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7C" w:rsidRPr="000E337C" w:rsidRDefault="000E337C" w:rsidP="000E337C">
      <w:pPr>
        <w:spacing w:line="360" w:lineRule="auto"/>
        <w:jc w:val="right"/>
        <w:rPr>
          <w:rFonts w:cs="Tahoma"/>
        </w:rPr>
      </w:pPr>
      <w:r w:rsidRPr="000E337C">
        <w:rPr>
          <w:rFonts w:cs="Tahoma"/>
        </w:rPr>
        <w:t>Mały Płock, 0</w:t>
      </w:r>
      <w:r w:rsidRPr="000E337C">
        <w:rPr>
          <w:rFonts w:cs="Tahoma"/>
        </w:rPr>
        <w:t>3.11</w:t>
      </w:r>
      <w:r w:rsidRPr="000E337C">
        <w:rPr>
          <w:rFonts w:cs="Tahoma"/>
        </w:rPr>
        <w:t>.2017 r.</w:t>
      </w:r>
    </w:p>
    <w:p w:rsidR="000E337C" w:rsidRPr="000E337C" w:rsidRDefault="000E337C" w:rsidP="000E337C">
      <w:pPr>
        <w:jc w:val="both"/>
        <w:rPr>
          <w:rFonts w:cs="Tahoma"/>
        </w:rPr>
      </w:pPr>
      <w:r w:rsidRPr="000E337C">
        <w:rPr>
          <w:rFonts w:cs="Tahoma"/>
        </w:rPr>
        <w:tab/>
      </w:r>
    </w:p>
    <w:p w:rsidR="000E337C" w:rsidRPr="000E337C" w:rsidRDefault="000E337C" w:rsidP="000E337C">
      <w:pPr>
        <w:jc w:val="both"/>
        <w:rPr>
          <w:rFonts w:cs="Tahoma"/>
        </w:rPr>
      </w:pPr>
    </w:p>
    <w:p w:rsidR="000E337C" w:rsidRPr="000E337C" w:rsidRDefault="000E337C" w:rsidP="000E337C">
      <w:pPr>
        <w:pStyle w:val="Default"/>
        <w:spacing w:line="360" w:lineRule="auto"/>
        <w:rPr>
          <w:rFonts w:asciiTheme="minorHAnsi" w:hAnsiTheme="minorHAnsi" w:cs="Tahoma"/>
          <w:sz w:val="22"/>
          <w:szCs w:val="22"/>
        </w:rPr>
      </w:pPr>
      <w:r w:rsidRPr="000E337C">
        <w:rPr>
          <w:rFonts w:asciiTheme="minorHAnsi" w:hAnsiTheme="minorHAnsi" w:cs="Tahoma"/>
          <w:sz w:val="22"/>
          <w:szCs w:val="22"/>
        </w:rPr>
        <w:t>OGPŚ.271.7</w:t>
      </w:r>
      <w:r w:rsidRPr="000E337C">
        <w:rPr>
          <w:rFonts w:asciiTheme="minorHAnsi" w:hAnsiTheme="minorHAnsi" w:cs="Tahoma"/>
          <w:sz w:val="22"/>
          <w:szCs w:val="22"/>
        </w:rPr>
        <w:t>.2017</w:t>
      </w:r>
    </w:p>
    <w:p w:rsidR="000E337C" w:rsidRPr="000E337C" w:rsidRDefault="000E337C" w:rsidP="000E337C">
      <w:pPr>
        <w:pStyle w:val="Tekstpodstawowy"/>
        <w:jc w:val="both"/>
        <w:rPr>
          <w:rFonts w:asciiTheme="minorHAnsi" w:hAnsiTheme="minorHAnsi" w:cs="Tahoma"/>
          <w:b/>
          <w:sz w:val="22"/>
          <w:szCs w:val="22"/>
        </w:rPr>
      </w:pPr>
    </w:p>
    <w:p w:rsidR="000E337C" w:rsidRPr="000E337C" w:rsidRDefault="000E337C" w:rsidP="000E337C">
      <w:pPr>
        <w:pStyle w:val="Default"/>
        <w:spacing w:line="36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0E337C">
        <w:rPr>
          <w:rFonts w:asciiTheme="minorHAnsi" w:hAnsiTheme="minorHAnsi" w:cs="Tahoma"/>
          <w:b/>
          <w:sz w:val="22"/>
          <w:szCs w:val="22"/>
        </w:rPr>
        <w:t>Wyjaśnienia Nr 1 treści SIWZ</w:t>
      </w:r>
    </w:p>
    <w:p w:rsidR="000E337C" w:rsidRPr="000E337C" w:rsidRDefault="000E337C" w:rsidP="000E337C">
      <w:pPr>
        <w:pStyle w:val="Tekstpodstawowy"/>
        <w:jc w:val="center"/>
        <w:rPr>
          <w:rFonts w:asciiTheme="minorHAnsi" w:hAnsiTheme="minorHAnsi" w:cs="Tahoma"/>
          <w:b/>
          <w:sz w:val="22"/>
          <w:szCs w:val="22"/>
        </w:rPr>
      </w:pPr>
      <w:r w:rsidRPr="000E337C">
        <w:rPr>
          <w:rFonts w:asciiTheme="minorHAnsi" w:hAnsiTheme="minorHAnsi" w:cs="Tahoma"/>
          <w:b/>
          <w:sz w:val="22"/>
          <w:szCs w:val="22"/>
        </w:rPr>
        <w:t>PYTANIA WYKONAWCÓW I ODPOWIEDZI ZAMAWIAJĄCEGO</w:t>
      </w:r>
    </w:p>
    <w:p w:rsidR="000E337C" w:rsidRPr="000E337C" w:rsidRDefault="000E337C" w:rsidP="000E337C">
      <w:pPr>
        <w:jc w:val="center"/>
        <w:rPr>
          <w:rFonts w:cs="Tahoma"/>
        </w:rPr>
      </w:pPr>
    </w:p>
    <w:p w:rsidR="000E337C" w:rsidRPr="000E337C" w:rsidRDefault="000E337C" w:rsidP="000E337C">
      <w:pPr>
        <w:jc w:val="center"/>
        <w:rPr>
          <w:rFonts w:cs="Tahoma"/>
        </w:rPr>
      </w:pPr>
    </w:p>
    <w:p w:rsidR="000E337C" w:rsidRPr="000E337C" w:rsidRDefault="000E337C" w:rsidP="000E337C">
      <w:pPr>
        <w:spacing w:after="160"/>
        <w:jc w:val="both"/>
        <w:rPr>
          <w:rFonts w:cs="Tahoma"/>
          <w:b/>
        </w:rPr>
      </w:pPr>
      <w:r w:rsidRPr="000E337C">
        <w:rPr>
          <w:rFonts w:cs="Tahoma"/>
          <w:b/>
        </w:rPr>
        <w:t xml:space="preserve">Dotyczy: Postępowania o udzielenie zamówienia publicznego prowadzonego </w:t>
      </w:r>
      <w:r w:rsidRPr="000E337C">
        <w:rPr>
          <w:rFonts w:cs="Tahoma"/>
          <w:b/>
        </w:rPr>
        <w:br/>
        <w:t xml:space="preserve">w trybie przetargu nieograniczonego o wartości nieprzekraczającej wyrażonej </w:t>
      </w:r>
      <w:r w:rsidRPr="000E337C">
        <w:rPr>
          <w:rFonts w:cs="Tahoma"/>
          <w:b/>
        </w:rPr>
        <w:br/>
        <w:t xml:space="preserve">w złotych równowartości kwoty 209.000 euro, o nazwie </w:t>
      </w:r>
      <w:r w:rsidRPr="000E337C">
        <w:rPr>
          <w:rFonts w:eastAsia="Times New Roman"/>
          <w:b/>
        </w:rPr>
        <w:t>„Odbiór i zagospodarowanie odpadów komunalnych z nieruchomości zamieszkałych zlokalizowanych na obszarze gminy Mały Płock”</w:t>
      </w:r>
      <w:r w:rsidRPr="000E337C">
        <w:rPr>
          <w:rFonts w:cs="Tahoma"/>
          <w:b/>
        </w:rPr>
        <w:t xml:space="preserve"> –  ogłoszonego pod numerem: </w:t>
      </w:r>
      <w:r>
        <w:rPr>
          <w:rFonts w:cs="Tahoma"/>
          <w:b/>
        </w:rPr>
        <w:t>609109-N-2017</w:t>
      </w:r>
      <w:r w:rsidRPr="000E337C">
        <w:rPr>
          <w:rFonts w:cs="Tahoma"/>
          <w:b/>
        </w:rPr>
        <w:t xml:space="preserve">, data zamieszczenia </w:t>
      </w:r>
      <w:r>
        <w:rPr>
          <w:rFonts w:cs="Tahoma"/>
          <w:b/>
        </w:rPr>
        <w:t>30</w:t>
      </w:r>
      <w:r w:rsidRPr="000E337C">
        <w:rPr>
          <w:rFonts w:cs="Tahoma"/>
          <w:b/>
        </w:rPr>
        <w:t>.</w:t>
      </w:r>
      <w:r>
        <w:rPr>
          <w:rFonts w:cs="Tahoma"/>
          <w:b/>
        </w:rPr>
        <w:t>10</w:t>
      </w:r>
      <w:r w:rsidRPr="000E337C">
        <w:rPr>
          <w:rFonts w:cs="Tahoma"/>
          <w:b/>
        </w:rPr>
        <w:t>.2017</w:t>
      </w:r>
      <w:r>
        <w:rPr>
          <w:rFonts w:cs="Tahoma"/>
          <w:b/>
        </w:rPr>
        <w:t xml:space="preserve"> r.</w:t>
      </w:r>
    </w:p>
    <w:p w:rsidR="000E337C" w:rsidRPr="000E337C" w:rsidRDefault="000E337C" w:rsidP="000E337C">
      <w:pPr>
        <w:jc w:val="center"/>
        <w:rPr>
          <w:rFonts w:cs="Tahoma"/>
        </w:rPr>
      </w:pPr>
    </w:p>
    <w:p w:rsidR="000E337C" w:rsidRPr="000E337C" w:rsidRDefault="000E337C" w:rsidP="000E337C">
      <w:pPr>
        <w:jc w:val="center"/>
        <w:rPr>
          <w:rFonts w:cs="Tahoma"/>
        </w:rPr>
      </w:pPr>
    </w:p>
    <w:p w:rsidR="000E337C" w:rsidRPr="000E337C" w:rsidRDefault="000E337C" w:rsidP="000E337C">
      <w:pPr>
        <w:tabs>
          <w:tab w:val="left" w:pos="0"/>
        </w:tabs>
        <w:jc w:val="both"/>
        <w:rPr>
          <w:rFonts w:cs="Tahoma"/>
          <w:u w:val="single"/>
        </w:rPr>
      </w:pPr>
      <w:r w:rsidRPr="000E337C">
        <w:rPr>
          <w:rFonts w:cs="Tahoma"/>
          <w:bCs/>
        </w:rPr>
        <w:t>Na podstawie art. 38 ust. 1 i 2 ustawy z dnia 29 stycznia 2004r. Prawo zamów</w:t>
      </w:r>
      <w:r>
        <w:rPr>
          <w:rFonts w:cs="Tahoma"/>
          <w:bCs/>
        </w:rPr>
        <w:t xml:space="preserve">ień publicznych  </w:t>
      </w:r>
      <w:bookmarkStart w:id="0" w:name="_GoBack"/>
      <w:bookmarkEnd w:id="0"/>
      <w:r>
        <w:rPr>
          <w:rFonts w:cs="Tahoma"/>
          <w:bCs/>
        </w:rPr>
        <w:t xml:space="preserve"> (Dz. U. z 2017 r. poz. 1579</w:t>
      </w:r>
      <w:r w:rsidR="009C01C4">
        <w:rPr>
          <w:rFonts w:cs="Tahoma"/>
          <w:bCs/>
        </w:rPr>
        <w:t xml:space="preserve"> </w:t>
      </w:r>
      <w:r w:rsidRPr="000E337C">
        <w:rPr>
          <w:rFonts w:cs="Tahoma"/>
          <w:bCs/>
        </w:rPr>
        <w:t xml:space="preserve"> – dalej zwanej Ustawą)  Zamawiający udziela wyjaśnień treści specyfikacji istotnych warunków zamówienia, </w:t>
      </w:r>
      <w:r w:rsidRPr="000E337C">
        <w:rPr>
          <w:rFonts w:cs="Tahoma"/>
        </w:rPr>
        <w:t xml:space="preserve">(dalej zwanej SIWZ), w postępowaniu prowadzonym </w:t>
      </w:r>
      <w:r w:rsidRPr="000E337C">
        <w:rPr>
          <w:rFonts w:cs="Tahoma"/>
        </w:rPr>
        <w:br/>
        <w:t xml:space="preserve">w trybie przetargu nieograniczonego pn. </w:t>
      </w:r>
      <w:r w:rsidRPr="000E337C">
        <w:rPr>
          <w:rFonts w:cs="Tahoma"/>
          <w:u w:val="single"/>
        </w:rPr>
        <w:t xml:space="preserve"> </w:t>
      </w:r>
      <w:r w:rsidRPr="00843372">
        <w:rPr>
          <w:rFonts w:eastAsia="Times New Roman"/>
          <w:b/>
        </w:rPr>
        <w:t xml:space="preserve">„Odbiór i zagospodarowanie odpadów komunalnych </w:t>
      </w:r>
      <w:r>
        <w:rPr>
          <w:rFonts w:eastAsia="Times New Roman"/>
          <w:b/>
        </w:rPr>
        <w:t xml:space="preserve">                        </w:t>
      </w:r>
      <w:r w:rsidRPr="00843372">
        <w:rPr>
          <w:rFonts w:eastAsia="Times New Roman"/>
          <w:b/>
        </w:rPr>
        <w:t>z nieruchomości zamieszkałych zlokalizowanych na obszarze gminy Mały Płock”</w:t>
      </w:r>
    </w:p>
    <w:p w:rsidR="00252D11" w:rsidRPr="000E337C" w:rsidRDefault="00252D11" w:rsidP="00252D11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</w:rPr>
      </w:pPr>
    </w:p>
    <w:p w:rsidR="00252D11" w:rsidRPr="000E337C" w:rsidRDefault="00252D11" w:rsidP="00252D11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b/>
        </w:rPr>
      </w:pPr>
      <w:r w:rsidRPr="000E337C">
        <w:rPr>
          <w:rFonts w:eastAsia="Times New Roman" w:cs="Times New Roman"/>
          <w:b/>
        </w:rPr>
        <w:t>Pytanie</w:t>
      </w:r>
      <w:r w:rsidR="000E337C" w:rsidRPr="000E337C">
        <w:rPr>
          <w:rFonts w:eastAsia="Times New Roman" w:cs="Times New Roman"/>
          <w:b/>
        </w:rPr>
        <w:t xml:space="preserve"> 1</w:t>
      </w:r>
      <w:r w:rsidRPr="000E337C">
        <w:rPr>
          <w:rFonts w:eastAsia="Times New Roman" w:cs="Times New Roman"/>
          <w:b/>
        </w:rPr>
        <w:t>:</w:t>
      </w:r>
    </w:p>
    <w:p w:rsidR="00252D11" w:rsidRPr="000E337C" w:rsidRDefault="00252D11" w:rsidP="00252D11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</w:rPr>
      </w:pPr>
      <w:r w:rsidRPr="000E337C">
        <w:rPr>
          <w:rFonts w:eastAsia="Times New Roman" w:cs="Times New Roman"/>
        </w:rPr>
        <w:t>- Właściciele nieruchomości zobowiązani są do zaopatrzenia w worki i pojemniki z przeznaczeniem w stosunku do każdego rodzaju odpadu selektywnie zebranego. Jeżeli mieszkańcy będą gromadzili odpady selektywne niezgodnie z Rozporządzeniem</w:t>
      </w:r>
      <w:r w:rsidRPr="000E337C">
        <w:rPr>
          <w:rFonts w:eastAsia="Times New Roman" w:cs="Times New Roman"/>
        </w:rPr>
        <w:t xml:space="preserve"> Ministra Środowiska z dnia 29 grudnia 2016 roku</w:t>
      </w:r>
      <w:r w:rsidRPr="000E337C">
        <w:rPr>
          <w:rFonts w:eastAsia="Times New Roman" w:cs="Times New Roman"/>
        </w:rPr>
        <w:t xml:space="preserve"> i załącznikiem nr 5 SIWZ czyli do nieodpowiednich worków z określonymi kolorami asortymentem. Czy wykonawca ma obowiązek odbioru?</w:t>
      </w:r>
    </w:p>
    <w:p w:rsidR="00252D11" w:rsidRPr="000E337C" w:rsidRDefault="00252D11" w:rsidP="00252D11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b/>
        </w:rPr>
      </w:pPr>
      <w:r w:rsidRPr="000E337C">
        <w:rPr>
          <w:rFonts w:eastAsia="Times New Roman" w:cs="Times New Roman"/>
          <w:b/>
        </w:rPr>
        <w:t>Odpowiedź</w:t>
      </w:r>
      <w:r w:rsidR="000E337C" w:rsidRPr="000E337C">
        <w:rPr>
          <w:rFonts w:eastAsia="Times New Roman" w:cs="Times New Roman"/>
          <w:b/>
        </w:rPr>
        <w:t xml:space="preserve"> 1</w:t>
      </w:r>
      <w:r w:rsidRPr="000E337C">
        <w:rPr>
          <w:rFonts w:eastAsia="Times New Roman" w:cs="Times New Roman"/>
          <w:b/>
        </w:rPr>
        <w:t>:</w:t>
      </w:r>
    </w:p>
    <w:p w:rsidR="00252D11" w:rsidRPr="000E337C" w:rsidRDefault="00252D11" w:rsidP="00252D11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i/>
        </w:rPr>
      </w:pPr>
      <w:r w:rsidRPr="000E337C">
        <w:rPr>
          <w:rFonts w:eastAsia="Times New Roman" w:cs="Times New Roman"/>
        </w:rPr>
        <w:t xml:space="preserve">Zgodnie z zapisami załącznika nr 5 do SIWZ pkt. 5 </w:t>
      </w:r>
      <w:proofErr w:type="spellStart"/>
      <w:r w:rsidRPr="000E337C">
        <w:rPr>
          <w:rFonts w:eastAsia="Times New Roman" w:cs="Times New Roman"/>
        </w:rPr>
        <w:t>ppkt</w:t>
      </w:r>
      <w:proofErr w:type="spellEnd"/>
      <w:r w:rsidRPr="000E337C">
        <w:rPr>
          <w:rFonts w:eastAsia="Times New Roman" w:cs="Times New Roman"/>
        </w:rPr>
        <w:t>. 8): „</w:t>
      </w:r>
      <w:r w:rsidRPr="000E337C">
        <w:rPr>
          <w:rFonts w:eastAsia="Times New Roman" w:cs="Times New Roman"/>
          <w:i/>
        </w:rPr>
        <w:t>W przypadku, gdy odpady nie są gromadzone w pojemnikach lub w workach odpowiadających wymaganiom Regulaminu utrzymania czystości i porządku na terenie Gminy Mały Płock, a także rozporządzenia Ministra Środowiska z dnia 29 grudnia 2016 roku w sprawie szczegółowego sposobu selektywnego zbierania wybranych frakcji odpadów (Dz. u. z 2017, poz. 19), Wykonawca zobowiązany jest do ich odebrania oraz poinformowania Zamawiającego o nieruchomości, na której odpady nie są gromadzone w sposób odpow</w:t>
      </w:r>
      <w:r w:rsidRPr="000E337C">
        <w:rPr>
          <w:rFonts w:eastAsia="Times New Roman" w:cs="Times New Roman"/>
          <w:i/>
        </w:rPr>
        <w:t>iadający wymaganiom Regulaminu.”</w:t>
      </w:r>
    </w:p>
    <w:p w:rsidR="002C1CF5" w:rsidRPr="000E337C" w:rsidRDefault="002C1CF5"/>
    <w:p w:rsidR="000E337C" w:rsidRPr="000E337C" w:rsidRDefault="000E337C">
      <w:pPr>
        <w:rPr>
          <w:b/>
        </w:rPr>
      </w:pPr>
      <w:r w:rsidRPr="000E337C">
        <w:rPr>
          <w:b/>
        </w:rPr>
        <w:t>Pytanie 2</w:t>
      </w:r>
      <w:r w:rsidR="005E7C6E">
        <w:rPr>
          <w:b/>
        </w:rPr>
        <w:t>:</w:t>
      </w:r>
    </w:p>
    <w:p w:rsidR="000E337C" w:rsidRDefault="000E337C">
      <w:r>
        <w:t>- W załączniku nr 5 do SIWZ pkt. 20 obowiązek prowadzeni</w:t>
      </w:r>
      <w:r w:rsidR="00F91CD6">
        <w:t xml:space="preserve">a PSZOK spoczywa na wykonawcy. </w:t>
      </w:r>
      <w:r>
        <w:t>Czy gmina posiada odpowiednie zezwolenia na funkcjonowanie PSZOK ponieważ zgodnie z ustawą z dnia 28 listopada 2014 o utrzymaniu czystości i porządku w gminach, art. 3 ust 2b stanowi o tym, Gmina jest zobowiązana (…) utworzyć co najmniej jeden stacjonarny punkt PSZOK.</w:t>
      </w:r>
    </w:p>
    <w:p w:rsidR="00F91CD6" w:rsidRDefault="00F91CD6"/>
    <w:p w:rsidR="00F91CD6" w:rsidRPr="005E7C6E" w:rsidRDefault="00F91CD6">
      <w:pPr>
        <w:rPr>
          <w:b/>
        </w:rPr>
      </w:pPr>
      <w:r w:rsidRPr="005E7C6E">
        <w:rPr>
          <w:b/>
        </w:rPr>
        <w:lastRenderedPageBreak/>
        <w:t>Odpowiedź 2</w:t>
      </w:r>
      <w:r w:rsidR="005E7C6E">
        <w:rPr>
          <w:b/>
        </w:rPr>
        <w:t>:</w:t>
      </w:r>
    </w:p>
    <w:p w:rsidR="005E7C6E" w:rsidRPr="005E7C6E" w:rsidRDefault="00F91CD6" w:rsidP="005E7C6E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ar-SA"/>
        </w:rPr>
      </w:pPr>
      <w:r>
        <w:t xml:space="preserve">Zgodnie z zapisami zawartymi w załączniku 5 do SIWZ, pkt 5 </w:t>
      </w:r>
      <w:proofErr w:type="spellStart"/>
      <w:r>
        <w:t>ppkt</w:t>
      </w:r>
      <w:proofErr w:type="spellEnd"/>
      <w:r>
        <w:t xml:space="preserve">. 20 lit a) Wykonawca zobowiązany jest do </w:t>
      </w:r>
      <w:r w:rsidRPr="005E7C6E">
        <w:rPr>
          <w:b/>
        </w:rPr>
        <w:t>obsługi</w:t>
      </w:r>
      <w:r>
        <w:t xml:space="preserve">, a nie prowadzenia PSZOK. Zgodnie z zapisami określonymi w pkt. 5 </w:t>
      </w:r>
      <w:proofErr w:type="spellStart"/>
      <w:r w:rsidR="005E7C6E">
        <w:t>ppkt</w:t>
      </w:r>
      <w:proofErr w:type="spellEnd"/>
      <w:r w:rsidR="005E7C6E">
        <w:t xml:space="preserve">. 20 lit. c tego załącznika: </w:t>
      </w:r>
      <w:r w:rsidR="005E7C6E" w:rsidRPr="005E7C6E">
        <w:rPr>
          <w:b/>
          <w:i/>
        </w:rPr>
        <w:t>„</w:t>
      </w:r>
      <w:r w:rsidR="005E7C6E" w:rsidRPr="005E7C6E">
        <w:rPr>
          <w:rFonts w:eastAsia="Times New Roman" w:cs="Times New Roman"/>
          <w:b/>
          <w:i/>
          <w:color w:val="000000"/>
          <w:lang w:eastAsia="ar-SA"/>
        </w:rPr>
        <w:t>Przez obsługę Zamawiający rozumie odbiór,  transport, poddanie odzyskowi lub unieszkodliwianiu odpadów gromadzonych w PSZOK-u z częstotliwością zapobiegającą przepełnienie placu lub urządzeń do ich gromadzenia</w:t>
      </w:r>
      <w:r w:rsidR="005E7C6E" w:rsidRPr="005E7C6E">
        <w:rPr>
          <w:rFonts w:eastAsia="Times New Roman" w:cs="Times New Roman"/>
          <w:b/>
          <w:i/>
          <w:color w:val="000000"/>
          <w:lang w:eastAsia="ar-SA"/>
        </w:rPr>
        <w:t>”</w:t>
      </w:r>
      <w:r w:rsidR="005E7C6E" w:rsidRPr="005E7C6E">
        <w:rPr>
          <w:rFonts w:eastAsia="Times New Roman" w:cs="Times New Roman"/>
          <w:b/>
          <w:i/>
          <w:color w:val="000000"/>
          <w:lang w:eastAsia="ar-SA"/>
        </w:rPr>
        <w:t>.</w:t>
      </w:r>
    </w:p>
    <w:p w:rsidR="00F91CD6" w:rsidRDefault="00F91CD6"/>
    <w:p w:rsidR="00F91CD6" w:rsidRDefault="00F91CD6"/>
    <w:p w:rsidR="00F91CD6" w:rsidRDefault="00F91CD6"/>
    <w:p w:rsidR="00F91CD6" w:rsidRDefault="00F91CD6"/>
    <w:p w:rsidR="00F91CD6" w:rsidRDefault="00F91CD6"/>
    <w:p w:rsidR="00F91CD6" w:rsidRPr="003364A1" w:rsidRDefault="00F91CD6" w:rsidP="00F91CD6">
      <w:pPr>
        <w:jc w:val="right"/>
        <w:rPr>
          <w:rFonts w:ascii="Tahoma" w:hAnsi="Tahoma" w:cs="Tahoma"/>
          <w:bCs/>
          <w:i/>
          <w:sz w:val="20"/>
          <w:szCs w:val="20"/>
        </w:rPr>
      </w:pPr>
      <w:r w:rsidRPr="003364A1">
        <w:rPr>
          <w:rFonts w:ascii="Tahoma" w:hAnsi="Tahoma" w:cs="Tahoma"/>
          <w:bCs/>
          <w:i/>
          <w:sz w:val="20"/>
          <w:szCs w:val="20"/>
        </w:rPr>
        <w:t>Wójt Gminy</w:t>
      </w:r>
    </w:p>
    <w:p w:rsidR="00F91CD6" w:rsidRPr="003364A1" w:rsidRDefault="00F91CD6" w:rsidP="00F91CD6">
      <w:pPr>
        <w:jc w:val="right"/>
        <w:rPr>
          <w:rFonts w:ascii="Tahoma" w:hAnsi="Tahoma" w:cs="Tahoma"/>
          <w:bCs/>
          <w:i/>
          <w:sz w:val="20"/>
          <w:szCs w:val="20"/>
        </w:rPr>
      </w:pPr>
      <w:r w:rsidRPr="003364A1">
        <w:rPr>
          <w:rFonts w:ascii="Tahoma" w:hAnsi="Tahoma" w:cs="Tahoma"/>
          <w:bCs/>
          <w:i/>
          <w:sz w:val="20"/>
          <w:szCs w:val="20"/>
        </w:rPr>
        <w:t>(-) Józef Dymerski</w:t>
      </w:r>
    </w:p>
    <w:p w:rsidR="00F91CD6" w:rsidRPr="000E337C" w:rsidRDefault="00F91CD6"/>
    <w:sectPr w:rsidR="00F91CD6" w:rsidRPr="000E3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C6990"/>
    <w:multiLevelType w:val="singleLevel"/>
    <w:tmpl w:val="4B764832"/>
    <w:lvl w:ilvl="0">
      <w:start w:val="8"/>
      <w:numFmt w:val="decimal"/>
      <w:lvlText w:val="%1)"/>
      <w:lvlJc w:val="left"/>
      <w:pPr>
        <w:ind w:left="502" w:hanging="360"/>
      </w:pPr>
      <w:rPr>
        <w:rFonts w:hint="default"/>
        <w:strike w:val="0"/>
        <w:dstrike w:val="0"/>
        <w:color w:val="auto"/>
      </w:rPr>
    </w:lvl>
  </w:abstractNum>
  <w:abstractNum w:abstractNumId="1" w15:restartNumberingAfterBreak="0">
    <w:nsid w:val="62B743E3"/>
    <w:multiLevelType w:val="hybridMultilevel"/>
    <w:tmpl w:val="00389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DCA27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11"/>
    <w:rsid w:val="000E337C"/>
    <w:rsid w:val="00252D11"/>
    <w:rsid w:val="002C1CF5"/>
    <w:rsid w:val="005E7C6E"/>
    <w:rsid w:val="009C01C4"/>
    <w:rsid w:val="00F9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9ADA8-8F65-471F-83E2-7778B339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D11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37C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E33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33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E7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</cp:revision>
  <dcterms:created xsi:type="dcterms:W3CDTF">2017-11-03T07:12:00Z</dcterms:created>
  <dcterms:modified xsi:type="dcterms:W3CDTF">2017-11-03T07:49:00Z</dcterms:modified>
</cp:coreProperties>
</file>