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6C63" w:rsidRPr="00496C63" w:rsidRDefault="00932F39" w:rsidP="00496C63">
      <w:pPr>
        <w:pStyle w:val="Nagwe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OGPŚ.271.8</w:t>
      </w:r>
      <w:r w:rsidR="0021024F">
        <w:rPr>
          <w:rFonts w:asciiTheme="minorHAnsi" w:hAnsiTheme="minorHAnsi"/>
          <w:sz w:val="22"/>
          <w:szCs w:val="22"/>
        </w:rPr>
        <w:t>.2023</w:t>
      </w:r>
    </w:p>
    <w:p w:rsidR="003903CA" w:rsidRPr="004053B0" w:rsidRDefault="003903CA" w:rsidP="00496C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4AB3" w:rsidRPr="004053B0" w:rsidRDefault="00D600AD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 </w:t>
      </w:r>
      <w:r w:rsidR="00144AB3" w:rsidRPr="004053B0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:rsidR="002A677C" w:rsidRPr="004053B0" w:rsidRDefault="00144AB3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</w:p>
    <w:p w:rsidR="003903CA" w:rsidRPr="004053B0" w:rsidRDefault="0033664B" w:rsidP="009F2C01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3903CA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703"/>
        <w:gridCol w:w="3666"/>
      </w:tblGrid>
      <w:tr w:rsidR="009F2C01" w:rsidRPr="004053B0" w:rsidTr="009F2C01">
        <w:tc>
          <w:tcPr>
            <w:tcW w:w="2703" w:type="dxa"/>
          </w:tcPr>
          <w:p w:rsidR="009F2C01" w:rsidRPr="004053B0" w:rsidRDefault="009F2C01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3" w:type="dxa"/>
          </w:tcPr>
          <w:p w:rsidR="009F2C01" w:rsidRPr="004053B0" w:rsidRDefault="009F2C01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66" w:type="dxa"/>
          </w:tcPr>
          <w:p w:rsidR="009F2C01" w:rsidRPr="004053B0" w:rsidRDefault="009F2C01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Gmina Mały Płock</w:t>
            </w:r>
          </w:p>
          <w:p w:rsidR="009F2C01" w:rsidRPr="004053B0" w:rsidRDefault="009F2C01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ul. J. Kochanowskiego 15</w:t>
            </w:r>
          </w:p>
          <w:p w:rsidR="009F2C01" w:rsidRPr="004053B0" w:rsidRDefault="00924B72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18-516 Mały </w:t>
            </w:r>
            <w:r w:rsidR="009F2C01"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Płock</w:t>
            </w:r>
          </w:p>
          <w:p w:rsidR="009F2C01" w:rsidRPr="004053B0" w:rsidRDefault="009F2C01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9F2C01" w:rsidRPr="004053B0" w:rsidRDefault="009F2C01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e-mail: rborawski@malyplock.pl                           </w:t>
            </w:r>
          </w:p>
          <w:p w:rsidR="009F2C01" w:rsidRPr="004053B0" w:rsidRDefault="009F2C01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3903CA" w:rsidRPr="004053B0" w:rsidRDefault="003903CA" w:rsidP="009F2C0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26733" w:rsidRPr="00924B72" w:rsidRDefault="00144AB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Zaprasza do składania ofert w postępowaniu o udzielenie zamówienia p.n.</w:t>
      </w:r>
      <w:r w:rsidR="005C589A">
        <w:rPr>
          <w:rFonts w:asciiTheme="minorHAnsi" w:hAnsiTheme="minorHAnsi" w:cstheme="minorHAnsi"/>
          <w:sz w:val="22"/>
          <w:szCs w:val="22"/>
        </w:rPr>
        <w:t xml:space="preserve"> </w:t>
      </w:r>
      <w:r w:rsidR="005C589A" w:rsidRPr="00D83A07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dla zadania </w:t>
      </w:r>
      <w:r w:rsidR="00551449" w:rsidRPr="00775E1D">
        <w:rPr>
          <w:rFonts w:asciiTheme="minorHAnsi" w:hAnsiTheme="minorHAnsi"/>
          <w:b/>
          <w:bCs/>
          <w:color w:val="000000"/>
        </w:rPr>
        <w:t>„</w:t>
      </w:r>
      <w:r w:rsidR="005C589A" w:rsidRPr="00362D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Modernizacja stacji uzdatniania wody w miejscowości Korzeniste</w:t>
      </w:r>
      <w:r w:rsidR="00551449" w:rsidRPr="005C589A">
        <w:rPr>
          <w:rFonts w:asciiTheme="minorHAnsi" w:hAnsiTheme="minorHAnsi"/>
        </w:rPr>
        <w:t>”</w:t>
      </w:r>
      <w:r w:rsidR="005C589A" w:rsidRPr="005C589A">
        <w:rPr>
          <w:rFonts w:asciiTheme="minorHAnsi" w:hAnsiTheme="minorHAnsi"/>
        </w:rPr>
        <w:t xml:space="preserve"> </w:t>
      </w:r>
      <w:r w:rsidR="005C589A" w:rsidRPr="00924B72">
        <w:rPr>
          <w:rFonts w:asciiTheme="minorHAnsi" w:hAnsiTheme="minorHAnsi"/>
          <w:sz w:val="22"/>
          <w:szCs w:val="22"/>
        </w:rPr>
        <w:t>(Tryb zaprojektuj i wybuduj)</w:t>
      </w:r>
      <w:r w:rsidR="005C589A" w:rsidRPr="00924B72">
        <w:rPr>
          <w:rFonts w:asciiTheme="minorHAnsi" w:hAnsiTheme="minorHAnsi"/>
          <w:b/>
          <w:sz w:val="22"/>
          <w:szCs w:val="22"/>
        </w:rPr>
        <w:t>.</w:t>
      </w:r>
    </w:p>
    <w:p w:rsidR="00551449" w:rsidRPr="004053B0" w:rsidRDefault="00551449" w:rsidP="004053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4AB3" w:rsidRPr="004053B0" w:rsidRDefault="00145935" w:rsidP="004A010D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Określenie przedmiotu zamówienia:</w:t>
      </w:r>
    </w:p>
    <w:p w:rsidR="004053B0" w:rsidRPr="004053B0" w:rsidRDefault="004053B0" w:rsidP="004053B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024F" w:rsidRPr="00362DF5" w:rsidRDefault="0021024F" w:rsidP="00D83A0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62DF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362DF5">
        <w:rPr>
          <w:rFonts w:asciiTheme="minorHAnsi" w:hAnsiTheme="minorHAnsi" w:cstheme="minorHAnsi"/>
          <w:color w:val="000000"/>
          <w:spacing w:val="-2"/>
          <w:sz w:val="22"/>
          <w:szCs w:val="22"/>
        </w:rPr>
        <w:t>r</w:t>
      </w:r>
      <w:r w:rsidRPr="00362DF5">
        <w:rPr>
          <w:rFonts w:asciiTheme="minorHAnsi" w:hAnsiTheme="minorHAnsi" w:cstheme="minorHAnsi"/>
          <w:color w:val="000000"/>
          <w:sz w:val="22"/>
          <w:szCs w:val="22"/>
        </w:rPr>
        <w:t>ze</w:t>
      </w:r>
      <w:r w:rsidRPr="00362DF5">
        <w:rPr>
          <w:rFonts w:asciiTheme="minorHAnsi" w:hAnsiTheme="minorHAnsi" w:cstheme="minorHAnsi"/>
          <w:color w:val="000000"/>
          <w:spacing w:val="3"/>
          <w:sz w:val="22"/>
          <w:szCs w:val="22"/>
        </w:rPr>
        <w:t>d</w:t>
      </w:r>
      <w:r w:rsidRPr="00362DF5">
        <w:rPr>
          <w:rFonts w:asciiTheme="minorHAnsi" w:hAnsiTheme="minorHAnsi" w:cstheme="minorHAnsi"/>
          <w:color w:val="000000"/>
          <w:sz w:val="22"/>
          <w:szCs w:val="22"/>
        </w:rPr>
        <w:t>miotem</w:t>
      </w:r>
      <w:r w:rsidRPr="00362DF5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362DF5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362DF5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362DF5">
        <w:rPr>
          <w:rFonts w:asciiTheme="minorHAnsi" w:hAnsiTheme="minorHAnsi" w:cstheme="minorHAnsi"/>
          <w:color w:val="000000"/>
          <w:sz w:val="22"/>
          <w:szCs w:val="22"/>
        </w:rPr>
        <w:t xml:space="preserve">ówienia </w:t>
      </w:r>
      <w:r w:rsidRPr="00362DF5">
        <w:rPr>
          <w:rFonts w:asciiTheme="minorHAnsi" w:hAnsiTheme="minorHAnsi" w:cstheme="minorHAnsi"/>
          <w:color w:val="000000"/>
          <w:spacing w:val="1"/>
          <w:sz w:val="22"/>
          <w:szCs w:val="22"/>
        </w:rPr>
        <w:t>j</w:t>
      </w:r>
      <w:r w:rsidRPr="00362DF5">
        <w:rPr>
          <w:rFonts w:asciiTheme="minorHAnsi" w:hAnsiTheme="minorHAnsi" w:cstheme="minorHAnsi"/>
          <w:color w:val="000000"/>
          <w:sz w:val="22"/>
          <w:szCs w:val="22"/>
        </w:rPr>
        <w:t>est</w:t>
      </w:r>
      <w:r w:rsidR="008A57A8" w:rsidRPr="00362DF5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pełnienie obowiązków inspektora nadzoru inwestorskiego dl</w:t>
      </w:r>
      <w:r w:rsidR="00D83A07">
        <w:rPr>
          <w:rFonts w:asciiTheme="minorHAnsi" w:hAnsiTheme="minorHAnsi" w:cstheme="minorHAnsi"/>
          <w:color w:val="000000"/>
          <w:spacing w:val="1"/>
          <w:sz w:val="22"/>
          <w:szCs w:val="22"/>
        </w:rPr>
        <w:t>a</w:t>
      </w:r>
      <w:r w:rsidR="008A57A8" w:rsidRPr="00362DF5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zadania pn. </w:t>
      </w:r>
      <w:r w:rsidR="008A57A8" w:rsidRPr="00362D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Modernizacja stacji uzdatniania wody w miejscowości Korzeniste.</w:t>
      </w:r>
    </w:p>
    <w:p w:rsidR="008A57A8" w:rsidRPr="00362DF5" w:rsidRDefault="008A57A8" w:rsidP="004A010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right="491" w:hanging="43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62D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Zakres rzeczowy nadzorowanego zadania obejmuje: </w:t>
      </w:r>
    </w:p>
    <w:p w:rsidR="008A57A8" w:rsidRPr="00362DF5" w:rsidRDefault="008A57A8" w:rsidP="008A57A8">
      <w:pPr>
        <w:pStyle w:val="Akapitzlist"/>
        <w:widowControl w:val="0"/>
        <w:numPr>
          <w:ilvl w:val="0"/>
          <w:numId w:val="23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Projektowanie.</w:t>
      </w:r>
    </w:p>
    <w:p w:rsidR="008A57A8" w:rsidRPr="00362DF5" w:rsidRDefault="008A57A8" w:rsidP="008A57A8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Wykonawca opracuje i zatwierdzi u Zamawiającego dokumenty obejmujące co najmniej: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Wniosek o decyzję o środowiskowych uwarunkowaniach realizacji przedsięwzięcia wraz z kartą informacyjną przedsięwzięcia</w:t>
      </w:r>
      <w:r w:rsidR="00362DF5">
        <w:rPr>
          <w:rFonts w:asciiTheme="minorHAnsi" w:hAnsiTheme="minorHAnsi" w:cstheme="minorHAnsi"/>
          <w:sz w:val="22"/>
          <w:szCs w:val="22"/>
        </w:rPr>
        <w:t>, oraz</w:t>
      </w:r>
      <w:r w:rsidRPr="00362DF5">
        <w:rPr>
          <w:rFonts w:asciiTheme="minorHAnsi" w:hAnsiTheme="minorHAnsi" w:cstheme="minorHAnsi"/>
          <w:sz w:val="22"/>
          <w:szCs w:val="22"/>
        </w:rPr>
        <w:t xml:space="preserve"> w przypadku gdy organ właściwy do wydania decyzji nałoży taki obowiązek, raport o oddziaływaniu przedsięwzięcia na środowisko,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Wniosek o ustalenie lokalizacji inwestycji celu publicznego;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Wykonanie badań gruntowych;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 xml:space="preserve">Projekt budowlany (projekty zagospodarowania, architektoniczno-budowlane </w:t>
      </w:r>
      <w:r w:rsidR="00362DF5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62DF5">
        <w:rPr>
          <w:rFonts w:asciiTheme="minorHAnsi" w:hAnsiTheme="minorHAnsi" w:cstheme="minorHAnsi"/>
          <w:sz w:val="22"/>
          <w:szCs w:val="22"/>
        </w:rPr>
        <w:t>i techniczne ) obejmujący(e) wykonanie wszystkich robót objętych niniejszym zamówieniem,</w:t>
      </w:r>
      <w:r w:rsidR="00362DF5">
        <w:rPr>
          <w:rFonts w:asciiTheme="minorHAnsi" w:hAnsiTheme="minorHAnsi" w:cstheme="minorHAnsi"/>
          <w:sz w:val="22"/>
          <w:szCs w:val="22"/>
        </w:rPr>
        <w:t xml:space="preserve"> opracowany zgodnie</w:t>
      </w:r>
      <w:r w:rsidRPr="00362DF5">
        <w:rPr>
          <w:rFonts w:asciiTheme="minorHAnsi" w:hAnsiTheme="minorHAnsi" w:cstheme="minorHAnsi"/>
          <w:sz w:val="22"/>
          <w:szCs w:val="22"/>
        </w:rPr>
        <w:t xml:space="preserve"> z  wymogami ustawy Prawo budowlane z 7 lipca 1994r, (tekst jedn. Dz. U.  z 2023 r. poz. 682 z późn.zm.) oraz zgodnie </w:t>
      </w:r>
      <w:r w:rsidR="00362DF5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362DF5">
        <w:rPr>
          <w:rFonts w:asciiTheme="minorHAnsi" w:hAnsiTheme="minorHAnsi" w:cstheme="minorHAnsi"/>
          <w:sz w:val="22"/>
          <w:szCs w:val="22"/>
        </w:rPr>
        <w:t xml:space="preserve">z warunkami określonymi decyzją o środowiskowych uwarunkowaniach oraz decyzją lokalizacyjną celu publicznego i uzyskanie dla nich wynikających </w:t>
      </w:r>
      <w:r w:rsidR="00362DF5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362DF5">
        <w:rPr>
          <w:rFonts w:asciiTheme="minorHAnsi" w:hAnsiTheme="minorHAnsi" w:cstheme="minorHAnsi"/>
          <w:sz w:val="22"/>
          <w:szCs w:val="22"/>
        </w:rPr>
        <w:t xml:space="preserve">z przepisów: opinii, zgód, uzgodnień i pozwoleń wraz z pozwoleniem na budowę </w:t>
      </w:r>
      <w:r w:rsidR="00362DF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362DF5">
        <w:rPr>
          <w:rFonts w:asciiTheme="minorHAnsi" w:hAnsiTheme="minorHAnsi" w:cstheme="minorHAnsi"/>
          <w:sz w:val="22"/>
          <w:szCs w:val="22"/>
        </w:rPr>
        <w:t>i zgłoszeniem robót;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 xml:space="preserve">Sporządzenie operatów wodno–prawnych na wykonanie urządzeń wodnych </w:t>
      </w:r>
      <w:r w:rsidR="00362DF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362DF5">
        <w:rPr>
          <w:rFonts w:asciiTheme="minorHAnsi" w:hAnsiTheme="minorHAnsi" w:cstheme="minorHAnsi"/>
          <w:sz w:val="22"/>
          <w:szCs w:val="22"/>
        </w:rPr>
        <w:t>i uzyskanie pozwoleń wodno–prawnych;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Sporządzenie operatu wodno–prawnego na usługi wodne polegające na poborze wód podziemnych i odprowadzaniu ścieków i uzyskanie pozwolenia wodno–prawnego;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Pozostałe opracowania niezbędne do uzyskania Pozwolenia na Budowę;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Wykonanie projektów technicznych zgodnie z obowiązującym prawem;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lastRenderedPageBreak/>
        <w:t>Projekty wykonawczo-montażowe, techniczne w poszczególnych branżach będące uszczegółowieniem dla potrzeb wykonawstwa Projektu Budowlanego;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Plan Bezpieczeństwa i Ochrony Zdrowia;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Dokumentację Powykonawczą, na której będą naniesione wszystkie zmiany powstałe w trakcie budowy wraz z inwentaryzacją geodezyjną wykonanych obiektów i sieci;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Instrukcje bhp, p.poż, pierwszej pomocy, instrukcje stanowiskowe;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 xml:space="preserve">Dokumentację niezbędną do uzyskania wymaganych przez przepisy pozwoleń na eksploatację wszystkich urządzeń i instalacji przed pozwoleniem na użytkowanie, wykonaną zgodnie z obowiązującymi przepisami, w tym w szczególności ustawą </w:t>
      </w:r>
      <w:r w:rsidR="00362DF5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362DF5">
        <w:rPr>
          <w:rFonts w:asciiTheme="minorHAnsi" w:hAnsiTheme="minorHAnsi" w:cstheme="minorHAnsi"/>
          <w:sz w:val="22"/>
          <w:szCs w:val="22"/>
        </w:rPr>
        <w:t xml:space="preserve">z dnia 27 kwietnia 2001 r. Prawo ochrony środowiska (Dz.U. z 2022 r. poz. 2556, </w:t>
      </w:r>
      <w:r w:rsidR="00362DF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362DF5">
        <w:rPr>
          <w:rFonts w:asciiTheme="minorHAnsi" w:hAnsiTheme="minorHAnsi" w:cstheme="minorHAnsi"/>
          <w:sz w:val="22"/>
          <w:szCs w:val="22"/>
        </w:rPr>
        <w:t>z późn. zm);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Wykonawca uzyska wszelkie uzgodnienia, opinie i decyzje administracyjne, wymagane zgodnie z prawem polskim, niezbędne dla zaprojektowania, wybudowania, uruchomienia i przekazania do eksploatacji.</w:t>
      </w:r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Akceptacja wszystkich Dokumentów Wykonawcy przez Inspektora Nadzoru oraz Zamawiającego jest warunkiem koniecznym realizacji Umowy, ale nie ogranicza odpowiedzialności Wykonawcy wynikającej z Umowy.</w:t>
      </w:r>
      <w:bookmarkStart w:id="0" w:name="page19"/>
      <w:bookmarkEnd w:id="0"/>
    </w:p>
    <w:p w:rsidR="008A57A8" w:rsidRPr="00362DF5" w:rsidRDefault="008A57A8" w:rsidP="008A57A8">
      <w:pPr>
        <w:pStyle w:val="Akapitzlist"/>
        <w:numPr>
          <w:ilvl w:val="0"/>
          <w:numId w:val="2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Sprawowanie nadzoru autorskiego przez  cały czas realizacji zadań inwestycyjnych, na potrzeby których  opracowana będzie  niniejsza dokumentacja projektowa oraz dokumenty porealizacyjne obejmujące co najmniej:</w:t>
      </w:r>
    </w:p>
    <w:p w:rsidR="008A57A8" w:rsidRPr="00362DF5" w:rsidRDefault="008A57A8" w:rsidP="008A57A8">
      <w:pPr>
        <w:pStyle w:val="Akapitzlist"/>
        <w:numPr>
          <w:ilvl w:val="0"/>
          <w:numId w:val="25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 xml:space="preserve">Dokumentację powykonawczą z naniesionymi w sposób czytelny wszelkimi zmianami wprowadzonymi w trakcie budowy wraz                               </w:t>
      </w:r>
      <w:r w:rsidR="00362DF5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362DF5">
        <w:rPr>
          <w:rFonts w:asciiTheme="minorHAnsi" w:hAnsiTheme="minorHAnsi" w:cstheme="minorHAnsi"/>
          <w:sz w:val="22"/>
          <w:szCs w:val="22"/>
        </w:rPr>
        <w:t xml:space="preserve"> z  geodezyjną inwentaryzacją powykonawczą,  </w:t>
      </w:r>
    </w:p>
    <w:p w:rsidR="008A57A8" w:rsidRPr="00362DF5" w:rsidRDefault="008A57A8" w:rsidP="008A57A8">
      <w:pPr>
        <w:pStyle w:val="Akapitzlist"/>
        <w:numPr>
          <w:ilvl w:val="0"/>
          <w:numId w:val="25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Protokoły sprawdzeń i badań.</w:t>
      </w:r>
    </w:p>
    <w:p w:rsidR="008A57A8" w:rsidRPr="00362DF5" w:rsidRDefault="008A57A8" w:rsidP="008A57A8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Przed rozpoczęciem prac Wykonawca zweryfikuje dane wyjściowe do projektowania przygotowane przez Zamawiającego oraz wykona na własny koszt wszystkie badania i analizy uzupełniające niezbędne dla prawidłowego wykonania Dokumentów Wykonawcy, a w szczególności Projektu Budowlanego.</w:t>
      </w:r>
    </w:p>
    <w:p w:rsidR="008A57A8" w:rsidRPr="00362DF5" w:rsidRDefault="008A57A8" w:rsidP="008A57A8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Jeżeli prawo lub względy praktyczne wymagają, aby niektóre Dokumenty Wykonawcy były poddane weryfikacji przez osoby uprawnione lub uzgodnione przez odpowiednie władze, to przeprowadzenie weryfikacji i/lub uzyskanie uzgodnień będzie przeprowadzone przez Wykonawcę na jego koszt przed przedłożeniem tej dokumentacji do zatwierdzenia przez Inspektora nadzoru. Dokonanie weryfikacji i/lub uzyskanie uzgodnień nie przesądza o zatwierdzeniu przez Inspektora nadzoru, który odmówi zatwierdzenia w każdym przypadku, kiedy stwierdzi, że Dokument Wykonawcy nie spełnia wymagań Umowy.</w:t>
      </w:r>
    </w:p>
    <w:p w:rsidR="008A57A8" w:rsidRPr="00362DF5" w:rsidRDefault="008A57A8" w:rsidP="008A57A8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 xml:space="preserve">W szczególności Wykonawca uzyska wszelkie wymagane zgodnie z prawem polskim uzgodnienia, opinie i decyzje administracyjne niezbędne dla zaprojektowania oraz uzyska pozwolenia na użytkowanie. </w:t>
      </w:r>
    </w:p>
    <w:p w:rsidR="008A57A8" w:rsidRPr="00362DF5" w:rsidRDefault="008A57A8" w:rsidP="008A57A8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Zatwierdzenie jakiegokolwiek dokumentu przez Inspektora nadzoru inwestorskiego nie ogranicza odpowiedzialności Wykonawcy wynikającej z Umowy.</w:t>
      </w:r>
    </w:p>
    <w:p w:rsidR="008A57A8" w:rsidRPr="00362DF5" w:rsidRDefault="008A57A8" w:rsidP="008A57A8">
      <w:pPr>
        <w:pStyle w:val="Akapitzlist"/>
        <w:widowControl w:val="0"/>
        <w:numPr>
          <w:ilvl w:val="0"/>
          <w:numId w:val="23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Roboty budowlane.</w:t>
      </w:r>
    </w:p>
    <w:p w:rsidR="008A57A8" w:rsidRPr="00362DF5" w:rsidRDefault="008A57A8" w:rsidP="008A57A8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 xml:space="preserve">Należy wykonać roboty budowlane i montażowe niezbędne do wykonania modernizacji stacji uzdatniania wody, na podstawie opracowanych projektów, badania gruntowe, należy zapewnić obsługę geodezyjną, należy przeprowadzić wymagane próby i badania oraz przygotować dokumenty związane z oddaniem obiektów do eksploatacji i użytkowania. </w:t>
      </w:r>
    </w:p>
    <w:p w:rsidR="008A57A8" w:rsidRPr="00362DF5" w:rsidRDefault="008A57A8" w:rsidP="008A57A8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W ramach zamówienia należy wykonać:</w:t>
      </w:r>
    </w:p>
    <w:p w:rsidR="008A57A8" w:rsidRPr="00362DF5" w:rsidRDefault="008A57A8" w:rsidP="008A57A8">
      <w:pPr>
        <w:pStyle w:val="Akapitzlist"/>
        <w:numPr>
          <w:ilvl w:val="0"/>
          <w:numId w:val="26"/>
        </w:numPr>
        <w:suppressAutoHyphens/>
        <w:ind w:left="141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Roboty demontażowe istniejących urządzeń technologicznych;</w:t>
      </w:r>
    </w:p>
    <w:p w:rsidR="008A57A8" w:rsidRPr="00362DF5" w:rsidRDefault="008A57A8" w:rsidP="008A57A8">
      <w:pPr>
        <w:pStyle w:val="Akapitzlist"/>
        <w:numPr>
          <w:ilvl w:val="0"/>
          <w:numId w:val="26"/>
        </w:numPr>
        <w:suppressAutoHyphens/>
        <w:ind w:left="141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Przebudowę obudów studni głębinowych wraz z wymianą pomp;</w:t>
      </w:r>
    </w:p>
    <w:p w:rsidR="008A57A8" w:rsidRPr="00362DF5" w:rsidRDefault="008A57A8" w:rsidP="008A57A8">
      <w:pPr>
        <w:pStyle w:val="Akapitzlist"/>
        <w:numPr>
          <w:ilvl w:val="0"/>
          <w:numId w:val="26"/>
        </w:numPr>
        <w:suppressAutoHyphens/>
        <w:ind w:left="141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Budowę doziemnych instalacji wodociągowych, kanalizacyjnych i elektrycznych między obiektowych;</w:t>
      </w:r>
    </w:p>
    <w:p w:rsidR="008A57A8" w:rsidRPr="00362DF5" w:rsidRDefault="008A57A8" w:rsidP="008A57A8">
      <w:pPr>
        <w:pStyle w:val="Akapitzlist"/>
        <w:numPr>
          <w:ilvl w:val="0"/>
          <w:numId w:val="26"/>
        </w:numPr>
        <w:suppressAutoHyphens/>
        <w:ind w:left="141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lastRenderedPageBreak/>
        <w:t>Budowę dwóch zbiorników wyrównawczych o poj. 100 m</w:t>
      </w:r>
      <w:r w:rsidRPr="00362DF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62DF5">
        <w:rPr>
          <w:rFonts w:asciiTheme="minorHAnsi" w:hAnsiTheme="minorHAnsi" w:cstheme="minorHAnsi"/>
          <w:sz w:val="22"/>
          <w:szCs w:val="22"/>
        </w:rPr>
        <w:t xml:space="preserve"> każdy;</w:t>
      </w:r>
    </w:p>
    <w:p w:rsidR="008A57A8" w:rsidRPr="00362DF5" w:rsidRDefault="008A57A8" w:rsidP="008A57A8">
      <w:pPr>
        <w:pStyle w:val="Akapitzlist"/>
        <w:numPr>
          <w:ilvl w:val="0"/>
          <w:numId w:val="26"/>
        </w:numPr>
        <w:suppressAutoHyphens/>
        <w:ind w:left="141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Dostawę i montaż nowych urządzeń technologicznych;</w:t>
      </w:r>
    </w:p>
    <w:p w:rsidR="008A57A8" w:rsidRPr="00362DF5" w:rsidRDefault="008A57A8" w:rsidP="008A57A8">
      <w:pPr>
        <w:pStyle w:val="Akapitzlist"/>
        <w:numPr>
          <w:ilvl w:val="0"/>
          <w:numId w:val="26"/>
        </w:numPr>
        <w:suppressAutoHyphens/>
        <w:ind w:left="141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Uruchomienie i włączenie do eksploatacji nowego układu technologicznego.</w:t>
      </w:r>
    </w:p>
    <w:p w:rsidR="008A57A8" w:rsidRPr="00362DF5" w:rsidRDefault="008A57A8" w:rsidP="008A57A8">
      <w:pPr>
        <w:pStyle w:val="Akapitzlist"/>
        <w:widowControl w:val="0"/>
        <w:numPr>
          <w:ilvl w:val="0"/>
          <w:numId w:val="23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Przejęcie robót od Wykonawcy.</w:t>
      </w:r>
    </w:p>
    <w:p w:rsidR="008A57A8" w:rsidRPr="00362DF5" w:rsidRDefault="008A57A8" w:rsidP="008A57A8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362DF5">
        <w:rPr>
          <w:rFonts w:asciiTheme="minorHAnsi" w:hAnsiTheme="minorHAnsi" w:cstheme="minorHAnsi"/>
          <w:sz w:val="22"/>
          <w:szCs w:val="22"/>
        </w:rPr>
        <w:t>Roboty będą przejęte przez Zamawiającego, kiedy zostaną ukończone zgodnie  z Umową. Warunkiem przyjęcia robót jest dokonanie przez Zamawiającego odbioru końcowego robót polegającego na ocenie rzeczywistego wykonania Robót w odniesieniu do ich ilości, wartości oraz osiągniecia wymaganego celu i założonych efektów.</w:t>
      </w:r>
    </w:p>
    <w:p w:rsidR="00362DF5" w:rsidRDefault="00362DF5" w:rsidP="008A57A8">
      <w:pPr>
        <w:widowControl w:val="0"/>
        <w:autoSpaceDE w:val="0"/>
        <w:autoSpaceDN w:val="0"/>
        <w:adjustRightInd w:val="0"/>
        <w:ind w:right="49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A57A8" w:rsidRPr="00362DF5" w:rsidRDefault="008A57A8" w:rsidP="008A57A8">
      <w:pPr>
        <w:widowControl w:val="0"/>
        <w:autoSpaceDE w:val="0"/>
        <w:autoSpaceDN w:val="0"/>
        <w:adjustRightInd w:val="0"/>
        <w:ind w:right="49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62D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obowiązków, uprawnień i odpowiedzialności:</w:t>
      </w:r>
    </w:p>
    <w:p w:rsidR="008A57A8" w:rsidRPr="008A57A8" w:rsidRDefault="008A57A8" w:rsidP="008A57A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204C9D" w:rsidRPr="00362DF5" w:rsidRDefault="008A57A8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nadzór inwestorski całego procesu inwestycyjnego (w zakresie branży san</w:t>
      </w:r>
      <w:r w:rsidR="00204C9D"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itarnej, elektrycznej i konstrukcyjnej</w:t>
      </w: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oraz wszystkie czynności wynikające z prawa  budowlanego, Rozporządzenia Ministra</w:t>
      </w:r>
      <w:r w:rsidR="00362DF5"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Rozwoju i Technologii z dnia 22 grudnia 2022r. </w:t>
      </w: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r. </w:t>
      </w:r>
      <w:r w:rsidR="00362DF5"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sprawie dziennika budowy oraz systemu Elektroniczny Dziennik Budowy (Dz. U. 2023r. poz. 45</w:t>
      </w: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);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opiniowanie przedłożonej przez wykonawcę dokumentacji projektowej w terminie 7 dni od dnia przekazania do uzgodnienia;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nadzór nad przestrzeganiem przepisów p. pożarowych, bezpieczeństwa i higieny pracy przez uczestników procesu realizacji inwestycji;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reprezentowanie interesów Zamawiającego wobec uczestników procesu inwestycyjnego;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stałe konsultacje i fachowe doradztwo dla Zamawiającego;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sprawdzania postępu robót poprzez obecność na budowie min. 2 razy w tygodniu w trakcie trwania robót dla poszczególnych branż;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prowadzenie z wykonawcą robót odbiorów częściowych i końcowych;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uzgodnienie z Zamawiającym, wykonawcą inwestycji i autorem projektu ewentualnych robót zamiennych;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opiniowanie sporządzonych przy udziale Zamawiającego protokołów konieczności;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razie potrzeby wzywanie projektanta na budowę, kierowanie do projektanta zastrzeżeń do projektu, zgłoszonych przez wykonawców inwestycji lub Zamawiającego i dokonanie z nim stosownych uzgodnień i wyjaśnień;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wnioskowanie do zatwierdzenia przez Zamawiającego uzgodnionych z autorem projektu wszelkich zmian wnoszonych przez uczestników procesu inwestycyjnego;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sprawdzania i odbioru robót zanikających (ulegających zakryciu);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udział w komisjach rozruchowych instalacji i obiektów technologicznych;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udział w pracach komisji odbiorowych i naradach koordynacyjnych;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potwierdzenie faktyczne wykonanych robót oraz usunięcia ewentualnych wad;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koordynowanie prac wykonywanych przez wykonawcę inwestycji;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egzekwowanie od wykonawcy inwestycji i przekazanie Zamawiającemu protokołów odbioru wraz z załącznikami certyfikatów, atestów oraz pełnej dokumentacji powykonawczej; </w:t>
      </w:r>
    </w:p>
    <w:p w:rsidR="00204C9D" w:rsidRPr="00362DF5" w:rsidRDefault="00204C9D" w:rsidP="00204C9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sprawdzenie kompletności dokumentacji powykonawczej; </w:t>
      </w:r>
    </w:p>
    <w:p w:rsidR="004053B0" w:rsidRPr="00362DF5" w:rsidRDefault="00204C9D" w:rsidP="00362DF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uczestniczenie w komisyjnym odbiorze końcowym zadania, w komisjach przeglądów gwarancyjnych i odbiorze pogwarancyjnym. </w:t>
      </w:r>
    </w:p>
    <w:p w:rsidR="00362DF5" w:rsidRPr="00362DF5" w:rsidRDefault="00362DF5" w:rsidP="00362D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F2C01" w:rsidRPr="009F2C01" w:rsidRDefault="00362DF5" w:rsidP="009F2C0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2DF5">
        <w:rPr>
          <w:rFonts w:asciiTheme="minorHAnsi" w:hAnsiTheme="minorHAnsi" w:cstheme="minorHAnsi"/>
          <w:sz w:val="22"/>
          <w:szCs w:val="22"/>
        </w:rPr>
        <w:t>Szczegółowy opis przedmio</w:t>
      </w:r>
      <w:r w:rsidR="005E54B6">
        <w:rPr>
          <w:rFonts w:asciiTheme="minorHAnsi" w:hAnsiTheme="minorHAnsi" w:cstheme="minorHAnsi"/>
          <w:sz w:val="22"/>
          <w:szCs w:val="22"/>
        </w:rPr>
        <w:t>tu zamówienia zawarty jest w Programie Funkcjonalno – Użytkowym.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2.</w:t>
      </w:r>
      <w:r w:rsidR="00F967E9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Sposób uzyskania informacji dotyczących przedmiotu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2A677C" w:rsidRPr="004053B0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Szczegółowe informacje dotyczące przedmiotu zamówienia można uzyskać osob</w:t>
      </w:r>
      <w:r w:rsidR="006A14DD" w:rsidRPr="004053B0">
        <w:rPr>
          <w:rFonts w:asciiTheme="minorHAnsi" w:hAnsiTheme="minorHAnsi" w:cstheme="minorHAnsi"/>
          <w:sz w:val="22"/>
          <w:szCs w:val="22"/>
        </w:rPr>
        <w:t>iście w siedzibie zamawiającego, Gmina</w:t>
      </w:r>
      <w:r w:rsidR="006A14DD" w:rsidRPr="004053B0">
        <w:rPr>
          <w:rFonts w:asciiTheme="minorHAnsi" w:hAnsiTheme="minorHAnsi" w:cstheme="minorHAnsi"/>
          <w:sz w:val="22"/>
          <w:szCs w:val="22"/>
        </w:rPr>
        <w:tab/>
      </w:r>
      <w:r w:rsidRPr="004053B0">
        <w:rPr>
          <w:rFonts w:asciiTheme="minorHAnsi" w:hAnsiTheme="minorHAnsi" w:cstheme="minorHAnsi"/>
          <w:sz w:val="22"/>
          <w:szCs w:val="22"/>
        </w:rPr>
        <w:t xml:space="preserve"> Mały Płock 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3903CA" w:rsidRPr="004053B0">
        <w:rPr>
          <w:rFonts w:asciiTheme="minorHAnsi" w:hAnsiTheme="minorHAnsi" w:cstheme="minorHAnsi"/>
          <w:sz w:val="22"/>
          <w:szCs w:val="22"/>
        </w:rPr>
        <w:t>18-516 Mały Płock,</w:t>
      </w:r>
      <w:r w:rsidR="00D83A07">
        <w:rPr>
          <w:rFonts w:asciiTheme="minorHAnsi" w:hAnsiTheme="minorHAnsi" w:cstheme="minorHAnsi"/>
          <w:sz w:val="22"/>
          <w:szCs w:val="22"/>
        </w:rPr>
        <w:t xml:space="preserve"> pok. nr 11</w:t>
      </w:r>
      <w:r w:rsidRPr="004053B0">
        <w:rPr>
          <w:rFonts w:asciiTheme="minorHAnsi" w:hAnsiTheme="minorHAnsi" w:cstheme="minorHAnsi"/>
          <w:sz w:val="22"/>
          <w:szCs w:val="22"/>
        </w:rPr>
        <w:t xml:space="preserve"> lub telefoniczn</w:t>
      </w:r>
      <w:r w:rsidR="00B7365B" w:rsidRPr="004053B0">
        <w:rPr>
          <w:rFonts w:asciiTheme="minorHAnsi" w:hAnsiTheme="minorHAnsi" w:cstheme="minorHAnsi"/>
          <w:sz w:val="22"/>
          <w:szCs w:val="22"/>
        </w:rPr>
        <w:t>ie pod numerem tel. (</w:t>
      </w:r>
      <w:r w:rsidR="002A677C" w:rsidRPr="004053B0">
        <w:rPr>
          <w:rFonts w:asciiTheme="minorHAnsi" w:hAnsiTheme="minorHAnsi" w:cstheme="minorHAnsi"/>
          <w:sz w:val="22"/>
          <w:szCs w:val="22"/>
        </w:rPr>
        <w:t>86)</w:t>
      </w:r>
      <w:r w:rsidR="006A14DD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2A677C" w:rsidRPr="004053B0">
        <w:rPr>
          <w:rFonts w:asciiTheme="minorHAnsi" w:hAnsiTheme="minorHAnsi" w:cstheme="minorHAnsi"/>
          <w:sz w:val="22"/>
          <w:szCs w:val="22"/>
        </w:rPr>
        <w:t>279132</w:t>
      </w:r>
      <w:r w:rsidR="00B7365B" w:rsidRPr="004053B0">
        <w:rPr>
          <w:rFonts w:asciiTheme="minorHAnsi" w:hAnsiTheme="minorHAnsi" w:cstheme="minorHAnsi"/>
          <w:sz w:val="22"/>
          <w:szCs w:val="22"/>
        </w:rPr>
        <w:t>1</w:t>
      </w:r>
      <w:r w:rsidR="00D83A07">
        <w:rPr>
          <w:rFonts w:asciiTheme="minorHAnsi" w:hAnsiTheme="minorHAnsi" w:cstheme="minorHAnsi"/>
          <w:sz w:val="22"/>
          <w:szCs w:val="22"/>
        </w:rPr>
        <w:t>.</w:t>
      </w:r>
    </w:p>
    <w:p w:rsidR="005B6C0E" w:rsidRPr="004053B0" w:rsidRDefault="001C200C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lastRenderedPageBreak/>
        <w:t>Pracownik uprawniony </w:t>
      </w:r>
      <w:r w:rsidR="005B6C0E" w:rsidRPr="004053B0">
        <w:rPr>
          <w:rFonts w:asciiTheme="minorHAnsi" w:hAnsiTheme="minorHAnsi" w:cstheme="minorHAnsi"/>
          <w:sz w:val="22"/>
          <w:szCs w:val="22"/>
        </w:rPr>
        <w:t>do kontaktów z</w:t>
      </w:r>
      <w:r w:rsidRPr="004053B0">
        <w:rPr>
          <w:rFonts w:asciiTheme="minorHAnsi" w:hAnsiTheme="minorHAnsi" w:cstheme="minorHAnsi"/>
          <w:sz w:val="22"/>
          <w:szCs w:val="22"/>
        </w:rPr>
        <w:t xml:space="preserve"> wykonawcami</w:t>
      </w:r>
      <w:r w:rsidR="00E635FD">
        <w:rPr>
          <w:rFonts w:asciiTheme="minorHAnsi" w:hAnsiTheme="minorHAnsi" w:cstheme="minorHAnsi"/>
          <w:sz w:val="22"/>
          <w:szCs w:val="22"/>
        </w:rPr>
        <w:t>: Radosław Borawski, e-mail: rborawski</w:t>
      </w:r>
      <w:r w:rsidR="00826733" w:rsidRPr="004053B0">
        <w:rPr>
          <w:rFonts w:asciiTheme="minorHAnsi" w:hAnsiTheme="minorHAnsi" w:cstheme="minorHAnsi"/>
          <w:sz w:val="22"/>
          <w:szCs w:val="22"/>
        </w:rPr>
        <w:t>@malyplock.pl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D83A07" w:rsidRPr="00D923B0" w:rsidRDefault="00D83A07" w:rsidP="009F2C01">
      <w:pPr>
        <w:numPr>
          <w:ilvl w:val="0"/>
          <w:numId w:val="34"/>
        </w:numPr>
        <w:spacing w:after="9"/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Termin pełnienia obowiązków nadzoru inwestorskiego nad opracowaniem kosztorysu szczegółowego, specyfikacji technicznej wykonania i odbioru robót, kompletnych dokumentacji projektowych (projekt budowlany, wykonawczy) dla przedmiotowego zadania oraz uzyskanie decyzji, opinii, pozwoleń, uzgodnień i zatwierdzeń, wynikających z zakresu projektu oraz akceptację kompletnej dokumentacji przez Zamawiającego: w ciągu 12 miesięcy od dnia podpisania umowy. </w:t>
      </w:r>
    </w:p>
    <w:p w:rsidR="00D83A07" w:rsidRPr="00B32156" w:rsidRDefault="00D83A07" w:rsidP="009F2C01">
      <w:pPr>
        <w:numPr>
          <w:ilvl w:val="0"/>
          <w:numId w:val="34"/>
        </w:numPr>
        <w:spacing w:after="9"/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B32156">
        <w:rPr>
          <w:rFonts w:asciiTheme="minorHAnsi" w:hAnsiTheme="minorHAnsi" w:cstheme="minorHAnsi"/>
          <w:sz w:val="22"/>
          <w:szCs w:val="22"/>
        </w:rPr>
        <w:t xml:space="preserve">Termin przekazania placu budowy w ciągu 7 dni od daty uzyskania prawomocnej decyzji pozwolenia na budowę. </w:t>
      </w:r>
    </w:p>
    <w:p w:rsidR="00D83A07" w:rsidRPr="00B32156" w:rsidRDefault="00D83A07" w:rsidP="009F2C01">
      <w:pPr>
        <w:numPr>
          <w:ilvl w:val="0"/>
          <w:numId w:val="34"/>
        </w:numPr>
        <w:spacing w:after="115"/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B32156">
        <w:rPr>
          <w:rFonts w:asciiTheme="minorHAnsi" w:hAnsiTheme="minorHAnsi" w:cstheme="minorHAnsi"/>
          <w:sz w:val="22"/>
          <w:szCs w:val="22"/>
        </w:rPr>
        <w:t xml:space="preserve">Termin rozpoczęcia robót budowlanych: do 7 dni od daty przekazania placu budowy. </w:t>
      </w:r>
      <w:r w:rsidRPr="00B321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83A07" w:rsidRPr="00D923B0" w:rsidRDefault="00D83A07" w:rsidP="009F2C01">
      <w:pPr>
        <w:numPr>
          <w:ilvl w:val="0"/>
          <w:numId w:val="34"/>
        </w:numPr>
        <w:spacing w:after="9"/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Termin zakończenia pełnienia obowiązków nadzoru inwestorskiego nad robotami budowlanymi wraz z uzyskaniem pozwolenia na użytkowanie: w ciągu 24 miesięcy od dnia podpisania umowy.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B6C0E" w:rsidRPr="004053B0" w:rsidRDefault="00826733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932F39" w:rsidRPr="00D923B0" w:rsidRDefault="00932F39" w:rsidP="00932F39">
      <w:pPr>
        <w:pStyle w:val="Tekstpodstawowy"/>
        <w:suppressAutoHyphens w:val="0"/>
        <w:rPr>
          <w:rFonts w:asciiTheme="minorHAnsi" w:hAnsiTheme="minorHAnsi" w:cstheme="minorHAnsi"/>
          <w:szCs w:val="22"/>
        </w:rPr>
      </w:pPr>
      <w:r w:rsidRPr="00D923B0">
        <w:rPr>
          <w:rFonts w:asciiTheme="minorHAnsi" w:hAnsiTheme="minorHAnsi" w:cstheme="minorHAnsi"/>
          <w:bCs/>
          <w:szCs w:val="22"/>
        </w:rPr>
        <w:t>O udzielenie zamówienia mogą ubiegać się wykonawcy, którzy spełniają warunki dotyczące:</w:t>
      </w:r>
    </w:p>
    <w:p w:rsidR="00932F39" w:rsidRPr="00D923B0" w:rsidRDefault="00932F39" w:rsidP="00932F39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kompetencji lub uprawnień do prowadzenia określonej działalności zawodowej, o ile wynika to z odrębnych przepisów:</w:t>
      </w:r>
    </w:p>
    <w:p w:rsidR="00932F39" w:rsidRPr="00D923B0" w:rsidRDefault="00932F39" w:rsidP="00932F39">
      <w:p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23B0">
        <w:rPr>
          <w:rFonts w:asciiTheme="minorHAnsi" w:hAnsiTheme="minorHAnsi" w:cstheme="minorHAnsi"/>
          <w:i/>
          <w:sz w:val="22"/>
          <w:szCs w:val="22"/>
        </w:rPr>
        <w:t>Zamawiający nie formułuje warunku.</w:t>
      </w:r>
    </w:p>
    <w:p w:rsidR="00932F39" w:rsidRPr="00D923B0" w:rsidRDefault="00932F39" w:rsidP="00932F39">
      <w:pPr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32F39" w:rsidRPr="00D923B0" w:rsidRDefault="00932F39" w:rsidP="00932F39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sytuacji ekonomicznej lub finansowej:</w:t>
      </w:r>
    </w:p>
    <w:p w:rsidR="00932F39" w:rsidRPr="00D923B0" w:rsidRDefault="00932F39" w:rsidP="00932F39">
      <w:pPr>
        <w:pStyle w:val="Akapitzlis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923B0">
        <w:rPr>
          <w:rFonts w:asciiTheme="minorHAnsi" w:hAnsiTheme="minorHAnsi" w:cstheme="minorHAnsi"/>
          <w:i/>
          <w:sz w:val="22"/>
          <w:szCs w:val="22"/>
        </w:rPr>
        <w:t>Zamawiający nie formułuje warunku.</w:t>
      </w:r>
    </w:p>
    <w:p w:rsidR="00932F39" w:rsidRPr="00D923B0" w:rsidRDefault="00932F39" w:rsidP="00932F39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2F39" w:rsidRPr="00D923B0" w:rsidRDefault="00932F39" w:rsidP="00932F3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dysponowania odpowiednim potencjałem technicznym oraz osobami zdolnymi do zrealizowania niniejszego zamówienia;</w:t>
      </w:r>
    </w:p>
    <w:p w:rsidR="00932F39" w:rsidRPr="00D923B0" w:rsidRDefault="00932F39" w:rsidP="00932F39">
      <w:pPr>
        <w:pStyle w:val="Akapitzlis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923B0">
        <w:rPr>
          <w:rFonts w:asciiTheme="minorHAnsi" w:hAnsiTheme="minorHAnsi" w:cstheme="minorHAnsi"/>
          <w:i/>
          <w:sz w:val="22"/>
          <w:szCs w:val="22"/>
        </w:rPr>
        <w:t>Zamawiający nie formułuje warunku.</w:t>
      </w:r>
    </w:p>
    <w:p w:rsidR="00932F39" w:rsidRPr="00D923B0" w:rsidRDefault="00932F39" w:rsidP="00932F3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2F39" w:rsidRPr="00D923B0" w:rsidRDefault="00932F39" w:rsidP="00932F39">
      <w:pPr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zdolności technicznej lub zawodowej: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37CC3" w:rsidRPr="00D923B0" w:rsidRDefault="00937CC3" w:rsidP="00937CC3">
      <w:pPr>
        <w:pStyle w:val="Akapitzlist"/>
        <w:numPr>
          <w:ilvl w:val="0"/>
          <w:numId w:val="32"/>
        </w:numPr>
        <w:suppressAutoHyphens/>
        <w:spacing w:after="46"/>
        <w:ind w:right="1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>Zamawiający uzna, że wykonawca spełnia warunek udziału</w:t>
      </w:r>
      <w:r w:rsidR="00D83A07"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b/>
          <w:sz w:val="22"/>
          <w:szCs w:val="22"/>
        </w:rPr>
        <w:t>w postępowaniu dotyczący zdolności technicznej lub zawodowej jeśli wykaże, że:</w:t>
      </w:r>
    </w:p>
    <w:p w:rsidR="00932F39" w:rsidRPr="00D923B0" w:rsidRDefault="00937CC3" w:rsidP="00932F3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3B0">
        <w:rPr>
          <w:rFonts w:asciiTheme="minorHAnsi" w:hAnsiTheme="minorHAnsi" w:cstheme="minorHAnsi"/>
          <w:color w:val="000000"/>
          <w:sz w:val="22"/>
          <w:szCs w:val="22"/>
        </w:rPr>
        <w:t>dysponuje co najmniej jedną osobą, która będzie pełnić funkcję i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>nspektor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nadzoru branży sanitarnej - uprawnienia do </w:t>
      </w:r>
      <w:r w:rsidR="00706FB8" w:rsidRPr="00D923B0">
        <w:rPr>
          <w:rFonts w:asciiTheme="minorHAnsi" w:hAnsiTheme="minorHAnsi" w:cstheme="minorHAnsi"/>
          <w:color w:val="000000"/>
          <w:sz w:val="22"/>
          <w:szCs w:val="22"/>
        </w:rPr>
        <w:t>kierowania robotami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budowlanymi bez ograniczeń w specjalności instalacyjnej </w:t>
      </w:r>
      <w:r w:rsidR="00D923B0">
        <w:rPr>
          <w:rFonts w:asciiTheme="minorHAnsi" w:hAnsiTheme="minorHAnsi" w:cstheme="minorHAnsi"/>
          <w:sz w:val="22"/>
          <w:szCs w:val="22"/>
        </w:rPr>
        <w:t>w zakresie sieci, instalacji</w:t>
      </w:r>
      <w:r w:rsidR="00D83A07" w:rsidRPr="00D923B0">
        <w:rPr>
          <w:rFonts w:asciiTheme="minorHAnsi" w:hAnsiTheme="minorHAnsi" w:cstheme="minorHAnsi"/>
          <w:sz w:val="22"/>
          <w:szCs w:val="22"/>
        </w:rPr>
        <w:t xml:space="preserve"> </w:t>
      </w:r>
      <w:r w:rsidR="00706FB8" w:rsidRPr="00D923B0">
        <w:rPr>
          <w:rFonts w:asciiTheme="minorHAnsi" w:hAnsiTheme="minorHAnsi" w:cstheme="minorHAnsi"/>
          <w:sz w:val="22"/>
          <w:szCs w:val="22"/>
        </w:rPr>
        <w:t>i urządzeń cieplnych, wentylac</w:t>
      </w:r>
      <w:r w:rsidR="00D923B0">
        <w:rPr>
          <w:rFonts w:asciiTheme="minorHAnsi" w:hAnsiTheme="minorHAnsi" w:cstheme="minorHAnsi"/>
          <w:sz w:val="22"/>
          <w:szCs w:val="22"/>
        </w:rPr>
        <w:t>yjnych, gazowych, wodociągowych</w:t>
      </w:r>
      <w:r w:rsidR="00D83A07" w:rsidRPr="00D923B0">
        <w:rPr>
          <w:rFonts w:asciiTheme="minorHAnsi" w:hAnsiTheme="minorHAnsi" w:cstheme="minorHAnsi"/>
          <w:sz w:val="22"/>
          <w:szCs w:val="22"/>
        </w:rPr>
        <w:t xml:space="preserve">  </w:t>
      </w:r>
      <w:r w:rsidR="00706FB8" w:rsidRPr="00D923B0">
        <w:rPr>
          <w:rFonts w:asciiTheme="minorHAnsi" w:hAnsiTheme="minorHAnsi" w:cstheme="minorHAnsi"/>
          <w:sz w:val="22"/>
          <w:szCs w:val="22"/>
        </w:rPr>
        <w:t>i kanalizacyjnych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sz w:val="22"/>
          <w:szCs w:val="22"/>
        </w:rPr>
        <w:t>(lub odpowiadające im ważne uprawnienia budowlane, które zostały wydane na podstawie wcześniej obowiązujących przepisów)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>co najmniej 3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letnim doświadczeniem zawodowym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na stanowisku inspektora nadzoru lub kierownika budowy robót sanitarnych.</w:t>
      </w:r>
    </w:p>
    <w:p w:rsidR="00932F39" w:rsidRPr="00D923B0" w:rsidRDefault="00937CC3" w:rsidP="00932F3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3B0">
        <w:rPr>
          <w:rFonts w:asciiTheme="minorHAnsi" w:hAnsiTheme="minorHAnsi" w:cstheme="minorHAnsi"/>
          <w:color w:val="000000"/>
          <w:sz w:val="22"/>
          <w:szCs w:val="22"/>
        </w:rPr>
        <w:t>dysponuje co najmniej jedną osobą, która będzie pełnić funkcję inspektora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nadzoru branży ogólnobudowlanej - uprawnienia </w:t>
      </w:r>
      <w:r w:rsidR="00706FB8" w:rsidRPr="00D923B0">
        <w:rPr>
          <w:rFonts w:asciiTheme="minorHAnsi" w:hAnsiTheme="minorHAnsi" w:cstheme="minorHAnsi"/>
          <w:color w:val="000000"/>
          <w:sz w:val="22"/>
          <w:szCs w:val="22"/>
        </w:rPr>
        <w:t>do kierowania robotami budowlanymi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bez ograniczeń specjalności konstrukcyjno-budowlanej </w:t>
      </w:r>
      <w:r w:rsidRPr="00D923B0">
        <w:rPr>
          <w:rFonts w:asciiTheme="minorHAnsi" w:hAnsiTheme="minorHAnsi" w:cstheme="minorHAnsi"/>
          <w:sz w:val="22"/>
          <w:szCs w:val="22"/>
        </w:rPr>
        <w:t>(lub odpowiadające im ważne uprawnienia budowlane, które zostały wydane na podstawie wcześniej obowiązujących przepisów)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co najmniej 3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letnim doświadczeniem zawodowym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na stanowisku inspektora nadzoru lub kierownika budowy branży ogólnobudowlanej.</w:t>
      </w:r>
    </w:p>
    <w:p w:rsidR="00932F39" w:rsidRPr="00D923B0" w:rsidRDefault="00937CC3" w:rsidP="00932F3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3B0">
        <w:rPr>
          <w:rFonts w:asciiTheme="minorHAnsi" w:hAnsiTheme="minorHAnsi" w:cstheme="minorHAnsi"/>
          <w:color w:val="000000"/>
          <w:sz w:val="22"/>
          <w:szCs w:val="22"/>
        </w:rPr>
        <w:t>dysponuje co najmniej jedną osobą, która będzie pełnić funkcję inspektora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nadzoru branży elektrycznej - uprawnienia do </w:t>
      </w:r>
      <w:r w:rsidR="00706FB8" w:rsidRPr="00D923B0">
        <w:rPr>
          <w:rFonts w:asciiTheme="minorHAnsi" w:hAnsiTheme="minorHAnsi" w:cstheme="minorHAnsi"/>
          <w:color w:val="000000"/>
          <w:sz w:val="22"/>
          <w:szCs w:val="22"/>
        </w:rPr>
        <w:t>kierowania robotami budowlanymi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bez 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ograniczeń w specjalności instalacyjnej w zakresie sieci, instalacji </w:t>
      </w:r>
      <w:r w:rsidR="00D83A07" w:rsidRPr="00D923B0">
        <w:rPr>
          <w:rFonts w:asciiTheme="minorHAnsi" w:hAnsiTheme="minorHAnsi" w:cstheme="minorHAnsi"/>
          <w:color w:val="000000"/>
          <w:sz w:val="22"/>
          <w:szCs w:val="22"/>
        </w:rPr>
        <w:t>i urządzeń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elektrycznych i elektroenergetycznych </w:t>
      </w:r>
      <w:r w:rsidRPr="00D923B0">
        <w:rPr>
          <w:rFonts w:asciiTheme="minorHAnsi" w:hAnsiTheme="minorHAnsi" w:cstheme="minorHAnsi"/>
          <w:sz w:val="22"/>
          <w:szCs w:val="22"/>
        </w:rPr>
        <w:t>(lub odpowiadające im ważne uprawnienia budowlane, które zostały wydane na podstawie wcześniej obowiązujących przepisów)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co najmniej 3</w:t>
      </w:r>
      <w:r w:rsidR="00D923B0">
        <w:rPr>
          <w:rFonts w:asciiTheme="minorHAnsi" w:hAnsiTheme="minorHAnsi" w:cstheme="minorHAnsi"/>
          <w:color w:val="000000"/>
          <w:sz w:val="22"/>
          <w:szCs w:val="22"/>
        </w:rPr>
        <w:t xml:space="preserve"> le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nim doświadczeniem zawodowym</w:t>
      </w:r>
      <w:r w:rsidR="00932F39"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 na stanowisku inspektora nadzoru lub kierownika budowy branży elektrycznej.</w:t>
      </w:r>
    </w:p>
    <w:p w:rsidR="00932F39" w:rsidRPr="00D923B0" w:rsidRDefault="00932F39" w:rsidP="00932F39">
      <w:pPr>
        <w:pStyle w:val="Akapitzlist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37CC3" w:rsidRPr="00D923B0" w:rsidRDefault="00937CC3" w:rsidP="00937CC3">
      <w:pPr>
        <w:widowControl w:val="0"/>
        <w:autoSpaceDE w:val="0"/>
        <w:spacing w:before="120"/>
        <w:ind w:left="1418" w:right="-313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zh-CN" w:bidi="hi-IN"/>
        </w:rPr>
      </w:pPr>
      <w:r w:rsidRPr="00D923B0">
        <w:rPr>
          <w:rFonts w:asciiTheme="minorHAnsi" w:eastAsia="Arial Unicode MS" w:hAnsiTheme="minorHAnsi" w:cstheme="minorHAnsi"/>
          <w:kern w:val="2"/>
          <w:sz w:val="22"/>
          <w:szCs w:val="22"/>
          <w:lang w:eastAsia="zh-CN" w:bidi="hi-IN"/>
        </w:rPr>
        <w:t>Zamawiający określając wymogi w zakresie posiadanych uprawnień budowlanych, dopuszcza odpowiadające im uprawnienia budowlane, które zostały wydane na podstawie wcześniej obowiązujących przepisów* oraz odpowiadające im uprawnienia wydane obywatelom państw Europejskiego Obszaru Gospodarczego oraz Konfederacji Szwajcarskiej, z zastrzeżeniem art. 12a oraz innych przepisów ustawy Prawo Budowlane (tekst jedn. Dz. U. z 2021 r., poz. 2351 z późn. zm.), oraz ustawy z dnia 22 grudnia 2015 r. o zasadach uznawania kwalifikacji zawodowych nabytych w państwach członkowskich Unii Europejskiej (Dz. U z 2023 r., poz. 334).</w:t>
      </w:r>
    </w:p>
    <w:p w:rsidR="00937CC3" w:rsidRPr="00D923B0" w:rsidRDefault="00937CC3" w:rsidP="00937CC3">
      <w:pPr>
        <w:pStyle w:val="Akapitzlist"/>
        <w:widowControl w:val="0"/>
        <w:tabs>
          <w:tab w:val="left" w:pos="1080"/>
        </w:tabs>
        <w:ind w:left="1418"/>
        <w:jc w:val="both"/>
        <w:rPr>
          <w:rFonts w:asciiTheme="minorHAnsi" w:eastAsia="Arial Unicode MS" w:hAnsiTheme="minorHAnsi" w:cstheme="minorHAnsi"/>
          <w:i/>
          <w:kern w:val="2"/>
          <w:sz w:val="22"/>
          <w:szCs w:val="22"/>
          <w:lang w:eastAsia="zh-CN" w:bidi="hi-IN"/>
        </w:rPr>
      </w:pPr>
    </w:p>
    <w:p w:rsidR="00937CC3" w:rsidRPr="00D923B0" w:rsidRDefault="00937CC3" w:rsidP="00937CC3">
      <w:pPr>
        <w:spacing w:line="276" w:lineRule="auto"/>
        <w:ind w:left="1418" w:right="-284"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D923B0">
        <w:rPr>
          <w:rFonts w:asciiTheme="minorHAnsi" w:hAnsiTheme="minorHAnsi" w:cstheme="minorHAnsi"/>
          <w:i/>
          <w:sz w:val="22"/>
          <w:szCs w:val="22"/>
          <w:lang w:eastAsia="zh-CN"/>
        </w:rPr>
        <w:t>*Wszystkie osoby będące obywatelami krajów członkowskich Unii Europejskiej, które Wykonawca wskaże do uczestniczenia w wykonaniu niniejszego zamówienia i od których wymagane są uprawnienia bu</w:t>
      </w:r>
      <w:r w:rsidR="00D923B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dowlane, winny posiadać decyzję </w:t>
      </w:r>
      <w:r w:rsidRPr="00D923B0">
        <w:rPr>
          <w:rFonts w:asciiTheme="minorHAnsi" w:hAnsiTheme="minorHAnsi" w:cstheme="minorHAnsi"/>
          <w:i/>
          <w:sz w:val="22"/>
          <w:szCs w:val="22"/>
          <w:lang w:eastAsia="zh-CN"/>
        </w:rPr>
        <w:t>w sprawie uznania wymaganych kwalifikacji do wykonywania w Rzeczypospolitej Polskiej funkcji technicznych w budownictwie w zakresie przedmiotu niniejszego zamówienia zgodnie z Ustawą z dnia 22 grudnia 2015 r. o zasadach uznawania kwalifikacji zawodowych nabytych w państwach członkowskich Unii Europejskiej (Dz. U. z 2023, poz. 334.).</w:t>
      </w:r>
    </w:p>
    <w:p w:rsidR="00EA47B0" w:rsidRPr="00D923B0" w:rsidRDefault="00937CC3" w:rsidP="00D923B0">
      <w:pPr>
        <w:ind w:left="1418" w:right="-284"/>
        <w:jc w:val="both"/>
        <w:rPr>
          <w:rFonts w:asciiTheme="minorHAnsi" w:eastAsia="EUAlbertina-Regular-Identity-H" w:hAnsiTheme="minorHAnsi" w:cstheme="minorHAnsi"/>
          <w:b/>
          <w:i/>
          <w:iCs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  <w:lang w:eastAsia="zh-CN"/>
        </w:rPr>
        <w:t xml:space="preserve">Wskazana powyżej osoba musi posiadać biegłą znajomość języka polskiego.                  </w:t>
      </w:r>
      <w:r w:rsidR="00D923B0">
        <w:rPr>
          <w:rFonts w:asciiTheme="minorHAnsi" w:hAnsiTheme="minorHAnsi" w:cstheme="minorHAnsi"/>
          <w:sz w:val="22"/>
          <w:szCs w:val="22"/>
          <w:lang w:eastAsia="zh-CN"/>
        </w:rPr>
        <w:t xml:space="preserve">            </w:t>
      </w:r>
      <w:r w:rsidRPr="00D923B0">
        <w:rPr>
          <w:rFonts w:asciiTheme="minorHAnsi" w:hAnsiTheme="minorHAnsi" w:cstheme="minorHAnsi"/>
          <w:sz w:val="22"/>
          <w:szCs w:val="22"/>
          <w:lang w:eastAsia="zh-CN"/>
        </w:rPr>
        <w:t>W przypadku, gdy wskazana osoba nie posiada biegł</w:t>
      </w:r>
      <w:r w:rsidR="00D923B0">
        <w:rPr>
          <w:rFonts w:asciiTheme="minorHAnsi" w:hAnsiTheme="minorHAnsi" w:cstheme="minorHAnsi"/>
          <w:sz w:val="22"/>
          <w:szCs w:val="22"/>
          <w:lang w:eastAsia="zh-CN"/>
        </w:rPr>
        <w:t xml:space="preserve">ej znajomości języka polskiego. </w:t>
      </w:r>
      <w:r w:rsidRPr="00D923B0">
        <w:rPr>
          <w:rFonts w:asciiTheme="minorHAnsi" w:hAnsiTheme="minorHAnsi" w:cstheme="minorHAnsi"/>
          <w:sz w:val="22"/>
          <w:szCs w:val="22"/>
          <w:lang w:eastAsia="zh-CN"/>
        </w:rPr>
        <w:t xml:space="preserve">Wykonawca jest zobowiązany zapewnić tłumacza(y) języka polskiego, zapewniającego stałe, biegłe i fachowe tłumaczenie w kontaktach między Zamawiającym, </w:t>
      </w:r>
      <w:r w:rsidR="00D923B0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               </w:t>
      </w:r>
      <w:r w:rsidRPr="00D923B0">
        <w:rPr>
          <w:rFonts w:asciiTheme="minorHAnsi" w:hAnsiTheme="minorHAnsi" w:cstheme="minorHAnsi"/>
          <w:sz w:val="22"/>
          <w:szCs w:val="22"/>
          <w:lang w:eastAsia="zh-CN"/>
        </w:rPr>
        <w:t>a Wykonawcą, na okres i dla potrzeb realizacji umowy.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733" w:rsidRPr="004053B0">
        <w:rPr>
          <w:rFonts w:asciiTheme="minorHAnsi" w:hAnsiTheme="minorHAnsi" w:cstheme="minorHAnsi"/>
          <w:b/>
          <w:bCs/>
          <w:sz w:val="22"/>
          <w:szCs w:val="22"/>
        </w:rPr>
        <w:t>Kryteria oceny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B7FE9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Ustala się następujące  kryteria  ocen: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1) cena – </w:t>
      </w:r>
      <w:r w:rsidR="00EA47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waga kryterium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(C)</w:t>
      </w:r>
    </w:p>
    <w:p w:rsidR="00826733" w:rsidRDefault="005E54B6" w:rsidP="005E54B6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Maksymalną liczbę  punktów  (100</w:t>
      </w:r>
      <w:r w:rsidR="00826733"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) otrzyma wykonawca, który zaproponuje  najniższą  cenę za realizację  całości przedmiotu zamówienia, pozostali będą  oceniani wg poniższego wzoru:</w:t>
      </w:r>
    </w:p>
    <w:p w:rsidR="00EA47B0" w:rsidRPr="004053B0" w:rsidRDefault="00EA47B0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najtańszej                                                                                                                                       </w:t>
      </w:r>
      <w:r w:rsidR="007B7FE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--</w:t>
      </w:r>
      <w:r w:rsidR="00EA47B0">
        <w:rPr>
          <w:rFonts w:asciiTheme="minorHAnsi" w:hAnsiTheme="minorHAnsi" w:cstheme="minorHAnsi"/>
          <w:bCs/>
          <w:sz w:val="22"/>
          <w:szCs w:val="22"/>
          <w:lang w:eastAsia="ar-SA"/>
        </w:rPr>
        <w:t>--------------------------- x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pkt          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ocenianej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 najkorzystniejszą zostanie uznana oferta Wykonawcy, który spełni wszystkie postawione             </w:t>
      </w:r>
      <w:r w:rsidR="007B7FE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EA47B0">
        <w:rPr>
          <w:rFonts w:asciiTheme="minorHAnsi" w:hAnsiTheme="minorHAnsi" w:cstheme="minorHAnsi"/>
          <w:sz w:val="22"/>
          <w:szCs w:val="22"/>
        </w:rPr>
        <w:t xml:space="preserve"> w niniejszym Zaproszeniu</w:t>
      </w:r>
      <w:r w:rsidRPr="004053B0">
        <w:rPr>
          <w:rFonts w:asciiTheme="minorHAnsi" w:hAnsiTheme="minorHAnsi" w:cstheme="minorHAnsi"/>
          <w:sz w:val="22"/>
          <w:szCs w:val="22"/>
        </w:rPr>
        <w:t xml:space="preserve"> warunki oraz uzyska łącznie największą liczbę punktów stanowiących sumę punktów przyznanych w ramach podanych kryteriów, wyliczoną z</w:t>
      </w:r>
      <w:r w:rsidR="00BF7AB0" w:rsidRPr="004053B0">
        <w:rPr>
          <w:rFonts w:asciiTheme="minorHAnsi" w:hAnsiTheme="minorHAnsi" w:cstheme="minorHAnsi"/>
          <w:sz w:val="22"/>
          <w:szCs w:val="22"/>
        </w:rPr>
        <w:t xml:space="preserve">godnie </w:t>
      </w:r>
      <w:r w:rsidRPr="004053B0">
        <w:rPr>
          <w:rFonts w:asciiTheme="minorHAnsi" w:hAnsiTheme="minorHAnsi" w:cstheme="minorHAnsi"/>
          <w:sz w:val="22"/>
          <w:szCs w:val="22"/>
        </w:rPr>
        <w:t>z poniższym wzorem:</w:t>
      </w:r>
    </w:p>
    <w:p w:rsidR="00826733" w:rsidRPr="004053B0" w:rsidRDefault="00EA47B0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P= C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gdzie: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P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przyznanych badanej ofercie,</w:t>
      </w:r>
    </w:p>
    <w:p w:rsidR="00B3066E" w:rsidRPr="00D83A07" w:rsidRDefault="00826733" w:rsidP="00D83A0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C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uzyskanych przez b</w:t>
      </w:r>
      <w:r w:rsidR="005B2855">
        <w:rPr>
          <w:rFonts w:asciiTheme="minorHAnsi" w:hAnsiTheme="minorHAnsi" w:cstheme="minorHAnsi"/>
          <w:sz w:val="22"/>
          <w:szCs w:val="22"/>
        </w:rPr>
        <w:t>adaną ofertę w kryterium „Cena”.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lastRenderedPageBreak/>
        <w:t>6.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Miejsce i termin składania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D5182" w:rsidRPr="00B32156" w:rsidRDefault="007D5182" w:rsidP="004A010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156">
        <w:rPr>
          <w:rFonts w:asciiTheme="minorHAnsi" w:hAnsiTheme="minorHAnsi" w:cstheme="minorHAnsi"/>
          <w:sz w:val="22"/>
          <w:szCs w:val="22"/>
        </w:rPr>
        <w:t xml:space="preserve">Oferty należy składać w siedzibie Gminy Mały Płock ul. J. Kochanowskiego 15, 18-516 Mały Płock, osobiście, pocztą lub poprzez innego doręczyciela w terminie do dnia </w:t>
      </w:r>
      <w:r w:rsidR="00B32156" w:rsidRPr="00B32156">
        <w:rPr>
          <w:rFonts w:asciiTheme="minorHAnsi" w:hAnsiTheme="minorHAnsi" w:cstheme="minorHAnsi"/>
          <w:b/>
          <w:sz w:val="22"/>
          <w:szCs w:val="22"/>
        </w:rPr>
        <w:t>02.06</w:t>
      </w:r>
      <w:r w:rsidR="00FC35C1" w:rsidRPr="00B32156">
        <w:rPr>
          <w:rFonts w:asciiTheme="minorHAnsi" w:hAnsiTheme="minorHAnsi" w:cstheme="minorHAnsi"/>
          <w:b/>
          <w:sz w:val="22"/>
          <w:szCs w:val="22"/>
        </w:rPr>
        <w:t>.2023</w:t>
      </w:r>
      <w:r w:rsidRPr="00B32156">
        <w:rPr>
          <w:rFonts w:asciiTheme="minorHAnsi" w:hAnsiTheme="minorHAnsi" w:cstheme="minorHAnsi"/>
          <w:b/>
          <w:sz w:val="22"/>
          <w:szCs w:val="22"/>
        </w:rPr>
        <w:t>r. godz. 12:00.</w:t>
      </w:r>
    </w:p>
    <w:p w:rsidR="007D5182" w:rsidRPr="00B32156" w:rsidRDefault="007D5182" w:rsidP="004A010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  <w:r w:rsidRPr="00B32156">
        <w:rPr>
          <w:rFonts w:asciiTheme="minorHAnsi" w:hAnsiTheme="minorHAnsi" w:cstheme="minorHAnsi"/>
          <w:color w:val="000000"/>
          <w:sz w:val="22"/>
          <w:szCs w:val="22"/>
        </w:rPr>
        <w:t>Ofe</w:t>
      </w:r>
      <w:r w:rsidRPr="00B32156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ta </w:t>
      </w:r>
      <w:r w:rsidRPr="00B32156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winna </w:t>
      </w:r>
      <w:r w:rsidRPr="00B32156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pacing w:val="2"/>
          <w:sz w:val="22"/>
          <w:szCs w:val="22"/>
        </w:rPr>
        <w:t>b</w:t>
      </w:r>
      <w:r w:rsidRPr="00B32156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ć </w:t>
      </w:r>
      <w:r w:rsidRPr="00B32156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>sp</w:t>
      </w:r>
      <w:r w:rsidRPr="00B32156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rządzona </w:t>
      </w:r>
      <w:r w:rsidRPr="00B32156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B32156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>„F</w:t>
      </w:r>
      <w:r w:rsidRPr="00B32156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B32156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mularzu </w:t>
      </w:r>
      <w:r w:rsidRPr="00B32156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B32156">
        <w:rPr>
          <w:rFonts w:asciiTheme="minorHAnsi" w:hAnsiTheme="minorHAnsi" w:cstheme="minorHAnsi"/>
          <w:color w:val="000000"/>
          <w:spacing w:val="5"/>
          <w:sz w:val="22"/>
          <w:szCs w:val="22"/>
        </w:rPr>
        <w:t>t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>y”</w:t>
      </w:r>
      <w:r w:rsidRPr="00B32156">
        <w:rPr>
          <w:rFonts w:asciiTheme="minorHAnsi" w:hAnsiTheme="minorHAnsi" w:cstheme="minorHAnsi"/>
          <w:bCs/>
          <w:spacing w:val="1"/>
          <w:sz w:val="22"/>
          <w:szCs w:val="22"/>
        </w:rPr>
        <w:t>.</w:t>
      </w:r>
    </w:p>
    <w:p w:rsidR="007D5182" w:rsidRPr="00B32156" w:rsidRDefault="007D5182" w:rsidP="007D5182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7D5182" w:rsidRPr="00B32156" w:rsidRDefault="007D5182" w:rsidP="004A010D">
      <w:pPr>
        <w:pStyle w:val="Akapitzlist"/>
        <w:numPr>
          <w:ilvl w:val="0"/>
          <w:numId w:val="8"/>
        </w:numPr>
        <w:spacing w:after="107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B32156">
        <w:rPr>
          <w:rFonts w:asciiTheme="minorHAnsi" w:hAnsiTheme="minorHAnsi" w:cs="Arial"/>
          <w:sz w:val="22"/>
          <w:szCs w:val="22"/>
        </w:rPr>
        <w:t xml:space="preserve">Ofertę należy złożyć w trwale zamkniętym opakowaniu (kopercie), uniemożliwiającym ich niezniszczalne otwarcie i zapoznanie się z treścią oferty przez upływem terminu składania ofert. Opakowanie musi zostać oznaczone nazwą przedmiotu zamówienia: </w:t>
      </w:r>
      <w:r w:rsidR="00D83A07" w:rsidRPr="00B32156">
        <w:rPr>
          <w:rFonts w:asciiTheme="minorHAnsi" w:hAnsiTheme="minorHAnsi" w:cstheme="minorHAnsi"/>
          <w:b/>
          <w:i/>
          <w:sz w:val="22"/>
          <w:szCs w:val="22"/>
        </w:rPr>
        <w:t xml:space="preserve">Pełnienie funkcji inspektora nadzoru dla zadania </w:t>
      </w:r>
      <w:r w:rsidR="00D83A07" w:rsidRPr="00B32156">
        <w:rPr>
          <w:rFonts w:asciiTheme="minorHAnsi" w:hAnsiTheme="minorHAnsi"/>
          <w:b/>
          <w:bCs/>
          <w:i/>
          <w:color w:val="000000"/>
        </w:rPr>
        <w:t>„</w:t>
      </w:r>
      <w:r w:rsidR="00D83A07" w:rsidRPr="00B32156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Modernizacja stacji uzdatniania wody w miejscowości Korzeniste</w:t>
      </w:r>
      <w:r w:rsidR="00D83A07" w:rsidRPr="00B32156">
        <w:rPr>
          <w:rFonts w:asciiTheme="minorHAnsi" w:hAnsiTheme="minorHAnsi"/>
          <w:i/>
        </w:rPr>
        <w:t>”.</w:t>
      </w:r>
    </w:p>
    <w:p w:rsidR="007D5182" w:rsidRPr="003E4D82" w:rsidRDefault="007D5182" w:rsidP="007D5182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7D5182" w:rsidRPr="003E4D82" w:rsidRDefault="007D5182" w:rsidP="004A010D">
      <w:pPr>
        <w:pStyle w:val="Akapitzlist"/>
        <w:numPr>
          <w:ilvl w:val="0"/>
          <w:numId w:val="8"/>
        </w:numPr>
        <w:spacing w:after="107" w:line="259" w:lineRule="auto"/>
        <w:jc w:val="both"/>
        <w:rPr>
          <w:rFonts w:asciiTheme="minorHAnsi" w:hAnsiTheme="minorHAnsi"/>
          <w:sz w:val="22"/>
          <w:szCs w:val="22"/>
        </w:rPr>
      </w:pPr>
      <w:r w:rsidRPr="003E4D82">
        <w:rPr>
          <w:rFonts w:asciiTheme="minorHAnsi" w:hAnsiTheme="minorHAnsi"/>
          <w:sz w:val="22"/>
          <w:szCs w:val="22"/>
        </w:rPr>
        <w:t>Sposób przygotowania ofert:</w:t>
      </w:r>
    </w:p>
    <w:p w:rsidR="007D5182" w:rsidRPr="003E4D82" w:rsidRDefault="007D5182" w:rsidP="007D5182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Oferta musi zostać sporządzona w języku polskim z zachowaniem formy pisemnej. Zamawiający nie dopuszcza składania ofert w innym języku. Dokumenty sporządzone w języku obcym składa się wraz z tłumaczeniem na język polski, poświadczonym przez wykonawcę.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Formularze oferty i wszystkie dokumenty (również te złożone na załączonych do zaproszenia wzorach) muszą być podpisane. Za podpisanie uznaje się własnoręczny podpis złożony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umożliwiający identy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fikację osoby podpisującej (np.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pieczątką imienną) przez osobę(y) upoważnioną(e) do reprezentowania zgodnie z formą reprezentacji Wykonawcy określoną w dokumencie rejestrowym lub innym dokumencie, właściwym dla formy organizacyjnej. W przypadku podpisywania oferty lub poświadczania za zgodność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 oryginałem kopii dokumentów przez osobę nie uwidocznioną w dokumencie rejestracyjnym (ewidencyjnym) Wykonawcy należy dołączyć stosowne pełnomocnictwo w formie oryginału.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Poprawki lub zmiany (również przy użyciu korektora) w ofercie muszą być parafowane własnoręcznie przez osobę(y) podpisującą ofertę.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Załączniki i dokumenty muszą być sporządzone wg wzorów i wymogów niniejszego zaproszenia. Złożone przez wykonawców załączniki do oferty muszą być zgodne                        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treści z dokumentami stanowiącymi załączniki do niniejszego zaproszenia.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Zakres usług, który jest podstawą określenia ceny, musi być zgodny z zakresami obowiązków wynikających z niniejszego zaproszenia i umowy.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zaleca, aby każda strona oferty wraz z załącznikami była ponumerowana kolejnymi numerami. Zamawiający zaleca, aby oferta wraz z załącznikami była zestawiona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uniemożliwiający dekompletację oraz uniemożliwiający zmianę jej zawartości bez widocznych śladów jej naruszenia.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Wszystkie dokumenty w niniejszym postępowaniu mogą być składane w oryginale lub kopii poświadczonej za zgodność z oryginałem przez Wykonawcę lub osobę(y) uprawnione do podpisania oferty wraz z dopiskiem „za zgodność z oryginałem”.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Złożenie przez Wykonawcę nieprawdziwych informacji, mających wpływ lub mogących mieć wpływ na wynik niniejszego postępowania, stanowi podstawę do odrzucenia oferty.</w:t>
      </w:r>
    </w:p>
    <w:p w:rsidR="00302A78" w:rsidRDefault="00302A78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D923B0" w:rsidRDefault="00D923B0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D923B0" w:rsidRPr="004053B0" w:rsidRDefault="00D923B0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 xml:space="preserve">7. Zawartość ofert -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Wykaz oświadczeń i dokumentów:</w:t>
      </w: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302A78" w:rsidRPr="00D92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923B0">
        <w:rPr>
          <w:rFonts w:asciiTheme="minorHAnsi" w:hAnsiTheme="minorHAnsi" w:cstheme="minorHAnsi"/>
          <w:bCs/>
          <w:sz w:val="22"/>
          <w:szCs w:val="22"/>
          <w:lang w:eastAsia="ar-SA"/>
        </w:rPr>
        <w:t>1) Wykaz oświadczeń i dokumentów składanych przez Wykonawcę:</w:t>
      </w:r>
    </w:p>
    <w:p w:rsidR="00302A78" w:rsidRPr="00D923B0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Formularz ofertowy  wg  wzoru załącznik  Nr 1,</w:t>
      </w:r>
    </w:p>
    <w:p w:rsidR="00302A78" w:rsidRPr="00D923B0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 xml:space="preserve">Pełnomocnictwo do podpisania oferty oraz do podpisywania zobowiązań                          </w:t>
      </w:r>
      <w:r w:rsidR="007B7FE9" w:rsidRPr="00D923B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D923B0">
        <w:rPr>
          <w:rFonts w:asciiTheme="minorHAnsi" w:hAnsiTheme="minorHAnsi" w:cstheme="minorHAnsi"/>
          <w:bCs/>
          <w:sz w:val="22"/>
          <w:szCs w:val="22"/>
        </w:rPr>
        <w:t>w imieniu Wykonawcy/konsorcjum ( np. jeśli ofertę podpisuje  osoba/os</w:t>
      </w:r>
      <w:r w:rsidR="005E54B6">
        <w:rPr>
          <w:rFonts w:asciiTheme="minorHAnsi" w:hAnsiTheme="minorHAnsi" w:cstheme="minorHAnsi"/>
          <w:bCs/>
          <w:sz w:val="22"/>
          <w:szCs w:val="22"/>
        </w:rPr>
        <w:t xml:space="preserve">oby  nie figurujące  w odpisie </w:t>
      </w:r>
      <w:r w:rsidRPr="00D923B0">
        <w:rPr>
          <w:rFonts w:asciiTheme="minorHAnsi" w:hAnsiTheme="minorHAnsi" w:cstheme="minorHAnsi"/>
          <w:bCs/>
          <w:sz w:val="22"/>
          <w:szCs w:val="22"/>
        </w:rPr>
        <w:t xml:space="preserve">z właściwego  rejestru), </w:t>
      </w:r>
    </w:p>
    <w:p w:rsidR="00302A78" w:rsidRPr="00D923B0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D83A07" w:rsidRPr="00D923B0" w:rsidRDefault="00D83A07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Wykaz osób, skierowanych przez wykonawcę do realizacji zamów</w:t>
      </w:r>
      <w:r w:rsidR="00D923B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ienia,                                              </w:t>
      </w:r>
      <w:r w:rsidRPr="00D923B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w szczególności odpowiedzialnych za świadczenie usług wraz z informacjami na temat ich kwalifikacji zawodowych, u</w:t>
      </w:r>
      <w:r w:rsidR="00D923B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prawnień, doświadczenia  </w:t>
      </w:r>
      <w:r w:rsidRPr="00D923B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i wykształcenia niezbędnych do wykonania zamówienia, a także zakresu wykonywanych przez nie czynności oraz informacją o podstawie do dysponowania tymi osobami, </w:t>
      </w:r>
      <w:r w:rsidRPr="00D923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sporządzony zgodnie </w:t>
      </w:r>
      <w:r w:rsidR="00D923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</w:t>
      </w:r>
      <w:r w:rsidRPr="00D923B0">
        <w:rPr>
          <w:rFonts w:asciiTheme="minorHAnsi" w:hAnsiTheme="minorHAnsi" w:cstheme="minorHAnsi"/>
          <w:b/>
          <w:color w:val="000000"/>
          <w:sz w:val="22"/>
          <w:szCs w:val="22"/>
        </w:rPr>
        <w:t>z załącznikiem nr 2 do zaproszenia</w:t>
      </w:r>
    </w:p>
    <w:p w:rsidR="00E635FD" w:rsidRPr="00D923B0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oświadczenie wymagane od wykonawcy w zakresie wypełnienia obowiązków informacyjnych przewidzianych w art. 13 lub art. 14 RODO</w:t>
      </w:r>
      <w:r w:rsidR="007B7FE9" w:rsidRPr="00D923B0">
        <w:rPr>
          <w:rFonts w:asciiTheme="minorHAnsi" w:hAnsiTheme="minorHAnsi" w:cstheme="minorHAnsi"/>
          <w:sz w:val="22"/>
          <w:szCs w:val="22"/>
        </w:rPr>
        <w:t xml:space="preserve"> - </w:t>
      </w:r>
      <w:r w:rsidR="007B7FE9" w:rsidRPr="00D923B0">
        <w:rPr>
          <w:rFonts w:asciiTheme="minorHAnsi" w:hAnsiTheme="minorHAnsi" w:cstheme="minorHAnsi"/>
          <w:b/>
          <w:sz w:val="22"/>
          <w:szCs w:val="22"/>
        </w:rPr>
        <w:t xml:space="preserve">sporządzone zgodnie         </w:t>
      </w:r>
      <w:r w:rsidR="00204736" w:rsidRPr="00D923B0">
        <w:rPr>
          <w:rFonts w:asciiTheme="minorHAnsi" w:hAnsiTheme="minorHAnsi" w:cstheme="minorHAnsi"/>
          <w:b/>
          <w:sz w:val="22"/>
          <w:szCs w:val="22"/>
        </w:rPr>
        <w:t xml:space="preserve">             z załącznikiem nr 5</w:t>
      </w:r>
      <w:r w:rsidR="007B7FE9" w:rsidRPr="00D923B0">
        <w:rPr>
          <w:rFonts w:asciiTheme="minorHAnsi" w:hAnsiTheme="minorHAnsi" w:cstheme="minorHAnsi"/>
          <w:b/>
          <w:sz w:val="22"/>
          <w:szCs w:val="22"/>
        </w:rPr>
        <w:t>.</w:t>
      </w:r>
    </w:p>
    <w:p w:rsidR="00302A78" w:rsidRPr="00D92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t>8. Dokumenty  składane na potwierdzenie warunków udziału w postępowaniu</w:t>
      </w:r>
    </w:p>
    <w:p w:rsidR="00302A78" w:rsidRPr="00D923B0" w:rsidRDefault="00302A78" w:rsidP="00D923B0">
      <w:pPr>
        <w:spacing w:before="100" w:before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Wraz z ofertą Wykonawca składa niżej wymienione dokumenty potwierdzające spełniania warunków udziału w postępowaniu:</w:t>
      </w:r>
    </w:p>
    <w:p w:rsidR="00302A78" w:rsidRPr="00D923B0" w:rsidRDefault="00302A78" w:rsidP="004A010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D83A07" w:rsidRPr="00D923B0" w:rsidRDefault="00D83A07" w:rsidP="004A010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923B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Wykaz osób, skierowanych przez wykonawcę do realizacji zamó</w:t>
      </w:r>
      <w:r w:rsidR="00D923B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wienia, </w:t>
      </w:r>
      <w:r w:rsidRPr="00D923B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w szczególności odpowiedzialnych za świadczenie usług wraz z informacjami na temat ich kwalifikacji zawodowych, uprawnień, doświadczenia i wykształcenia niezbędnych do wykonania zamówienia, a także zakresu wykonywanych przez nie czynności oraz informacją o podstawie do dysponowania tymi osobami, </w:t>
      </w:r>
      <w:r w:rsidRPr="00D923B0">
        <w:rPr>
          <w:rFonts w:asciiTheme="minorHAnsi" w:hAnsiTheme="minorHAnsi" w:cstheme="minorHAnsi"/>
          <w:b/>
          <w:color w:val="000000"/>
          <w:sz w:val="22"/>
          <w:szCs w:val="22"/>
        </w:rPr>
        <w:t>sporządzony zgodnie z załącznikiem nr 2 do zaproszenia.</w:t>
      </w:r>
    </w:p>
    <w:p w:rsidR="00302A78" w:rsidRPr="00D923B0" w:rsidRDefault="00D83A07" w:rsidP="004A010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923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02A78" w:rsidRPr="00D923B0">
        <w:rPr>
          <w:rFonts w:asciiTheme="minorHAnsi" w:hAnsiTheme="minorHAnsi" w:cstheme="minorHAnsi"/>
          <w:bCs/>
          <w:sz w:val="22"/>
          <w:szCs w:val="22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8F2A1A" w:rsidRPr="00D923B0" w:rsidRDefault="00791F89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F2A1A" w:rsidRPr="00D923B0">
        <w:rPr>
          <w:rFonts w:asciiTheme="minorHAnsi" w:hAnsiTheme="minorHAnsi" w:cstheme="minorHAnsi"/>
          <w:b/>
          <w:bCs/>
          <w:sz w:val="22"/>
          <w:szCs w:val="22"/>
        </w:rPr>
        <w:t>. Termin związania ofertą</w:t>
      </w:r>
    </w:p>
    <w:p w:rsidR="008F2A1A" w:rsidRPr="00D923B0" w:rsidRDefault="008F2A1A" w:rsidP="004A010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Wykonawca pozostaje związany ofertą przez okres 30 dni. Bieg terminu związania ofertą rozpoczyna się wraz z upływem terminu składania ofert.</w:t>
      </w:r>
    </w:p>
    <w:p w:rsidR="008F2A1A" w:rsidRPr="00D923B0" w:rsidRDefault="008F2A1A" w:rsidP="004A010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Wykonawca samodzielnie lub na wniosek Zamawiającego może przedłużyć termin związania ofertą</w:t>
      </w:r>
      <w:r w:rsidR="00B3066E" w:rsidRPr="00D923B0">
        <w:rPr>
          <w:rFonts w:asciiTheme="minorHAnsi" w:hAnsiTheme="minorHAnsi" w:cstheme="minorHAnsi"/>
          <w:bCs/>
          <w:sz w:val="22"/>
          <w:szCs w:val="22"/>
        </w:rPr>
        <w:t>.</w:t>
      </w:r>
    </w:p>
    <w:p w:rsidR="00B3066E" w:rsidRPr="00D923B0" w:rsidRDefault="00B3066E" w:rsidP="00B3066E">
      <w:pPr>
        <w:pStyle w:val="Akapitzlist"/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t>Informacje na temat zakresu odrzucenia ofert:</w:t>
      </w:r>
    </w:p>
    <w:p w:rsidR="00791F89" w:rsidRPr="00D923B0" w:rsidRDefault="00791F89" w:rsidP="00791F89">
      <w:pPr>
        <w:tabs>
          <w:tab w:val="center" w:pos="2839"/>
        </w:tabs>
        <w:spacing w:after="47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        Zamawiający odrzuca ofertę, jeżeli: 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D923B0" w:rsidRDefault="00791F89" w:rsidP="004A010D">
      <w:pPr>
        <w:numPr>
          <w:ilvl w:val="0"/>
          <w:numId w:val="15"/>
        </w:numPr>
        <w:spacing w:after="47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jej treść nie odpowiada treści ogłoszenia o zamówieniu lub dokumentów zamówienia, </w:t>
      </w:r>
    </w:p>
    <w:p w:rsidR="00791F89" w:rsidRPr="00D923B0" w:rsidRDefault="00791F89" w:rsidP="004A010D">
      <w:pPr>
        <w:numPr>
          <w:ilvl w:val="0"/>
          <w:numId w:val="15"/>
        </w:numPr>
        <w:spacing w:after="47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lastRenderedPageBreak/>
        <w:t xml:space="preserve">jest nieważna na podstawie odrębnych przepisów, </w:t>
      </w:r>
    </w:p>
    <w:p w:rsidR="00791F89" w:rsidRPr="00D923B0" w:rsidRDefault="00791F89" w:rsidP="004A010D">
      <w:pPr>
        <w:numPr>
          <w:ilvl w:val="0"/>
          <w:numId w:val="15"/>
        </w:numPr>
        <w:spacing w:after="43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zawiera inny sposób wykonania zamówienia, niż ten, który został opisany przez zamawiającego w ogłoszeniu o zamówieniu lub dokumentach zamówienia, </w:t>
      </w:r>
    </w:p>
    <w:p w:rsidR="00791F89" w:rsidRPr="00D923B0" w:rsidRDefault="00791F89" w:rsidP="004A010D">
      <w:pPr>
        <w:numPr>
          <w:ilvl w:val="0"/>
          <w:numId w:val="15"/>
        </w:numPr>
        <w:spacing w:after="50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została złożona po terminie składania ofert, </w:t>
      </w:r>
    </w:p>
    <w:p w:rsidR="00791F89" w:rsidRPr="00D923B0" w:rsidRDefault="00791F89" w:rsidP="004A010D">
      <w:pPr>
        <w:numPr>
          <w:ilvl w:val="0"/>
          <w:numId w:val="15"/>
        </w:numPr>
        <w:spacing w:after="9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została złożona przez wykonawcę nie zaproszonego do składania ofert. </w:t>
      </w:r>
    </w:p>
    <w:p w:rsidR="00791F89" w:rsidRPr="00D923B0" w:rsidRDefault="00791F89" w:rsidP="004A010D">
      <w:pPr>
        <w:numPr>
          <w:ilvl w:val="0"/>
          <w:numId w:val="15"/>
        </w:numPr>
        <w:spacing w:after="9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Została złożona przez wykonawcę wykluczonego z postępowania.</w:t>
      </w:r>
    </w:p>
    <w:p w:rsidR="00791F89" w:rsidRPr="00D923B0" w:rsidRDefault="00791F89" w:rsidP="00791F89">
      <w:p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791F89" w:rsidRPr="00D923B0" w:rsidRDefault="00791F89" w:rsidP="00791F89">
      <w:pPr>
        <w:spacing w:after="9" w:line="268" w:lineRule="auto"/>
        <w:ind w:right="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>11. Informacja na temat wykluczenia Wykonawców</w:t>
      </w:r>
    </w:p>
    <w:p w:rsidR="00791F89" w:rsidRPr="00D923B0" w:rsidRDefault="00791F89" w:rsidP="00791F89">
      <w:p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3"/>
          <w:numId w:val="17"/>
        </w:numPr>
        <w:spacing w:after="43"/>
        <w:ind w:left="709" w:right="47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Zamawiający wyklucza z postępowania o udzielenie zamówienia wykonawców, którzy: 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D923B0" w:rsidRDefault="00791F89" w:rsidP="004A010D">
      <w:pPr>
        <w:numPr>
          <w:ilvl w:val="0"/>
          <w:numId w:val="16"/>
        </w:numPr>
        <w:spacing w:after="50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nie wykazali spełniania warunków udziału w postępowaniu, </w:t>
      </w:r>
    </w:p>
    <w:p w:rsidR="00791F89" w:rsidRPr="00D923B0" w:rsidRDefault="00791F89" w:rsidP="004A010D">
      <w:pPr>
        <w:numPr>
          <w:ilvl w:val="0"/>
          <w:numId w:val="16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wyrządzili szkodę zamawiającemu lub wykonali wcześniejsze zamówienia nienależycie,  </w:t>
      </w:r>
    </w:p>
    <w:p w:rsidR="00791F89" w:rsidRPr="00D923B0" w:rsidRDefault="00791F89" w:rsidP="004A010D">
      <w:pPr>
        <w:numPr>
          <w:ilvl w:val="0"/>
          <w:numId w:val="16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złożyli nieprawdziwe informacje mające wpływ na wynik prowadzonego postępowania.</w:t>
      </w:r>
    </w:p>
    <w:p w:rsidR="006B7783" w:rsidRPr="00D923B0" w:rsidRDefault="00791F89" w:rsidP="006B7783">
      <w:pPr>
        <w:numPr>
          <w:ilvl w:val="0"/>
          <w:numId w:val="16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Ponadto, w związku z wejściem w życie regulacji rozporządzenia Rady (UE) nr 833/2014</w:t>
      </w:r>
    </w:p>
    <w:p w:rsidR="00791F89" w:rsidRPr="00D923B0" w:rsidRDefault="00791F89" w:rsidP="006B7783">
      <w:pPr>
        <w:numPr>
          <w:ilvl w:val="0"/>
          <w:numId w:val="16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 xml:space="preserve">Zamawiający wykluczy wykonawcę na podstawie </w:t>
      </w:r>
      <w:bookmarkStart w:id="1" w:name="_Hlk101429746"/>
      <w:r w:rsidRPr="00D923B0">
        <w:rPr>
          <w:rFonts w:asciiTheme="minorHAnsi" w:hAnsiTheme="minorHAnsi" w:cstheme="minorHAnsi"/>
          <w:b/>
          <w:sz w:val="22"/>
          <w:szCs w:val="22"/>
        </w:rPr>
        <w:t xml:space="preserve">art. 7 ust. 1 </w:t>
      </w:r>
      <w:bookmarkEnd w:id="1"/>
      <w:r w:rsidRPr="00D923B0">
        <w:rPr>
          <w:rFonts w:asciiTheme="minorHAnsi" w:hAnsiTheme="minorHAnsi" w:cstheme="minorHAnsi"/>
          <w:b/>
          <w:sz w:val="22"/>
          <w:szCs w:val="22"/>
        </w:rPr>
        <w:t>ustawy o szczególnych rozwiązaniach w przypadku wystąpienia którejkolwiek z określonych w niej przesłanek, tj:</w:t>
      </w:r>
    </w:p>
    <w:p w:rsidR="00791F89" w:rsidRPr="00D923B0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101429083"/>
      <w:r w:rsidRPr="00D923B0">
        <w:rPr>
          <w:rFonts w:asciiTheme="minorHAnsi" w:hAnsiTheme="minorHAnsi" w:cstheme="minorHAnsi"/>
          <w:bCs/>
          <w:sz w:val="22"/>
          <w:szCs w:val="22"/>
        </w:rPr>
        <w:t>wymienionego w wykazach określonych w rozporządzeniu 765/2006 i rozporządzeniu 269/2014 albo wpisanego na listę na podstawie decyzji w sprawie wpisu na listę rozstrzygającej o zastosowaniu środka, o którym mowa w art. 1 pkt 3 ustawy o szczególnych rozwiązan</w:t>
      </w:r>
      <w:r w:rsidR="00B3066E" w:rsidRPr="00D923B0">
        <w:rPr>
          <w:rFonts w:asciiTheme="minorHAnsi" w:hAnsiTheme="minorHAnsi" w:cstheme="minorHAnsi"/>
          <w:bCs/>
          <w:sz w:val="22"/>
          <w:szCs w:val="22"/>
        </w:rPr>
        <w:t>iach</w:t>
      </w:r>
      <w:r w:rsidRPr="00D923B0">
        <w:rPr>
          <w:rFonts w:asciiTheme="minorHAnsi" w:hAnsiTheme="minorHAnsi" w:cstheme="minorHAnsi"/>
          <w:bCs/>
          <w:sz w:val="22"/>
          <w:szCs w:val="22"/>
        </w:rPr>
        <w:t>;</w:t>
      </w:r>
    </w:p>
    <w:p w:rsidR="00791F89" w:rsidRPr="00D923B0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 lutego 2022 r., o ile została wpisana na listę na podstawie decyzji w sprawie wpisu na listę rozstrzygającej o zastosowaniu środka, o którym mowa w art. 1 pkt 3 Ustawy o szczególnych rozwiązaniach;</w:t>
      </w:r>
    </w:p>
    <w:p w:rsidR="00791F89" w:rsidRPr="00D923B0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101429675"/>
      <w:r w:rsidRPr="00D923B0">
        <w:rPr>
          <w:rFonts w:asciiTheme="minorHAnsi" w:hAnsiTheme="minorHAnsi" w:cstheme="minorHAnsi"/>
          <w:bCs/>
          <w:sz w:val="22"/>
          <w:szCs w:val="22"/>
        </w:rPr>
        <w:t>którego jednostką dominującą w rozumieniu art. 3 ust. 1 pkt 37 ustawy z dnia 29 września 1994 r. o rachunkowości (Dz. U. z 2021 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 pkt 3. Ustawy o szczególnych rozwiązaniach</w:t>
      </w:r>
      <w:bookmarkEnd w:id="2"/>
      <w:bookmarkEnd w:id="3"/>
      <w:r w:rsidR="00B3066E" w:rsidRPr="00D923B0">
        <w:rPr>
          <w:rFonts w:asciiTheme="minorHAnsi" w:hAnsiTheme="minorHAnsi" w:cstheme="minorHAnsi"/>
          <w:bCs/>
          <w:sz w:val="22"/>
          <w:szCs w:val="22"/>
        </w:rPr>
        <w:t>;</w:t>
      </w:r>
    </w:p>
    <w:p w:rsidR="00791F89" w:rsidRPr="00D923B0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 xml:space="preserve">W celu potwierdzenia braku podstaw wykluczenia wykonawcy z udziału w postępowaniu o udzielenie zamówienia o których mowa </w:t>
      </w:r>
      <w:bookmarkStart w:id="4" w:name="_Hlk101430111"/>
      <w:r w:rsidRPr="00D923B0">
        <w:rPr>
          <w:rFonts w:asciiTheme="minorHAnsi" w:hAnsiTheme="minorHAnsi" w:cstheme="minorHAnsi"/>
          <w:b/>
          <w:sz w:val="22"/>
          <w:szCs w:val="22"/>
        </w:rPr>
        <w:t xml:space="preserve">w art. 7 ust. 1 </w:t>
      </w:r>
      <w:bookmarkStart w:id="5" w:name="_Hlk101876031"/>
      <w:bookmarkEnd w:id="4"/>
      <w:r w:rsidRPr="00D923B0">
        <w:rPr>
          <w:rFonts w:asciiTheme="minorHAnsi" w:hAnsiTheme="minorHAnsi" w:cstheme="minorHAnsi"/>
          <w:b/>
          <w:sz w:val="22"/>
          <w:szCs w:val="22"/>
        </w:rPr>
        <w:t xml:space="preserve">ustawy o szczególnych rozwiązaniach </w:t>
      </w:r>
      <w:bookmarkEnd w:id="5"/>
      <w:r w:rsidRPr="00D923B0">
        <w:rPr>
          <w:rFonts w:asciiTheme="minorHAnsi" w:hAnsiTheme="minorHAnsi" w:cstheme="minorHAnsi"/>
          <w:b/>
          <w:sz w:val="22"/>
          <w:szCs w:val="22"/>
        </w:rPr>
        <w:t>Zamawiający nie wymaga żadnych środków dowodowych</w:t>
      </w:r>
      <w:r w:rsidR="00B3066E" w:rsidRPr="00D923B0">
        <w:rPr>
          <w:rFonts w:asciiTheme="minorHAnsi" w:hAnsiTheme="minorHAnsi" w:cstheme="minorHAnsi"/>
          <w:b/>
          <w:sz w:val="22"/>
          <w:szCs w:val="22"/>
        </w:rPr>
        <w:t>.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D923B0" w:rsidRDefault="00791F89" w:rsidP="004A010D">
      <w:pPr>
        <w:numPr>
          <w:ilvl w:val="0"/>
          <w:numId w:val="16"/>
        </w:numPr>
        <w:spacing w:after="37" w:line="268" w:lineRule="auto"/>
        <w:ind w:left="993" w:right="47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Ofertę Wykonawcy wykluczonego odrzuca się. </w:t>
      </w:r>
    </w:p>
    <w:p w:rsidR="00791F89" w:rsidRPr="00D923B0" w:rsidRDefault="00791F89" w:rsidP="00791F89">
      <w:pPr>
        <w:pStyle w:val="Akapitzlist"/>
        <w:ind w:left="993" w:right="47"/>
        <w:rPr>
          <w:rFonts w:asciiTheme="minorHAnsi" w:hAnsiTheme="minorHAnsi" w:cstheme="minorHAnsi"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3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Unieważnienie postępowania</w:t>
      </w:r>
    </w:p>
    <w:p w:rsidR="00791F89" w:rsidRPr="00D923B0" w:rsidRDefault="00791F89" w:rsidP="00791F89">
      <w:pPr>
        <w:tabs>
          <w:tab w:val="left" w:pos="-2127"/>
          <w:tab w:val="left" w:pos="-1843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0"/>
          <w:numId w:val="12"/>
        </w:numPr>
        <w:tabs>
          <w:tab w:val="left" w:pos="-2127"/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Zamawiający unieważnieni postępowanie, jeżeli:</w:t>
      </w:r>
    </w:p>
    <w:p w:rsidR="00791F89" w:rsidRPr="00D923B0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nie złożono żadnej ważnej oferty, </w:t>
      </w:r>
    </w:p>
    <w:p w:rsidR="00791F89" w:rsidRPr="00D923B0" w:rsidRDefault="00791F89" w:rsidP="004A010D">
      <w:pPr>
        <w:numPr>
          <w:ilvl w:val="0"/>
          <w:numId w:val="14"/>
        </w:numPr>
        <w:spacing w:after="3" w:line="283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lastRenderedPageBreak/>
        <w:t xml:space="preserve">cena najkorzystniejszej oferty lub oferta z najniższą ceną przewyższa kwotę, którą zamawiający zamierza przeznaczyć na sfinansowanie zamówienia chyba, że zamawiający może zwiększyć tę kwotę do ceny najkorzystniejszej oferty, </w:t>
      </w:r>
    </w:p>
    <w:p w:rsidR="00791F89" w:rsidRPr="00D923B0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wystąpiła zmiana okoliczności powodująca, że prowadzenie postępowania lub wykonanie zamówienia nie leży w interesie publicznym lub interesie zamawiającego,  </w:t>
      </w:r>
    </w:p>
    <w:p w:rsidR="00791F89" w:rsidRPr="00D923B0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postępowanie obarczone jest wadą uniemożliwiającą zawarcie umowy w sprawie zamówienia publicznego, </w:t>
      </w:r>
    </w:p>
    <w:p w:rsidR="00791F89" w:rsidRPr="00D923B0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wykonawca nie wniósł wymaganego zabezpieczenia należytego wykonania umowy lub uchylił się od zawarcia umowy ( o ile zabezpieczenie było wymagane),</w:t>
      </w:r>
    </w:p>
    <w:p w:rsidR="00791F89" w:rsidRPr="00D923B0" w:rsidRDefault="00791F89" w:rsidP="005E54B6">
      <w:pPr>
        <w:numPr>
          <w:ilvl w:val="0"/>
          <w:numId w:val="13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Zamawiający zastrzega sobie możliwość zakończenia postępowania bez wyboru oferty niezwłocznie zawiadamiając wykonawców.  </w:t>
      </w:r>
    </w:p>
    <w:p w:rsidR="00791F89" w:rsidRPr="00D923B0" w:rsidRDefault="00791F89" w:rsidP="004A010D">
      <w:pPr>
        <w:numPr>
          <w:ilvl w:val="0"/>
          <w:numId w:val="13"/>
        </w:numPr>
        <w:spacing w:after="3" w:line="283" w:lineRule="auto"/>
        <w:ind w:left="426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Zamawiający może unieważnić postępowanie  przed upływem terminu do składania ofert, jeżeli wystąpiły okoliczności powodujące, że dalsze prowadzenie postępowania jest nieuzasadnione. </w:t>
      </w:r>
    </w:p>
    <w:p w:rsidR="00791F89" w:rsidRPr="00D923B0" w:rsidRDefault="00791F89" w:rsidP="004A010D">
      <w:pPr>
        <w:pStyle w:val="Akapitzlist"/>
        <w:numPr>
          <w:ilvl w:val="0"/>
          <w:numId w:val="13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O unieważnieniu postępowania zamawiający zawiadamia wykonawców, którzy złożyli oferty                      i zamieszcza te informacje na stronie internetowej prowadzonego postępowania. </w:t>
      </w:r>
    </w:p>
    <w:p w:rsidR="00791F89" w:rsidRPr="00D923B0" w:rsidRDefault="00791F89" w:rsidP="00791F89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t>13. Informacja o wyborze najkorzystniejszej oferty</w:t>
      </w:r>
      <w:r w:rsidRPr="00D923B0">
        <w:rPr>
          <w:rFonts w:asciiTheme="minorHAnsi" w:hAnsiTheme="minorHAnsi" w:cstheme="minorHAnsi"/>
          <w:sz w:val="22"/>
          <w:szCs w:val="22"/>
        </w:rPr>
        <w:t>:</w:t>
      </w:r>
    </w:p>
    <w:p w:rsidR="00791F89" w:rsidRPr="00D923B0" w:rsidRDefault="00791F89" w:rsidP="00791F89">
      <w:pPr>
        <w:spacing w:after="3"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Zamawiający niezwłocznie po dokonaniu wyboru oferty, informuje jednocześnie wszystkich wykonawców, którzy złożyli oferty o ofercie najkorzystniejszej, odrzuceniu ofert, planowanym terminie zawarcia umowy na stronie www.malyplock.pl. </w:t>
      </w:r>
    </w:p>
    <w:p w:rsidR="00791F89" w:rsidRPr="00D923B0" w:rsidRDefault="00791F89" w:rsidP="00791F89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t>14. Informacja o środkach ochrony prawnej</w:t>
      </w:r>
    </w:p>
    <w:p w:rsidR="00791F89" w:rsidRPr="00D92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Wykonawca może wnieść do zamawiającego środek ochrony prawnej zwany sprzeciwem  na czynność podjętą w postępowaniu o udzielenie zamówienia lub zaniechanie czynności, do której zamawiający był zobowiązany.  </w:t>
      </w:r>
    </w:p>
    <w:p w:rsidR="00791F89" w:rsidRPr="00D92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Sprzeciw przysługuje wyłącznie wykonawcy, który wykaże, że ma lub miał interes                         w uzyskaniu zamówienia. </w:t>
      </w:r>
    </w:p>
    <w:p w:rsidR="00791F89" w:rsidRPr="00D92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Sprzeciw powinien wskazywać czynność zamawiającego, której zarzuca się niezgodność </w:t>
      </w:r>
      <w:r w:rsidR="00D923B0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923B0">
        <w:rPr>
          <w:rFonts w:asciiTheme="minorHAnsi" w:hAnsiTheme="minorHAnsi" w:cstheme="minorHAnsi"/>
          <w:sz w:val="22"/>
          <w:szCs w:val="22"/>
        </w:rPr>
        <w:t xml:space="preserve">z Regulaminem, obowiązującymi przepisami prawa lub czynność zaniechaną, zawierać zwięzłe przedstawienie zarzutów, określać żądanie oraz wskazywać okoliczności faktyczne </w:t>
      </w:r>
      <w:r w:rsidR="005E54B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923B0">
        <w:rPr>
          <w:rFonts w:asciiTheme="minorHAnsi" w:hAnsiTheme="minorHAnsi" w:cstheme="minorHAnsi"/>
          <w:sz w:val="22"/>
          <w:szCs w:val="22"/>
        </w:rPr>
        <w:t xml:space="preserve">i prawne uzasadniające jego wniesienie. </w:t>
      </w:r>
    </w:p>
    <w:p w:rsidR="00791F89" w:rsidRPr="00D92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Sprzeciw wnosi się w terminie 2 dni od dnia w którym wykonawca mógł przy dołożeniu należytej staranności powziąć informację o okolicznościach stanowiących podstawę jego wniesienia. </w:t>
      </w:r>
    </w:p>
    <w:p w:rsidR="00791F89" w:rsidRPr="00D92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Po upływie terminu, o którym mowa w ust. 4 zamawiający może rozpoznać sprzeciw lub pozostawić bez rozpoznania. </w:t>
      </w:r>
    </w:p>
    <w:p w:rsidR="00791F89" w:rsidRPr="00D923B0" w:rsidRDefault="00791F89" w:rsidP="00D923B0">
      <w:pPr>
        <w:pStyle w:val="Akapitzlist"/>
        <w:numPr>
          <w:ilvl w:val="0"/>
          <w:numId w:val="4"/>
        </w:numPr>
        <w:spacing w:after="9" w:line="276" w:lineRule="auto"/>
        <w:ind w:left="851" w:right="4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W przypadku uznania zasadności sprzeciwu zamawiający powtarza czynność albo dokonuje czynności zaniechanej, informując o tym wykonawców w sposób przewidziany w niniejszym Regulaminie. 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923B0" w:rsidRDefault="00D923B0" w:rsidP="00D923B0">
      <w:pPr>
        <w:spacing w:after="9" w:line="276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D923B0" w:rsidRDefault="00D923B0" w:rsidP="00D923B0">
      <w:pPr>
        <w:spacing w:after="9" w:line="276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D923B0" w:rsidRPr="00D923B0" w:rsidRDefault="00D923B0" w:rsidP="00D923B0">
      <w:pPr>
        <w:spacing w:after="9" w:line="276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791F89" w:rsidRPr="00D923B0" w:rsidRDefault="00791F89" w:rsidP="00791F89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lastRenderedPageBreak/>
        <w:t>15. Informacja o terminie i miejscu podpisania umowy</w:t>
      </w:r>
      <w:r w:rsidRPr="00D923B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91F89" w:rsidRPr="00D923B0" w:rsidRDefault="00791F89" w:rsidP="004A010D">
      <w:pPr>
        <w:pStyle w:val="Akapitzlist"/>
        <w:numPr>
          <w:ilvl w:val="0"/>
          <w:numId w:val="18"/>
        </w:num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Zamawiający zawiera umowę z wybranym wykonawcą w terminie nie krótszym niż 5 dni od dnia przesłania informacji, o których mowa w rozdziale 14.</w:t>
      </w:r>
    </w:p>
    <w:p w:rsidR="00791F89" w:rsidRPr="00D923B0" w:rsidRDefault="00791F89" w:rsidP="004A010D">
      <w:pPr>
        <w:pStyle w:val="Akapitzlist"/>
        <w:numPr>
          <w:ilvl w:val="0"/>
          <w:numId w:val="18"/>
        </w:num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Zamawiający może zawrzeć umowę niezwłocznie, jeżeli wpłynęła tylko jedna oferta.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D923B0" w:rsidRDefault="00791F89" w:rsidP="004A010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D92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acja </w:t>
      </w:r>
      <w:r w:rsidRPr="00D92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D92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Pr="00D92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D923B0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miejscu </w:t>
      </w:r>
      <w:r w:rsidRPr="00D92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podpisania </w:t>
      </w:r>
      <w:r w:rsidRPr="00D92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923B0">
        <w:rPr>
          <w:rFonts w:asciiTheme="minorHAnsi" w:hAnsiTheme="minorHAnsi" w:cstheme="minorHAnsi"/>
          <w:color w:val="000000"/>
          <w:spacing w:val="-3"/>
          <w:sz w:val="22"/>
          <w:szCs w:val="22"/>
        </w:rPr>
        <w:t>m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D92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D92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zo</w:t>
      </w:r>
      <w:r w:rsidRPr="00D923B0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tanie </w:t>
      </w:r>
      <w:r w:rsidRPr="00D92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Pr="00D923B0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ekazana </w:t>
      </w:r>
      <w:r w:rsidRPr="00D92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D92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lefonicznie lub przy wykorzystaniu środków komunikacji elektronicznej</w:t>
      </w:r>
      <w:r w:rsidRPr="00D92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D92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D92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D92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D92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92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D92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ofertę </w:t>
      </w:r>
      <w:r w:rsidRPr="00D92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D92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D92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ano.</w:t>
      </w:r>
    </w:p>
    <w:p w:rsidR="00791F89" w:rsidRPr="00D923B0" w:rsidRDefault="00791F89" w:rsidP="00791F89">
      <w:pPr>
        <w:widowControl w:val="0"/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Postanowienia końcowe</w:t>
      </w:r>
    </w:p>
    <w:p w:rsidR="00791F89" w:rsidRPr="00D923B0" w:rsidRDefault="00791F89" w:rsidP="00791F89">
      <w:pPr>
        <w:pStyle w:val="Akapitzli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Postępowanie jest ważne jeżeli wpłynie co najmniej jedna oferta nie podlegająca odrzuceniu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Złożenie oferty nie jest równoznaczne z udzieleniem zamówienia.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Oferty, potwierdzenie upublicznienie zaproszenia do składania ofert, opinie biegłych, oświadczenia, zawiadomienia, wnioski, inne dokumenty i informacje składane przez Zamawiającego i Wykonawców oraz umowa stanowią załączniki do protokołu postępowania.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Protokół wraz z załącznikami jest jawny. Załączniki do protokołu udostępnia się po dokonaniu wyboru najkorzystniejszej oferty lub unieważnieniu postępowania, z tym, że oferty udostępnia się po ich otwarciu.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Zamawiający udostępnia protokół lub załączniki do protokołu na wniosek Wykonawcy.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Przekazanie protokołu lub załączników następuje po przy użyciu środków komunikacji elektronicznej lub w formie pisemnej.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Zamawiający zastrzega sobie prawo wzywania Wykonawców do złożenia wyjaśnień dotyczących treści złożonych dokumentów i treści oferty oraz do uzupełniania dokumentów, jak również do poprawienia w ofertach oczywistych omyłek rachunkowych i pisarskich.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Zamawiający zastrzega sobie prawo odwołania lub unieważnienia postępowania bez podania przyczyny, a także pozostawienia zaproszenia bez dokonania wyboru.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Przywołane w zaproszeniu ofertowym załączniki stanowią jego integralną część.</w:t>
      </w:r>
    </w:p>
    <w:p w:rsidR="008A301B" w:rsidRPr="00080340" w:rsidRDefault="00791F89" w:rsidP="000803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W sprawach nieuregulowanych w niniejszym zaproszeniu ofertowym stosuje się przepisy Kodeksu Cywilnego oraz przepisy prawa i wytyczne</w:t>
      </w:r>
      <w:r w:rsidR="005E54B6">
        <w:rPr>
          <w:rFonts w:asciiTheme="minorHAnsi" w:hAnsiTheme="minorHAnsi" w:cstheme="minorHAnsi"/>
          <w:bCs/>
          <w:sz w:val="22"/>
          <w:szCs w:val="22"/>
        </w:rPr>
        <w:t xml:space="preserve"> związane </w:t>
      </w:r>
      <w:r w:rsidRPr="00D923B0">
        <w:rPr>
          <w:rFonts w:asciiTheme="minorHAnsi" w:hAnsiTheme="minorHAnsi" w:cstheme="minorHAnsi"/>
          <w:bCs/>
          <w:sz w:val="22"/>
          <w:szCs w:val="22"/>
        </w:rPr>
        <w:t xml:space="preserve">z przedmiotowym postępowaniem. </w:t>
      </w:r>
    </w:p>
    <w:p w:rsidR="008A301B" w:rsidRPr="00D92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D923B0">
        <w:rPr>
          <w:rFonts w:asciiTheme="minorHAnsi" w:hAnsiTheme="minorHAnsi" w:cstheme="minorHAnsi"/>
          <w:i/>
          <w:sz w:val="22"/>
          <w:szCs w:val="22"/>
        </w:rPr>
        <w:t>Wójt Gminy</w:t>
      </w:r>
    </w:p>
    <w:p w:rsidR="008F2A1A" w:rsidRPr="00080340" w:rsidRDefault="00275AB6" w:rsidP="0008034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D923B0">
        <w:rPr>
          <w:rFonts w:asciiTheme="minorHAnsi" w:hAnsiTheme="minorHAnsi" w:cstheme="minorHAnsi"/>
          <w:i/>
          <w:sz w:val="22"/>
          <w:szCs w:val="22"/>
        </w:rPr>
        <w:t xml:space="preserve">(-) </w:t>
      </w:r>
      <w:r w:rsidR="008A301B" w:rsidRPr="00D923B0">
        <w:rPr>
          <w:rFonts w:asciiTheme="minorHAnsi" w:hAnsiTheme="minorHAnsi" w:cstheme="minorHAnsi"/>
          <w:i/>
          <w:sz w:val="22"/>
          <w:szCs w:val="22"/>
        </w:rPr>
        <w:t>Józef Dymerski</w:t>
      </w:r>
    </w:p>
    <w:p w:rsidR="003277AA" w:rsidRPr="00D923B0" w:rsidRDefault="000B7315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3277AA" w:rsidRPr="00D923B0" w:rsidRDefault="00CD396D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  <w:r w:rsidR="00B7365B" w:rsidRPr="00D923B0">
        <w:rPr>
          <w:rFonts w:asciiTheme="minorHAnsi" w:hAnsiTheme="minorHAnsi" w:cstheme="minorHAnsi"/>
          <w:b/>
          <w:sz w:val="22"/>
          <w:szCs w:val="22"/>
        </w:rPr>
        <w:t>– załącznik nr 1</w:t>
      </w:r>
    </w:p>
    <w:p w:rsidR="00E6582F" w:rsidRPr="00D923B0" w:rsidRDefault="00D83A07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>Wykaz osób</w:t>
      </w:r>
      <w:r w:rsidR="00B7365B" w:rsidRPr="00D923B0">
        <w:rPr>
          <w:rFonts w:asciiTheme="minorHAnsi" w:hAnsiTheme="minorHAnsi" w:cstheme="minorHAnsi"/>
          <w:b/>
          <w:sz w:val="22"/>
          <w:szCs w:val="22"/>
        </w:rPr>
        <w:t xml:space="preserve"> – załącznik nr 2</w:t>
      </w:r>
    </w:p>
    <w:p w:rsidR="00B7365B" w:rsidRPr="00D923B0" w:rsidRDefault="00B7365B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>Projekt umowy – załącznik nr 3</w:t>
      </w:r>
    </w:p>
    <w:p w:rsidR="00194536" w:rsidRPr="00D923B0" w:rsidRDefault="00194536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7B7FE9" w:rsidRPr="00D923B0">
        <w:rPr>
          <w:rFonts w:asciiTheme="minorHAnsi" w:hAnsiTheme="minorHAnsi" w:cstheme="minorHAnsi"/>
          <w:b/>
          <w:sz w:val="22"/>
          <w:szCs w:val="22"/>
        </w:rPr>
        <w:t>– załącznik nr 4</w:t>
      </w:r>
    </w:p>
    <w:p w:rsidR="007B7FE9" w:rsidRPr="00D923B0" w:rsidRDefault="007B7FE9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>Oświadczenie wymagane od wykonawcy w zakresie wypełnienia obowiązków informacyjnych przewidzianych w art. 13 l</w:t>
      </w:r>
      <w:r w:rsidR="00551449" w:rsidRPr="00D923B0">
        <w:rPr>
          <w:rFonts w:asciiTheme="minorHAnsi" w:hAnsiTheme="minorHAnsi" w:cstheme="minorHAnsi"/>
          <w:b/>
          <w:sz w:val="22"/>
          <w:szCs w:val="22"/>
        </w:rPr>
        <w:t>ub art. 14 RODO – załącznik nr 5</w:t>
      </w:r>
      <w:r w:rsidRPr="00D923B0">
        <w:rPr>
          <w:rFonts w:asciiTheme="minorHAnsi" w:hAnsiTheme="minorHAnsi" w:cstheme="minorHAnsi"/>
          <w:b/>
          <w:sz w:val="22"/>
          <w:szCs w:val="22"/>
        </w:rPr>
        <w:t>.</w:t>
      </w:r>
    </w:p>
    <w:p w:rsidR="00134EEA" w:rsidRPr="00D923B0" w:rsidRDefault="00924B72" w:rsidP="006B778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Pogram Funkcjonalno – Użytkowy – załącznik nr 6.</w:t>
      </w:r>
      <w:r w:rsidR="00134EEA" w:rsidRPr="00D92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D92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77AA" w:rsidRPr="004053B0" w:rsidRDefault="00134EEA" w:rsidP="0008034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32156">
        <w:rPr>
          <w:rFonts w:asciiTheme="minorHAnsi" w:hAnsiTheme="minorHAnsi" w:cstheme="minorHAnsi"/>
          <w:sz w:val="22"/>
          <w:szCs w:val="22"/>
        </w:rPr>
        <w:t xml:space="preserve">Mały Płock, </w:t>
      </w:r>
      <w:r w:rsidR="0021024F" w:rsidRPr="00B32156">
        <w:rPr>
          <w:rFonts w:asciiTheme="minorHAnsi" w:hAnsiTheme="minorHAnsi" w:cstheme="minorHAnsi"/>
          <w:sz w:val="22"/>
          <w:szCs w:val="22"/>
        </w:rPr>
        <w:t xml:space="preserve">dnia  </w:t>
      </w:r>
      <w:r w:rsidR="00B32156" w:rsidRPr="00B32156">
        <w:rPr>
          <w:rFonts w:asciiTheme="minorHAnsi" w:hAnsiTheme="minorHAnsi" w:cstheme="minorHAnsi"/>
          <w:sz w:val="22"/>
          <w:szCs w:val="22"/>
        </w:rPr>
        <w:t>24</w:t>
      </w:r>
      <w:r w:rsidR="00D83A07" w:rsidRPr="00B32156">
        <w:rPr>
          <w:rFonts w:asciiTheme="minorHAnsi" w:hAnsiTheme="minorHAnsi" w:cstheme="minorHAnsi"/>
          <w:sz w:val="22"/>
          <w:szCs w:val="22"/>
        </w:rPr>
        <w:t>.05</w:t>
      </w:r>
      <w:r w:rsidR="00214BA0" w:rsidRPr="00B32156">
        <w:rPr>
          <w:rFonts w:asciiTheme="minorHAnsi" w:hAnsiTheme="minorHAnsi" w:cstheme="minorHAnsi"/>
          <w:sz w:val="22"/>
          <w:szCs w:val="22"/>
        </w:rPr>
        <w:t>.2023</w:t>
      </w:r>
      <w:r w:rsidR="00D04B9F" w:rsidRPr="00B32156">
        <w:rPr>
          <w:rFonts w:asciiTheme="minorHAnsi" w:hAnsiTheme="minorHAnsi" w:cstheme="minorHAnsi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sz w:val="22"/>
          <w:szCs w:val="22"/>
        </w:rPr>
        <w:t>r.</w:t>
      </w:r>
      <w:r w:rsidRPr="00D923B0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                  </w:t>
      </w:r>
      <w:r w:rsidRPr="00D923B0">
        <w:rPr>
          <w:rFonts w:asciiTheme="minorHAnsi" w:hAnsiTheme="minorHAnsi" w:cstheme="minorHAnsi"/>
          <w:sz w:val="22"/>
          <w:szCs w:val="22"/>
        </w:rPr>
        <w:tab/>
        <w:t xml:space="preserve"> </w:t>
      </w:r>
      <w:bookmarkStart w:id="6" w:name="_GoBack"/>
      <w:bookmarkEnd w:id="6"/>
    </w:p>
    <w:sectPr w:rsidR="003277AA" w:rsidRPr="004053B0" w:rsidSect="009F11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84" w:rsidRDefault="00D50884" w:rsidP="0037255E">
      <w:r>
        <w:separator/>
      </w:r>
    </w:p>
  </w:endnote>
  <w:endnote w:type="continuationSeparator" w:id="0">
    <w:p w:rsidR="00D50884" w:rsidRDefault="00D50884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-Regular-Identity-H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340">
          <w:rPr>
            <w:noProof/>
          </w:rPr>
          <w:t>10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84" w:rsidRDefault="00D50884" w:rsidP="0037255E">
      <w:r>
        <w:separator/>
      </w:r>
    </w:p>
  </w:footnote>
  <w:footnote w:type="continuationSeparator" w:id="0">
    <w:p w:rsidR="00D50884" w:rsidRDefault="00D50884" w:rsidP="003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4E279E3"/>
    <w:multiLevelType w:val="hybridMultilevel"/>
    <w:tmpl w:val="72F6E37E"/>
    <w:lvl w:ilvl="0" w:tplc="FFFAA024">
      <w:start w:val="1"/>
      <w:numFmt w:val="decimal"/>
      <w:lvlText w:val="%1)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C5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E83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63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CCE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C73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26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AB2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AE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FE7D9F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BB20E5"/>
    <w:multiLevelType w:val="hybridMultilevel"/>
    <w:tmpl w:val="A8AC474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C50B1"/>
    <w:multiLevelType w:val="hybridMultilevel"/>
    <w:tmpl w:val="385C831E"/>
    <w:lvl w:ilvl="0" w:tplc="04150017">
      <w:start w:val="1"/>
      <w:numFmt w:val="lowerLetter"/>
      <w:lvlText w:val="%1)"/>
      <w:lvlJc w:val="left"/>
      <w:pPr>
        <w:ind w:left="3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D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89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EB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6F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2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2AF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3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8B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0A5D0A"/>
    <w:multiLevelType w:val="hybridMultilevel"/>
    <w:tmpl w:val="9E56D1B2"/>
    <w:lvl w:ilvl="0" w:tplc="8A04442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25D1FD6"/>
    <w:multiLevelType w:val="hybridMultilevel"/>
    <w:tmpl w:val="6F440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768F466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34DA"/>
    <w:multiLevelType w:val="hybridMultilevel"/>
    <w:tmpl w:val="A1B2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5F02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2E7AC4"/>
    <w:multiLevelType w:val="hybridMultilevel"/>
    <w:tmpl w:val="41C0DC1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00551"/>
    <w:multiLevelType w:val="multilevel"/>
    <w:tmpl w:val="CF0A5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23033BB"/>
    <w:multiLevelType w:val="hybridMultilevel"/>
    <w:tmpl w:val="12A23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7B658E"/>
    <w:multiLevelType w:val="hybridMultilevel"/>
    <w:tmpl w:val="AD646D30"/>
    <w:lvl w:ilvl="0" w:tplc="04150017">
      <w:start w:val="1"/>
      <w:numFmt w:val="lowerLetter"/>
      <w:lvlText w:val="%1)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270D5D69"/>
    <w:multiLevelType w:val="hybridMultilevel"/>
    <w:tmpl w:val="B00AF1C4"/>
    <w:lvl w:ilvl="0" w:tplc="04150017">
      <w:start w:val="1"/>
      <w:numFmt w:val="lowerLetter"/>
      <w:lvlText w:val="%1)"/>
      <w:lvlJc w:val="left"/>
      <w:pPr>
        <w:ind w:left="3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228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6F3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4BE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E1A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81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49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432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6F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800444A"/>
    <w:multiLevelType w:val="hybridMultilevel"/>
    <w:tmpl w:val="337C8E94"/>
    <w:lvl w:ilvl="0" w:tplc="46C6A14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0EF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8B8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4E2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4A8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29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7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AE5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4F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293459"/>
    <w:multiLevelType w:val="hybridMultilevel"/>
    <w:tmpl w:val="2B4A1340"/>
    <w:lvl w:ilvl="0" w:tplc="D306322A">
      <w:start w:val="1"/>
      <w:numFmt w:val="decimal"/>
      <w:lvlText w:val="%1)"/>
      <w:lvlJc w:val="left"/>
      <w:pPr>
        <w:ind w:left="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7">
    <w:nsid w:val="2BBF0CB3"/>
    <w:multiLevelType w:val="hybridMultilevel"/>
    <w:tmpl w:val="AAAE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35C1D"/>
    <w:multiLevelType w:val="multilevel"/>
    <w:tmpl w:val="E654C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33BF7"/>
    <w:multiLevelType w:val="hybridMultilevel"/>
    <w:tmpl w:val="4A785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61EAD"/>
    <w:multiLevelType w:val="hybridMultilevel"/>
    <w:tmpl w:val="EF86A60E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46AF76A5"/>
    <w:multiLevelType w:val="hybridMultilevel"/>
    <w:tmpl w:val="C7801FF4"/>
    <w:lvl w:ilvl="0" w:tplc="8A04442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52275C7C"/>
    <w:multiLevelType w:val="hybridMultilevel"/>
    <w:tmpl w:val="5D9A7B54"/>
    <w:lvl w:ilvl="0" w:tplc="D94A6B0A">
      <w:start w:val="2"/>
      <w:numFmt w:val="decimal"/>
      <w:lvlText w:val="%1.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4E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A3A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00D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A6B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7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64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A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A3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591D15"/>
    <w:multiLevelType w:val="hybridMultilevel"/>
    <w:tmpl w:val="FB2C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128EF0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20199"/>
    <w:multiLevelType w:val="hybridMultilevel"/>
    <w:tmpl w:val="051A2E5E"/>
    <w:lvl w:ilvl="0" w:tplc="04150011">
      <w:start w:val="1"/>
      <w:numFmt w:val="decimal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0EF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8B8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4E2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4A8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29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7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AE5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4F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3A77CB"/>
    <w:multiLevelType w:val="hybridMultilevel"/>
    <w:tmpl w:val="61A0D37C"/>
    <w:lvl w:ilvl="0" w:tplc="EDF684A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16127"/>
    <w:multiLevelType w:val="hybridMultilevel"/>
    <w:tmpl w:val="C21A0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D4779"/>
    <w:multiLevelType w:val="hybridMultilevel"/>
    <w:tmpl w:val="1652B68E"/>
    <w:lvl w:ilvl="0" w:tplc="0415000D">
      <w:start w:val="1"/>
      <w:numFmt w:val="bullet"/>
      <w:lvlText w:val=""/>
      <w:lvlJc w:val="left"/>
      <w:pPr>
        <w:ind w:left="18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9">
    <w:nsid w:val="657F7DA8"/>
    <w:multiLevelType w:val="hybridMultilevel"/>
    <w:tmpl w:val="F28A2A32"/>
    <w:lvl w:ilvl="0" w:tplc="8A0444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300123"/>
    <w:multiLevelType w:val="hybridMultilevel"/>
    <w:tmpl w:val="75BE654A"/>
    <w:lvl w:ilvl="0" w:tplc="FBE8778E">
      <w:start w:val="32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2F6868"/>
    <w:multiLevelType w:val="hybridMultilevel"/>
    <w:tmpl w:val="75FCC48A"/>
    <w:lvl w:ilvl="0" w:tplc="271CB210">
      <w:start w:val="1"/>
      <w:numFmt w:val="bullet"/>
      <w:lvlText w:val="•"/>
      <w:lvlJc w:val="left"/>
      <w:pPr>
        <w:ind w:left="2444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3">
    <w:nsid w:val="7A1D1052"/>
    <w:multiLevelType w:val="hybridMultilevel"/>
    <w:tmpl w:val="D22A5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30CBC"/>
    <w:multiLevelType w:val="multilevel"/>
    <w:tmpl w:val="3A9A7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D910041"/>
    <w:multiLevelType w:val="hybridMultilevel"/>
    <w:tmpl w:val="F8DCC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16"/>
  </w:num>
  <w:num w:numId="5">
    <w:abstractNumId w:val="11"/>
  </w:num>
  <w:num w:numId="6">
    <w:abstractNumId w:val="35"/>
  </w:num>
  <w:num w:numId="7">
    <w:abstractNumId w:val="34"/>
  </w:num>
  <w:num w:numId="8">
    <w:abstractNumId w:val="26"/>
  </w:num>
  <w:num w:numId="9">
    <w:abstractNumId w:val="13"/>
  </w:num>
  <w:num w:numId="10">
    <w:abstractNumId w:val="17"/>
  </w:num>
  <w:num w:numId="11">
    <w:abstractNumId w:val="19"/>
  </w:num>
  <w:num w:numId="12">
    <w:abstractNumId w:val="12"/>
  </w:num>
  <w:num w:numId="13">
    <w:abstractNumId w:val="22"/>
  </w:num>
  <w:num w:numId="14">
    <w:abstractNumId w:val="14"/>
  </w:num>
  <w:num w:numId="15">
    <w:abstractNumId w:val="2"/>
  </w:num>
  <w:num w:numId="16">
    <w:abstractNumId w:val="5"/>
  </w:num>
  <w:num w:numId="17">
    <w:abstractNumId w:val="24"/>
  </w:num>
  <w:num w:numId="18">
    <w:abstractNumId w:val="27"/>
  </w:num>
  <w:num w:numId="19">
    <w:abstractNumId w:val="7"/>
  </w:num>
  <w:num w:numId="20">
    <w:abstractNumId w:val="4"/>
  </w:num>
  <w:num w:numId="21">
    <w:abstractNumId w:val="10"/>
  </w:num>
  <w:num w:numId="22">
    <w:abstractNumId w:val="6"/>
  </w:num>
  <w:num w:numId="23">
    <w:abstractNumId w:val="3"/>
  </w:num>
  <w:num w:numId="24">
    <w:abstractNumId w:val="21"/>
  </w:num>
  <w:num w:numId="25">
    <w:abstractNumId w:val="32"/>
  </w:num>
  <w:num w:numId="26">
    <w:abstractNumId w:val="29"/>
  </w:num>
  <w:num w:numId="27">
    <w:abstractNumId w:val="33"/>
  </w:num>
  <w:num w:numId="28">
    <w:abstractNumId w:val="18"/>
  </w:num>
  <w:num w:numId="29">
    <w:abstractNumId w:val="31"/>
  </w:num>
  <w:num w:numId="30">
    <w:abstractNumId w:val="28"/>
  </w:num>
  <w:num w:numId="31">
    <w:abstractNumId w:val="20"/>
  </w:num>
  <w:num w:numId="32">
    <w:abstractNumId w:val="9"/>
  </w:num>
  <w:num w:numId="33">
    <w:abstractNumId w:val="15"/>
  </w:num>
  <w:num w:numId="34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61227"/>
    <w:rsid w:val="00071E9E"/>
    <w:rsid w:val="00080340"/>
    <w:rsid w:val="000A062F"/>
    <w:rsid w:val="000B7315"/>
    <w:rsid w:val="000C6B9D"/>
    <w:rsid w:val="00134D46"/>
    <w:rsid w:val="00134EEA"/>
    <w:rsid w:val="00144AB3"/>
    <w:rsid w:val="00145935"/>
    <w:rsid w:val="00157A45"/>
    <w:rsid w:val="00194536"/>
    <w:rsid w:val="001B2538"/>
    <w:rsid w:val="001B689B"/>
    <w:rsid w:val="001C200C"/>
    <w:rsid w:val="00204736"/>
    <w:rsid w:val="00204C9D"/>
    <w:rsid w:val="0021024F"/>
    <w:rsid w:val="00214BA0"/>
    <w:rsid w:val="00242DFD"/>
    <w:rsid w:val="00245056"/>
    <w:rsid w:val="00252DD5"/>
    <w:rsid w:val="00254FC8"/>
    <w:rsid w:val="002626D3"/>
    <w:rsid w:val="00275AB6"/>
    <w:rsid w:val="00277BE6"/>
    <w:rsid w:val="00285F50"/>
    <w:rsid w:val="0028646C"/>
    <w:rsid w:val="00294E27"/>
    <w:rsid w:val="002A5215"/>
    <w:rsid w:val="002A677C"/>
    <w:rsid w:val="00302A78"/>
    <w:rsid w:val="003277AA"/>
    <w:rsid w:val="0033664B"/>
    <w:rsid w:val="00362DF5"/>
    <w:rsid w:val="0037255E"/>
    <w:rsid w:val="003903CA"/>
    <w:rsid w:val="003914F4"/>
    <w:rsid w:val="003D1A2C"/>
    <w:rsid w:val="003D3593"/>
    <w:rsid w:val="003E2B4A"/>
    <w:rsid w:val="004053B0"/>
    <w:rsid w:val="00412C27"/>
    <w:rsid w:val="004254E0"/>
    <w:rsid w:val="00435947"/>
    <w:rsid w:val="00464F76"/>
    <w:rsid w:val="0046502C"/>
    <w:rsid w:val="00470D08"/>
    <w:rsid w:val="00496C63"/>
    <w:rsid w:val="004A010D"/>
    <w:rsid w:val="004A7306"/>
    <w:rsid w:val="004B3C7C"/>
    <w:rsid w:val="004C33FA"/>
    <w:rsid w:val="004D6541"/>
    <w:rsid w:val="004F4A7C"/>
    <w:rsid w:val="00551449"/>
    <w:rsid w:val="005625DD"/>
    <w:rsid w:val="00566D08"/>
    <w:rsid w:val="005A6D7C"/>
    <w:rsid w:val="005B2855"/>
    <w:rsid w:val="005B6C0E"/>
    <w:rsid w:val="005C589A"/>
    <w:rsid w:val="005D12C6"/>
    <w:rsid w:val="005E54B6"/>
    <w:rsid w:val="005E6B5D"/>
    <w:rsid w:val="00605923"/>
    <w:rsid w:val="00616A58"/>
    <w:rsid w:val="006414A6"/>
    <w:rsid w:val="0066362F"/>
    <w:rsid w:val="00681AB9"/>
    <w:rsid w:val="006A14DD"/>
    <w:rsid w:val="006B7783"/>
    <w:rsid w:val="006D59F6"/>
    <w:rsid w:val="006D5D29"/>
    <w:rsid w:val="006F0987"/>
    <w:rsid w:val="00706FB8"/>
    <w:rsid w:val="00712803"/>
    <w:rsid w:val="00715D94"/>
    <w:rsid w:val="007437A9"/>
    <w:rsid w:val="00744699"/>
    <w:rsid w:val="00761135"/>
    <w:rsid w:val="00764156"/>
    <w:rsid w:val="00781870"/>
    <w:rsid w:val="00781E00"/>
    <w:rsid w:val="00791F89"/>
    <w:rsid w:val="007A12C0"/>
    <w:rsid w:val="007B7FE9"/>
    <w:rsid w:val="007D5182"/>
    <w:rsid w:val="007E0AB7"/>
    <w:rsid w:val="008114B3"/>
    <w:rsid w:val="00826733"/>
    <w:rsid w:val="00840530"/>
    <w:rsid w:val="00840A99"/>
    <w:rsid w:val="00850466"/>
    <w:rsid w:val="008931D8"/>
    <w:rsid w:val="008A301B"/>
    <w:rsid w:val="008A57A8"/>
    <w:rsid w:val="008C3AFE"/>
    <w:rsid w:val="008C6BC9"/>
    <w:rsid w:val="008D64DC"/>
    <w:rsid w:val="008F2A1A"/>
    <w:rsid w:val="00904700"/>
    <w:rsid w:val="00924B72"/>
    <w:rsid w:val="00932F39"/>
    <w:rsid w:val="00937CC3"/>
    <w:rsid w:val="00947AE3"/>
    <w:rsid w:val="0095447A"/>
    <w:rsid w:val="00976D4E"/>
    <w:rsid w:val="009A229E"/>
    <w:rsid w:val="009A5002"/>
    <w:rsid w:val="009B01BA"/>
    <w:rsid w:val="009C7F1B"/>
    <w:rsid w:val="009E08E0"/>
    <w:rsid w:val="009F116F"/>
    <w:rsid w:val="009F2C01"/>
    <w:rsid w:val="009F6307"/>
    <w:rsid w:val="009F6FBC"/>
    <w:rsid w:val="00A0336F"/>
    <w:rsid w:val="00A07DB6"/>
    <w:rsid w:val="00A15FD3"/>
    <w:rsid w:val="00A2327A"/>
    <w:rsid w:val="00A438B1"/>
    <w:rsid w:val="00A50E0A"/>
    <w:rsid w:val="00AA1852"/>
    <w:rsid w:val="00AC3BF8"/>
    <w:rsid w:val="00AC7D70"/>
    <w:rsid w:val="00AE5D66"/>
    <w:rsid w:val="00AF2BC9"/>
    <w:rsid w:val="00B12942"/>
    <w:rsid w:val="00B3066E"/>
    <w:rsid w:val="00B31238"/>
    <w:rsid w:val="00B32156"/>
    <w:rsid w:val="00B57C9D"/>
    <w:rsid w:val="00B64CD2"/>
    <w:rsid w:val="00B7106F"/>
    <w:rsid w:val="00B7365B"/>
    <w:rsid w:val="00B934E4"/>
    <w:rsid w:val="00BB329A"/>
    <w:rsid w:val="00BE1A19"/>
    <w:rsid w:val="00BF7AB0"/>
    <w:rsid w:val="00C016F3"/>
    <w:rsid w:val="00C12E89"/>
    <w:rsid w:val="00C5168B"/>
    <w:rsid w:val="00C601DF"/>
    <w:rsid w:val="00C65A08"/>
    <w:rsid w:val="00C94C73"/>
    <w:rsid w:val="00CB19D4"/>
    <w:rsid w:val="00CD396D"/>
    <w:rsid w:val="00CD75F8"/>
    <w:rsid w:val="00CF5CC0"/>
    <w:rsid w:val="00D04B9F"/>
    <w:rsid w:val="00D278F8"/>
    <w:rsid w:val="00D50884"/>
    <w:rsid w:val="00D600AD"/>
    <w:rsid w:val="00D630F8"/>
    <w:rsid w:val="00D63CAA"/>
    <w:rsid w:val="00D73BB8"/>
    <w:rsid w:val="00D83A07"/>
    <w:rsid w:val="00D85860"/>
    <w:rsid w:val="00D923B0"/>
    <w:rsid w:val="00DF69DB"/>
    <w:rsid w:val="00DF6E33"/>
    <w:rsid w:val="00DF6F7A"/>
    <w:rsid w:val="00E077B8"/>
    <w:rsid w:val="00E16088"/>
    <w:rsid w:val="00E258D2"/>
    <w:rsid w:val="00E3465C"/>
    <w:rsid w:val="00E57E7E"/>
    <w:rsid w:val="00E635FD"/>
    <w:rsid w:val="00E6582F"/>
    <w:rsid w:val="00E75D56"/>
    <w:rsid w:val="00E814ED"/>
    <w:rsid w:val="00EA47B0"/>
    <w:rsid w:val="00EB7CF6"/>
    <w:rsid w:val="00EC0723"/>
    <w:rsid w:val="00ED4540"/>
    <w:rsid w:val="00F47773"/>
    <w:rsid w:val="00F67947"/>
    <w:rsid w:val="00F76393"/>
    <w:rsid w:val="00F765D7"/>
    <w:rsid w:val="00F772A7"/>
    <w:rsid w:val="00F902AC"/>
    <w:rsid w:val="00F967E9"/>
    <w:rsid w:val="00F97572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Akapit z listą1,Akapit z listą5,Podsis rysunku,Akapit z listą numerowaną,normalny tekst,Preambuła,2 heading,A_wyliczenie,K-P_odwolanie,maz_wyliczenie,opis dzialania,lp1"/>
    <w:basedOn w:val="Normalny"/>
    <w:link w:val="AkapitzlistZnak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nhideWhenUsed/>
    <w:qFormat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6A1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733"/>
    <w:rPr>
      <w:b/>
      <w:bCs/>
    </w:rPr>
  </w:style>
  <w:style w:type="paragraph" w:customStyle="1" w:styleId="Tekstpodstawowy22">
    <w:name w:val="Tekst podstawowy 22"/>
    <w:basedOn w:val="Normalny"/>
    <w:rsid w:val="00302A78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  <w:style w:type="character" w:customStyle="1" w:styleId="Nagwek4">
    <w:name w:val="Nagłówek #4"/>
    <w:basedOn w:val="Domylnaczcionkaakapitu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66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D08"/>
    <w:pPr>
      <w:widowControl w:val="0"/>
      <w:shd w:val="clear" w:color="auto" w:fill="FFFFFF"/>
      <w:spacing w:line="274" w:lineRule="exact"/>
      <w:ind w:hanging="480"/>
      <w:jc w:val="both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ahoma115ptKursywa">
    <w:name w:val="Tekst treści (2) + Tahoma;11;5 pt;Kursywa"/>
    <w:basedOn w:val="Teksttreci2"/>
    <w:rsid w:val="00566D0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listą1 Znak,Akapit z listą5 Znak,Podsis rysunku Znak,Akapit z listą numerowaną Znak,normalny tekst Znak,Preambuła Znak"/>
    <w:link w:val="Akapitzlist"/>
    <w:uiPriority w:val="34"/>
    <w:qFormat/>
    <w:rsid w:val="007D5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2F39"/>
    <w:pPr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2F39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0D38-0C04-4793-AECE-660D154C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3993</Words>
  <Characters>23963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11</cp:revision>
  <cp:lastPrinted>2023-05-24T06:43:00Z</cp:lastPrinted>
  <dcterms:created xsi:type="dcterms:W3CDTF">2023-05-08T07:48:00Z</dcterms:created>
  <dcterms:modified xsi:type="dcterms:W3CDTF">2023-05-24T06:44:00Z</dcterms:modified>
</cp:coreProperties>
</file>