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03CA" w:rsidRPr="00873307" w:rsidRDefault="003903CA" w:rsidP="004053B0">
      <w:pPr>
        <w:spacing w:line="276" w:lineRule="auto"/>
        <w:jc w:val="center"/>
        <w:rPr>
          <w:rFonts w:asciiTheme="minorHAnsi" w:hAnsiTheme="minorHAnsi" w:cstheme="minorHAnsi"/>
        </w:rPr>
      </w:pPr>
    </w:p>
    <w:p w:rsidR="003903CA" w:rsidRPr="00873307" w:rsidRDefault="003903CA" w:rsidP="004053B0">
      <w:pPr>
        <w:spacing w:line="276" w:lineRule="auto"/>
        <w:jc w:val="center"/>
        <w:rPr>
          <w:rFonts w:asciiTheme="minorHAnsi" w:hAnsiTheme="minorHAnsi" w:cstheme="minorHAnsi"/>
        </w:rPr>
      </w:pPr>
    </w:p>
    <w:p w:rsidR="003C697A" w:rsidRDefault="003C697A" w:rsidP="00496C63">
      <w:pPr>
        <w:pStyle w:val="Nagwek"/>
        <w:rPr>
          <w:rFonts w:asciiTheme="minorHAnsi" w:hAnsiTheme="minorHAnsi" w:cstheme="minorHAnsi"/>
        </w:rPr>
      </w:pPr>
    </w:p>
    <w:p w:rsidR="00496C63" w:rsidRPr="00873307" w:rsidRDefault="00566D08" w:rsidP="00496C63">
      <w:pPr>
        <w:pStyle w:val="Nagwek"/>
        <w:rPr>
          <w:rFonts w:asciiTheme="minorHAnsi" w:hAnsiTheme="minorHAnsi" w:cstheme="minorHAnsi"/>
        </w:rPr>
      </w:pPr>
      <w:r w:rsidRPr="00873307">
        <w:rPr>
          <w:rFonts w:asciiTheme="minorHAnsi" w:hAnsiTheme="minorHAnsi" w:cstheme="minorHAnsi"/>
        </w:rPr>
        <w:t>OGPŚ.271.</w:t>
      </w:r>
      <w:r w:rsidR="009C592A">
        <w:rPr>
          <w:rFonts w:asciiTheme="minorHAnsi" w:hAnsiTheme="minorHAnsi" w:cstheme="minorHAnsi"/>
        </w:rPr>
        <w:t>11</w:t>
      </w:r>
      <w:r w:rsidR="00DB189E">
        <w:rPr>
          <w:rFonts w:asciiTheme="minorHAnsi" w:hAnsiTheme="minorHAnsi" w:cstheme="minorHAnsi"/>
        </w:rPr>
        <w:t>.2022</w:t>
      </w:r>
    </w:p>
    <w:p w:rsidR="003903CA" w:rsidRPr="00873307" w:rsidRDefault="003903CA" w:rsidP="00496C63">
      <w:pPr>
        <w:spacing w:line="276" w:lineRule="auto"/>
        <w:rPr>
          <w:rFonts w:asciiTheme="minorHAnsi" w:hAnsiTheme="minorHAnsi" w:cstheme="minorHAnsi"/>
        </w:rPr>
      </w:pPr>
    </w:p>
    <w:p w:rsidR="003903CA" w:rsidRPr="00873307" w:rsidRDefault="00D600AD" w:rsidP="00AF3940">
      <w:pPr>
        <w:spacing w:line="276" w:lineRule="auto"/>
        <w:jc w:val="center"/>
        <w:rPr>
          <w:rFonts w:asciiTheme="minorHAnsi" w:hAnsiTheme="minorHAnsi" w:cstheme="minorHAnsi"/>
          <w:b/>
        </w:rPr>
      </w:pPr>
      <w:r w:rsidRPr="00873307">
        <w:rPr>
          <w:rFonts w:asciiTheme="minorHAnsi" w:hAnsiTheme="minorHAnsi" w:cstheme="minorHAnsi"/>
        </w:rPr>
        <w:t xml:space="preserve">  </w:t>
      </w:r>
      <w:r w:rsidR="00144AB3" w:rsidRPr="00873307">
        <w:rPr>
          <w:rFonts w:asciiTheme="minorHAnsi" w:hAnsiTheme="minorHAnsi" w:cstheme="minorHAnsi"/>
          <w:b/>
        </w:rPr>
        <w:t>ZAPROSZENIE DO SKŁADANIA OFERT</w:t>
      </w:r>
    </w:p>
    <w:p w:rsidR="003903CA" w:rsidRPr="00873307" w:rsidRDefault="003903CA" w:rsidP="004053B0">
      <w:pPr>
        <w:tabs>
          <w:tab w:val="left" w:pos="195"/>
        </w:tabs>
        <w:spacing w:line="276" w:lineRule="auto"/>
        <w:rPr>
          <w:rFonts w:asciiTheme="minorHAnsi" w:hAnsiTheme="minorHAnsi" w:cstheme="minorHAnsi"/>
          <w:b/>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2A677C" w:rsidRPr="00873307" w:rsidTr="007E0AB7">
        <w:tc>
          <w:tcPr>
            <w:tcW w:w="4531" w:type="dxa"/>
          </w:tcPr>
          <w:p w:rsidR="002A677C" w:rsidRPr="00873307" w:rsidRDefault="002A677C" w:rsidP="004053B0">
            <w:pPr>
              <w:spacing w:line="276" w:lineRule="auto"/>
              <w:jc w:val="center"/>
              <w:rPr>
                <w:rFonts w:asciiTheme="minorHAnsi" w:hAnsiTheme="minorHAnsi" w:cstheme="minorHAnsi"/>
                <w:b/>
              </w:rPr>
            </w:pPr>
          </w:p>
        </w:tc>
        <w:tc>
          <w:tcPr>
            <w:tcW w:w="4531" w:type="dxa"/>
          </w:tcPr>
          <w:p w:rsidR="002A677C" w:rsidRPr="00873307" w:rsidRDefault="00D630F8" w:rsidP="004053B0">
            <w:pPr>
              <w:spacing w:line="276" w:lineRule="auto"/>
              <w:rPr>
                <w:rFonts w:asciiTheme="minorHAnsi" w:hAnsiTheme="minorHAnsi" w:cstheme="minorHAnsi"/>
                <w:b/>
              </w:rPr>
            </w:pPr>
            <w:r w:rsidRPr="00873307">
              <w:rPr>
                <w:rFonts w:asciiTheme="minorHAnsi" w:hAnsiTheme="minorHAnsi" w:cstheme="minorHAnsi"/>
                <w:b/>
              </w:rPr>
              <w:t>Gmina Mały Płock</w:t>
            </w:r>
          </w:p>
          <w:p w:rsidR="002A677C" w:rsidRPr="00873307" w:rsidRDefault="002A677C" w:rsidP="004053B0">
            <w:pPr>
              <w:spacing w:line="276" w:lineRule="auto"/>
              <w:rPr>
                <w:rFonts w:asciiTheme="minorHAnsi" w:hAnsiTheme="minorHAnsi" w:cstheme="minorHAnsi"/>
                <w:b/>
              </w:rPr>
            </w:pPr>
            <w:r w:rsidRPr="00873307">
              <w:rPr>
                <w:rFonts w:asciiTheme="minorHAnsi" w:hAnsiTheme="minorHAnsi" w:cstheme="minorHAnsi"/>
                <w:b/>
              </w:rPr>
              <w:t>ul. J. Kochanowskiego 15</w:t>
            </w:r>
          </w:p>
          <w:p w:rsidR="002A677C" w:rsidRPr="00873307" w:rsidRDefault="002A677C" w:rsidP="004053B0">
            <w:pPr>
              <w:spacing w:line="276" w:lineRule="auto"/>
              <w:rPr>
                <w:rFonts w:asciiTheme="minorHAnsi" w:hAnsiTheme="minorHAnsi" w:cstheme="minorHAnsi"/>
                <w:b/>
                <w:lang w:val="en-US"/>
              </w:rPr>
            </w:pPr>
            <w:r w:rsidRPr="00873307">
              <w:rPr>
                <w:rFonts w:asciiTheme="minorHAnsi" w:hAnsiTheme="minorHAnsi" w:cstheme="minorHAnsi"/>
                <w:b/>
                <w:lang w:val="en-US"/>
              </w:rPr>
              <w:t xml:space="preserve">18-516 </w:t>
            </w:r>
            <w:proofErr w:type="spellStart"/>
            <w:r w:rsidRPr="00873307">
              <w:rPr>
                <w:rFonts w:asciiTheme="minorHAnsi" w:hAnsiTheme="minorHAnsi" w:cstheme="minorHAnsi"/>
                <w:b/>
                <w:lang w:val="en-US"/>
              </w:rPr>
              <w:t>Mały</w:t>
            </w:r>
            <w:proofErr w:type="spellEnd"/>
            <w:r w:rsidRPr="00873307">
              <w:rPr>
                <w:rFonts w:asciiTheme="minorHAnsi" w:hAnsiTheme="minorHAnsi" w:cstheme="minorHAnsi"/>
                <w:b/>
                <w:lang w:val="en-US"/>
              </w:rPr>
              <w:t xml:space="preserve"> </w:t>
            </w:r>
            <w:proofErr w:type="spellStart"/>
            <w:r w:rsidRPr="00873307">
              <w:rPr>
                <w:rFonts w:asciiTheme="minorHAnsi" w:hAnsiTheme="minorHAnsi" w:cstheme="minorHAnsi"/>
                <w:b/>
                <w:lang w:val="en-US"/>
              </w:rPr>
              <w:t>Płock</w:t>
            </w:r>
            <w:proofErr w:type="spellEnd"/>
          </w:p>
          <w:p w:rsidR="002A677C" w:rsidRPr="00873307" w:rsidRDefault="002A677C" w:rsidP="004053B0">
            <w:pPr>
              <w:spacing w:line="276" w:lineRule="auto"/>
              <w:rPr>
                <w:rFonts w:asciiTheme="minorHAnsi" w:hAnsiTheme="minorHAnsi" w:cstheme="minorHAnsi"/>
                <w:b/>
                <w:lang w:val="en-US"/>
              </w:rPr>
            </w:pPr>
            <w:r w:rsidRPr="00873307">
              <w:rPr>
                <w:rFonts w:asciiTheme="minorHAnsi" w:hAnsiTheme="minorHAnsi" w:cstheme="minorHAnsi"/>
                <w:b/>
                <w:lang w:val="en-US"/>
              </w:rPr>
              <w:t>Tel. 086 2791321, fax. 086 2791250</w:t>
            </w:r>
          </w:p>
          <w:p w:rsidR="002A677C" w:rsidRPr="00873307" w:rsidRDefault="002A677C" w:rsidP="004053B0">
            <w:pPr>
              <w:spacing w:line="276" w:lineRule="auto"/>
              <w:rPr>
                <w:rFonts w:asciiTheme="minorHAnsi" w:hAnsiTheme="minorHAnsi" w:cstheme="minorHAnsi"/>
                <w:b/>
                <w:lang w:val="en-US"/>
              </w:rPr>
            </w:pPr>
            <w:r w:rsidRPr="00873307">
              <w:rPr>
                <w:rFonts w:asciiTheme="minorHAnsi" w:hAnsiTheme="minorHAnsi" w:cstheme="minorHAnsi"/>
                <w:b/>
                <w:lang w:val="en-US"/>
              </w:rPr>
              <w:t xml:space="preserve"> </w:t>
            </w:r>
            <w:r w:rsidR="00A2366C">
              <w:rPr>
                <w:rFonts w:asciiTheme="minorHAnsi" w:hAnsiTheme="minorHAnsi" w:cstheme="minorHAnsi"/>
                <w:b/>
                <w:lang w:val="en-US"/>
              </w:rPr>
              <w:t>e-mail: ugmplock</w:t>
            </w:r>
            <w:r w:rsidR="00D630F8" w:rsidRPr="00873307">
              <w:rPr>
                <w:rFonts w:asciiTheme="minorHAnsi" w:hAnsiTheme="minorHAnsi" w:cstheme="minorHAnsi"/>
                <w:b/>
                <w:lang w:val="en-US"/>
              </w:rPr>
              <w:t>@malyplock.pl</w:t>
            </w:r>
            <w:r w:rsidRPr="00873307">
              <w:rPr>
                <w:rFonts w:asciiTheme="minorHAnsi" w:hAnsiTheme="minorHAnsi" w:cstheme="minorHAnsi"/>
                <w:b/>
                <w:lang w:val="en-US"/>
              </w:rPr>
              <w:t xml:space="preserve">                           </w:t>
            </w:r>
          </w:p>
          <w:p w:rsidR="002A677C" w:rsidRPr="00873307" w:rsidRDefault="002A677C" w:rsidP="004053B0">
            <w:pPr>
              <w:spacing w:line="276" w:lineRule="auto"/>
              <w:jc w:val="center"/>
              <w:rPr>
                <w:rFonts w:asciiTheme="minorHAnsi" w:hAnsiTheme="minorHAnsi" w:cstheme="minorHAnsi"/>
                <w:b/>
                <w:lang w:val="en-US"/>
              </w:rPr>
            </w:pPr>
          </w:p>
        </w:tc>
      </w:tr>
    </w:tbl>
    <w:p w:rsidR="003903CA" w:rsidRPr="00873307" w:rsidRDefault="003903CA" w:rsidP="00F85D84">
      <w:pPr>
        <w:spacing w:line="276" w:lineRule="auto"/>
        <w:rPr>
          <w:rFonts w:asciiTheme="minorHAnsi" w:hAnsiTheme="minorHAnsi" w:cstheme="minorHAnsi"/>
          <w:b/>
          <w:lang w:val="en-US"/>
        </w:rPr>
      </w:pPr>
    </w:p>
    <w:p w:rsidR="00144AB3" w:rsidRPr="00873307" w:rsidRDefault="00144AB3" w:rsidP="004053B0">
      <w:pPr>
        <w:spacing w:line="276" w:lineRule="auto"/>
        <w:jc w:val="both"/>
        <w:rPr>
          <w:rFonts w:asciiTheme="minorHAnsi" w:hAnsiTheme="minorHAnsi" w:cstheme="minorHAnsi"/>
        </w:rPr>
      </w:pPr>
      <w:r w:rsidRPr="00873307">
        <w:rPr>
          <w:rFonts w:asciiTheme="minorHAnsi" w:hAnsiTheme="minorHAnsi" w:cstheme="minorHAnsi"/>
        </w:rPr>
        <w:t xml:space="preserve">Zaprasza do składania ofert w postępowaniu o udzielenie zamówienia p.n.  </w:t>
      </w:r>
    </w:p>
    <w:p w:rsidR="002A677C" w:rsidRPr="00873307" w:rsidRDefault="00826733" w:rsidP="00D615E5">
      <w:pPr>
        <w:spacing w:line="276" w:lineRule="auto"/>
        <w:jc w:val="both"/>
        <w:rPr>
          <w:rFonts w:asciiTheme="minorHAnsi" w:hAnsiTheme="minorHAnsi" w:cstheme="minorHAnsi"/>
          <w:b/>
          <w:i/>
        </w:rPr>
      </w:pPr>
      <w:r w:rsidRPr="00873307">
        <w:rPr>
          <w:rFonts w:asciiTheme="minorHAnsi" w:hAnsiTheme="minorHAnsi" w:cstheme="minorHAnsi"/>
          <w:b/>
          <w:lang w:eastAsia="ar-SA"/>
        </w:rPr>
        <w:t>„</w:t>
      </w:r>
      <w:r w:rsidR="0077020A" w:rsidRPr="00873307">
        <w:rPr>
          <w:rFonts w:asciiTheme="minorHAnsi" w:hAnsiTheme="minorHAnsi" w:cstheme="minorHAnsi"/>
          <w:b/>
          <w:i/>
        </w:rPr>
        <w:t>Dostawa i montaż wyposażenia placu zabaw w ramach zadania – Rewitalizacja prze</w:t>
      </w:r>
      <w:r w:rsidR="009C592A">
        <w:rPr>
          <w:rFonts w:asciiTheme="minorHAnsi" w:hAnsiTheme="minorHAnsi" w:cstheme="minorHAnsi"/>
          <w:b/>
          <w:i/>
        </w:rPr>
        <w:t>strzeni publicznej w Kątach</w:t>
      </w:r>
      <w:r w:rsidRPr="00873307">
        <w:rPr>
          <w:rFonts w:asciiTheme="minorHAnsi" w:hAnsiTheme="minorHAnsi" w:cstheme="minorHAnsi"/>
          <w:b/>
          <w:i/>
        </w:rPr>
        <w:t>”</w:t>
      </w:r>
      <w:r w:rsidR="0077020A" w:rsidRPr="00873307">
        <w:rPr>
          <w:rFonts w:asciiTheme="minorHAnsi" w:hAnsiTheme="minorHAnsi" w:cstheme="minorHAnsi"/>
          <w:b/>
          <w:i/>
        </w:rPr>
        <w:t>.</w:t>
      </w:r>
    </w:p>
    <w:p w:rsidR="00826733" w:rsidRPr="00873307" w:rsidRDefault="00826733" w:rsidP="004053B0">
      <w:pPr>
        <w:spacing w:line="276" w:lineRule="auto"/>
        <w:jc w:val="both"/>
        <w:rPr>
          <w:rFonts w:asciiTheme="minorHAnsi" w:hAnsiTheme="minorHAnsi" w:cstheme="minorHAnsi"/>
          <w:b/>
          <w:bCs/>
        </w:rPr>
      </w:pPr>
    </w:p>
    <w:p w:rsidR="00BD1A69" w:rsidRPr="00873307" w:rsidRDefault="00BD1A69" w:rsidP="00DC0804">
      <w:pPr>
        <w:pStyle w:val="Akapitzlist"/>
        <w:numPr>
          <w:ilvl w:val="0"/>
          <w:numId w:val="2"/>
        </w:numPr>
        <w:spacing w:line="276" w:lineRule="auto"/>
        <w:ind w:left="426"/>
        <w:jc w:val="both"/>
        <w:rPr>
          <w:rFonts w:asciiTheme="minorHAnsi" w:hAnsiTheme="minorHAnsi" w:cstheme="minorHAnsi"/>
          <w:b/>
          <w:bCs/>
          <w:color w:val="000000"/>
        </w:rPr>
      </w:pPr>
      <w:r w:rsidRPr="00873307">
        <w:rPr>
          <w:rFonts w:asciiTheme="minorHAnsi" w:hAnsiTheme="minorHAnsi" w:cstheme="minorHAnsi"/>
          <w:b/>
          <w:bCs/>
          <w:color w:val="000000"/>
        </w:rPr>
        <w:t>Postanowienia ogólne zamówienia</w:t>
      </w:r>
    </w:p>
    <w:p w:rsidR="00BD1A69" w:rsidRPr="00873307" w:rsidRDefault="00BD1A69" w:rsidP="00BD1A69">
      <w:pPr>
        <w:spacing w:line="276" w:lineRule="auto"/>
        <w:jc w:val="both"/>
        <w:rPr>
          <w:rFonts w:asciiTheme="minorHAnsi" w:hAnsiTheme="minorHAnsi" w:cstheme="minorHAnsi"/>
          <w:b/>
          <w:bCs/>
          <w:color w:val="000000"/>
        </w:rPr>
      </w:pPr>
    </w:p>
    <w:p w:rsidR="00BD1A69" w:rsidRPr="00873307" w:rsidRDefault="00D615E5" w:rsidP="00DC0804">
      <w:pPr>
        <w:pStyle w:val="Akapitzlist"/>
        <w:numPr>
          <w:ilvl w:val="0"/>
          <w:numId w:val="3"/>
        </w:numPr>
        <w:spacing w:line="276" w:lineRule="auto"/>
        <w:jc w:val="both"/>
        <w:rPr>
          <w:rFonts w:asciiTheme="minorHAnsi" w:hAnsiTheme="minorHAnsi" w:cstheme="minorHAnsi"/>
          <w:b/>
          <w:bCs/>
          <w:color w:val="000000"/>
        </w:rPr>
      </w:pPr>
      <w:r w:rsidRPr="00873307">
        <w:rPr>
          <w:rFonts w:asciiTheme="minorHAnsi" w:hAnsiTheme="minorHAnsi" w:cstheme="minorHAnsi"/>
          <w:bCs/>
          <w:color w:val="000000"/>
        </w:rPr>
        <w:t>Nazwa i adres zamawiającego</w:t>
      </w:r>
    </w:p>
    <w:p w:rsidR="00D615E5" w:rsidRPr="00873307" w:rsidRDefault="00D615E5" w:rsidP="00D615E5">
      <w:pPr>
        <w:pStyle w:val="Akapitzlist"/>
        <w:widowControl w:val="0"/>
        <w:autoSpaceDE w:val="0"/>
        <w:autoSpaceDN w:val="0"/>
        <w:adjustRightInd w:val="0"/>
        <w:rPr>
          <w:rFonts w:asciiTheme="minorHAnsi" w:hAnsiTheme="minorHAnsi" w:cstheme="minorHAnsi"/>
          <w:color w:val="000000"/>
        </w:rPr>
      </w:pPr>
      <w:r w:rsidRPr="00873307">
        <w:rPr>
          <w:rFonts w:asciiTheme="minorHAnsi" w:hAnsiTheme="minorHAnsi" w:cstheme="minorHAnsi"/>
          <w:color w:val="000000"/>
        </w:rPr>
        <w:t>Gmina Mały Płock</w:t>
      </w:r>
      <w:r w:rsidRPr="00873307">
        <w:rPr>
          <w:rFonts w:asciiTheme="minorHAnsi" w:hAnsiTheme="minorHAnsi" w:cstheme="minorHAnsi"/>
          <w:color w:val="000000"/>
        </w:rPr>
        <w:br/>
        <w:t>ul. J. Kochanowskiego 15</w:t>
      </w:r>
      <w:r w:rsidRPr="00873307">
        <w:rPr>
          <w:rFonts w:asciiTheme="minorHAnsi" w:hAnsiTheme="minorHAnsi" w:cstheme="minorHAnsi"/>
          <w:color w:val="000000"/>
        </w:rPr>
        <w:br/>
        <w:t>18-516 Mały Płock</w:t>
      </w:r>
    </w:p>
    <w:p w:rsidR="00D615E5" w:rsidRPr="00873307" w:rsidRDefault="00D615E5" w:rsidP="00D615E5">
      <w:pPr>
        <w:pStyle w:val="Akapitzlist"/>
        <w:widowControl w:val="0"/>
        <w:autoSpaceDE w:val="0"/>
        <w:autoSpaceDN w:val="0"/>
        <w:adjustRightInd w:val="0"/>
        <w:rPr>
          <w:rFonts w:asciiTheme="minorHAnsi" w:hAnsiTheme="minorHAnsi" w:cstheme="minorHAnsi"/>
          <w:color w:val="000000"/>
        </w:rPr>
      </w:pPr>
      <w:r w:rsidRPr="00873307">
        <w:rPr>
          <w:rFonts w:asciiTheme="minorHAnsi" w:hAnsiTheme="minorHAnsi" w:cstheme="minorHAnsi"/>
          <w:color w:val="000000"/>
        </w:rPr>
        <w:t>tel. 86 279 13 12</w:t>
      </w:r>
    </w:p>
    <w:p w:rsidR="00D615E5" w:rsidRPr="00873307" w:rsidRDefault="00D615E5" w:rsidP="00D615E5">
      <w:pPr>
        <w:pStyle w:val="Akapitzlist"/>
        <w:widowControl w:val="0"/>
        <w:autoSpaceDE w:val="0"/>
        <w:autoSpaceDN w:val="0"/>
        <w:adjustRightInd w:val="0"/>
        <w:rPr>
          <w:rFonts w:asciiTheme="minorHAnsi" w:hAnsiTheme="minorHAnsi" w:cstheme="minorHAnsi"/>
          <w:color w:val="000000"/>
        </w:rPr>
      </w:pPr>
      <w:r w:rsidRPr="00873307">
        <w:rPr>
          <w:rFonts w:asciiTheme="minorHAnsi" w:hAnsiTheme="minorHAnsi" w:cstheme="minorHAnsi"/>
          <w:color w:val="000000"/>
        </w:rPr>
        <w:t>www.malyplock.pl</w:t>
      </w:r>
    </w:p>
    <w:p w:rsidR="00D615E5" w:rsidRPr="00873307" w:rsidRDefault="00FA604F" w:rsidP="00D615E5">
      <w:pPr>
        <w:pStyle w:val="Akapitzlist"/>
        <w:widowControl w:val="0"/>
        <w:autoSpaceDE w:val="0"/>
        <w:autoSpaceDN w:val="0"/>
        <w:adjustRightInd w:val="0"/>
        <w:jc w:val="both"/>
        <w:rPr>
          <w:rFonts w:asciiTheme="minorHAnsi" w:hAnsiTheme="minorHAnsi" w:cstheme="minorHAnsi"/>
          <w:color w:val="000000"/>
        </w:rPr>
      </w:pPr>
      <w:hyperlink r:id="rId8" w:history="1">
        <w:r w:rsidR="00D615E5" w:rsidRPr="00873307">
          <w:rPr>
            <w:rStyle w:val="Hipercze"/>
            <w:rFonts w:asciiTheme="minorHAnsi" w:hAnsiTheme="minorHAnsi" w:cstheme="minorHAnsi"/>
          </w:rPr>
          <w:t>ugmplock@malyplock.pl</w:t>
        </w:r>
      </w:hyperlink>
    </w:p>
    <w:p w:rsidR="00D615E5" w:rsidRPr="00873307" w:rsidRDefault="00D615E5" w:rsidP="00D615E5">
      <w:pPr>
        <w:pStyle w:val="Akapitzlist"/>
        <w:widowControl w:val="0"/>
        <w:autoSpaceDE w:val="0"/>
        <w:autoSpaceDN w:val="0"/>
        <w:adjustRightInd w:val="0"/>
        <w:rPr>
          <w:rFonts w:asciiTheme="minorHAnsi" w:hAnsiTheme="minorHAnsi" w:cstheme="minorHAnsi"/>
          <w:color w:val="000000"/>
        </w:rPr>
      </w:pPr>
      <w:r w:rsidRPr="00873307">
        <w:rPr>
          <w:rFonts w:asciiTheme="minorHAnsi" w:hAnsiTheme="minorHAnsi" w:cstheme="minorHAnsi"/>
          <w:color w:val="000000"/>
        </w:rPr>
        <w:t xml:space="preserve">adres prowadzonego postępowania: </w:t>
      </w:r>
      <w:hyperlink r:id="rId9" w:history="1">
        <w:r w:rsidRPr="00873307">
          <w:rPr>
            <w:rStyle w:val="Hipercze"/>
            <w:rFonts w:asciiTheme="minorHAnsi" w:hAnsiTheme="minorHAnsi" w:cstheme="minorHAnsi"/>
          </w:rPr>
          <w:t>https://bazakonkurencyjności.funduszeeuropejskie.gov.pl</w:t>
        </w:r>
      </w:hyperlink>
    </w:p>
    <w:p w:rsidR="00D615E5" w:rsidRPr="00873307" w:rsidRDefault="00D615E5" w:rsidP="00D615E5">
      <w:pPr>
        <w:pStyle w:val="Akapitzlist"/>
        <w:widowControl w:val="0"/>
        <w:autoSpaceDE w:val="0"/>
        <w:autoSpaceDN w:val="0"/>
        <w:adjustRightInd w:val="0"/>
        <w:jc w:val="both"/>
        <w:rPr>
          <w:rFonts w:asciiTheme="minorHAnsi" w:hAnsiTheme="minorHAnsi" w:cstheme="minorHAnsi"/>
          <w:color w:val="000000"/>
        </w:rPr>
      </w:pPr>
      <w:r w:rsidRPr="00873307">
        <w:rPr>
          <w:rFonts w:asciiTheme="minorHAnsi" w:hAnsiTheme="minorHAnsi" w:cstheme="minorHAnsi"/>
          <w:color w:val="000000"/>
        </w:rPr>
        <w:t>godziny urzędowania: poniedziałek – piątek, godz. 7</w:t>
      </w:r>
      <w:r w:rsidRPr="00873307">
        <w:rPr>
          <w:rFonts w:asciiTheme="minorHAnsi" w:hAnsiTheme="minorHAnsi" w:cstheme="minorHAnsi"/>
          <w:color w:val="000000"/>
          <w:vertAlign w:val="superscript"/>
        </w:rPr>
        <w:t>30</w:t>
      </w:r>
      <w:r w:rsidRPr="00873307">
        <w:rPr>
          <w:rFonts w:asciiTheme="minorHAnsi" w:hAnsiTheme="minorHAnsi" w:cstheme="minorHAnsi"/>
          <w:color w:val="000000"/>
        </w:rPr>
        <w:t xml:space="preserve"> – 15</w:t>
      </w:r>
      <w:r w:rsidRPr="00873307">
        <w:rPr>
          <w:rFonts w:asciiTheme="minorHAnsi" w:hAnsiTheme="minorHAnsi" w:cstheme="minorHAnsi"/>
          <w:color w:val="000000"/>
          <w:vertAlign w:val="superscript"/>
        </w:rPr>
        <w:t>30</w:t>
      </w:r>
      <w:r w:rsidRPr="00873307">
        <w:rPr>
          <w:rFonts w:asciiTheme="minorHAnsi" w:hAnsiTheme="minorHAnsi" w:cstheme="minorHAnsi"/>
          <w:color w:val="000000"/>
        </w:rPr>
        <w:t>.</w:t>
      </w:r>
    </w:p>
    <w:p w:rsidR="00D615E5" w:rsidRPr="00873307" w:rsidRDefault="00873307" w:rsidP="00DC0804">
      <w:pPr>
        <w:pStyle w:val="Akapitzlist"/>
        <w:numPr>
          <w:ilvl w:val="0"/>
          <w:numId w:val="3"/>
        </w:numPr>
        <w:spacing w:line="276" w:lineRule="auto"/>
        <w:jc w:val="both"/>
        <w:rPr>
          <w:rFonts w:asciiTheme="minorHAnsi" w:hAnsiTheme="minorHAnsi" w:cstheme="minorHAnsi"/>
          <w:bCs/>
          <w:color w:val="000000"/>
        </w:rPr>
      </w:pPr>
      <w:r w:rsidRPr="00873307">
        <w:rPr>
          <w:rFonts w:asciiTheme="minorHAnsi" w:hAnsiTheme="minorHAnsi" w:cstheme="minorHAnsi"/>
          <w:bCs/>
          <w:color w:val="000000"/>
        </w:rPr>
        <w:t>Numer referencyjny</w:t>
      </w:r>
    </w:p>
    <w:p w:rsidR="00873307" w:rsidRDefault="00873307" w:rsidP="00873307">
      <w:pPr>
        <w:pStyle w:val="Akapitzlist"/>
        <w:spacing w:line="276" w:lineRule="auto"/>
        <w:jc w:val="both"/>
        <w:rPr>
          <w:rFonts w:asciiTheme="minorHAnsi" w:hAnsiTheme="minorHAnsi" w:cstheme="minorHAnsi"/>
          <w:bCs/>
          <w:color w:val="000000"/>
        </w:rPr>
      </w:pPr>
      <w:r w:rsidRPr="00873307">
        <w:rPr>
          <w:rFonts w:asciiTheme="minorHAnsi" w:hAnsiTheme="minorHAnsi" w:cstheme="minorHAnsi"/>
          <w:bCs/>
          <w:color w:val="000000"/>
        </w:rPr>
        <w:t>Postępowanie, którego dotyczy niniejszy dokument je</w:t>
      </w:r>
      <w:r w:rsidR="009C592A">
        <w:rPr>
          <w:rFonts w:asciiTheme="minorHAnsi" w:hAnsiTheme="minorHAnsi" w:cstheme="minorHAnsi"/>
          <w:bCs/>
          <w:color w:val="000000"/>
        </w:rPr>
        <w:t>st oznaczone numerem; OGPŚ.271.11</w:t>
      </w:r>
      <w:r w:rsidR="00DB189E">
        <w:rPr>
          <w:rFonts w:asciiTheme="minorHAnsi" w:hAnsiTheme="minorHAnsi" w:cstheme="minorHAnsi"/>
          <w:bCs/>
          <w:color w:val="000000"/>
        </w:rPr>
        <w:t>.2022</w:t>
      </w:r>
    </w:p>
    <w:p w:rsidR="00873307" w:rsidRDefault="00873307" w:rsidP="00DC0804">
      <w:pPr>
        <w:pStyle w:val="Akapitzlist"/>
        <w:numPr>
          <w:ilvl w:val="0"/>
          <w:numId w:val="3"/>
        </w:numPr>
        <w:spacing w:line="276" w:lineRule="auto"/>
        <w:jc w:val="both"/>
        <w:rPr>
          <w:rFonts w:asciiTheme="minorHAnsi" w:hAnsiTheme="minorHAnsi" w:cstheme="minorHAnsi"/>
          <w:bCs/>
          <w:color w:val="000000"/>
        </w:rPr>
      </w:pPr>
      <w:r>
        <w:rPr>
          <w:rFonts w:asciiTheme="minorHAnsi" w:hAnsiTheme="minorHAnsi" w:cstheme="minorHAnsi"/>
          <w:bCs/>
          <w:color w:val="000000"/>
        </w:rPr>
        <w:t>Zamawiający nie dopuszcza składania ofert uzupełniających</w:t>
      </w:r>
    </w:p>
    <w:p w:rsidR="00873307" w:rsidRDefault="00873307" w:rsidP="00DC0804">
      <w:pPr>
        <w:pStyle w:val="Akapitzlist"/>
        <w:numPr>
          <w:ilvl w:val="0"/>
          <w:numId w:val="3"/>
        </w:numPr>
        <w:spacing w:line="276" w:lineRule="auto"/>
        <w:jc w:val="both"/>
        <w:rPr>
          <w:rFonts w:asciiTheme="minorHAnsi" w:hAnsiTheme="minorHAnsi" w:cstheme="minorHAnsi"/>
          <w:bCs/>
          <w:color w:val="000000"/>
        </w:rPr>
      </w:pPr>
      <w:r>
        <w:rPr>
          <w:rFonts w:asciiTheme="minorHAnsi" w:hAnsiTheme="minorHAnsi" w:cstheme="minorHAnsi"/>
          <w:bCs/>
          <w:color w:val="000000"/>
        </w:rPr>
        <w:t>Zamawiający nie dopuszcza możliwości składania ofert wariantowych.</w:t>
      </w:r>
    </w:p>
    <w:p w:rsidR="00A205B5" w:rsidRDefault="00873307" w:rsidP="00DC0804">
      <w:pPr>
        <w:pStyle w:val="Akapitzlist"/>
        <w:numPr>
          <w:ilvl w:val="0"/>
          <w:numId w:val="3"/>
        </w:numPr>
        <w:spacing w:line="276" w:lineRule="auto"/>
        <w:jc w:val="both"/>
        <w:rPr>
          <w:rFonts w:asciiTheme="minorHAnsi" w:hAnsiTheme="minorHAnsi" w:cstheme="minorHAnsi"/>
          <w:bCs/>
          <w:color w:val="000000"/>
        </w:rPr>
      </w:pPr>
      <w:r w:rsidRPr="00A205B5">
        <w:rPr>
          <w:rFonts w:asciiTheme="minorHAnsi" w:hAnsiTheme="minorHAnsi" w:cstheme="minorHAnsi"/>
          <w:bCs/>
          <w:color w:val="000000"/>
        </w:rPr>
        <w:t xml:space="preserve">Informacje dotyczące walut obcych, w jakich mogą być prowadzone rozliczenia między Zamawiającym, </w:t>
      </w:r>
      <w:r w:rsidR="00A205B5" w:rsidRPr="00A205B5">
        <w:rPr>
          <w:rFonts w:asciiTheme="minorHAnsi" w:hAnsiTheme="minorHAnsi" w:cstheme="minorHAnsi"/>
          <w:bCs/>
          <w:color w:val="000000"/>
        </w:rPr>
        <w:t>a Wykonawcą:</w:t>
      </w:r>
    </w:p>
    <w:p w:rsidR="00A205B5" w:rsidRDefault="00A205B5" w:rsidP="00A205B5">
      <w:pPr>
        <w:pStyle w:val="Akapitzlist"/>
        <w:spacing w:line="276" w:lineRule="auto"/>
        <w:jc w:val="both"/>
        <w:rPr>
          <w:rFonts w:asciiTheme="minorHAnsi" w:hAnsiTheme="minorHAnsi" w:cstheme="minorHAnsi"/>
          <w:bCs/>
          <w:color w:val="000000"/>
        </w:rPr>
      </w:pPr>
      <w:r w:rsidRPr="00A205B5">
        <w:rPr>
          <w:rFonts w:asciiTheme="minorHAnsi" w:hAnsiTheme="minorHAnsi" w:cstheme="minorHAnsi"/>
          <w:bCs/>
          <w:color w:val="000000"/>
        </w:rPr>
        <w:t xml:space="preserve">Rozliczenia finansowe między Zamawiającym a Wykonawcą dokonywane będą </w:t>
      </w:r>
      <w:r w:rsidR="00326A59">
        <w:rPr>
          <w:rFonts w:asciiTheme="minorHAnsi" w:hAnsiTheme="minorHAnsi" w:cstheme="minorHAnsi"/>
          <w:bCs/>
          <w:color w:val="000000"/>
        </w:rPr>
        <w:t xml:space="preserve">                         </w:t>
      </w:r>
      <w:r w:rsidRPr="00A205B5">
        <w:rPr>
          <w:rFonts w:asciiTheme="minorHAnsi" w:hAnsiTheme="minorHAnsi" w:cstheme="minorHAnsi"/>
          <w:bCs/>
          <w:color w:val="000000"/>
        </w:rPr>
        <w:t>w polskich złotych.</w:t>
      </w:r>
    </w:p>
    <w:p w:rsidR="00A205B5" w:rsidRDefault="00A205B5" w:rsidP="00DC0804">
      <w:pPr>
        <w:pStyle w:val="Akapitzlist"/>
        <w:numPr>
          <w:ilvl w:val="0"/>
          <w:numId w:val="3"/>
        </w:numPr>
        <w:spacing w:line="276" w:lineRule="auto"/>
        <w:jc w:val="both"/>
        <w:rPr>
          <w:rFonts w:asciiTheme="minorHAnsi" w:hAnsiTheme="minorHAnsi" w:cstheme="minorHAnsi"/>
          <w:bCs/>
          <w:color w:val="000000"/>
        </w:rPr>
      </w:pPr>
      <w:r>
        <w:rPr>
          <w:rFonts w:asciiTheme="minorHAnsi" w:hAnsiTheme="minorHAnsi" w:cstheme="minorHAnsi"/>
          <w:bCs/>
          <w:color w:val="000000"/>
        </w:rPr>
        <w:t>Rodzaj zamówienia: dostawa.</w:t>
      </w:r>
    </w:p>
    <w:p w:rsidR="00A205B5" w:rsidRDefault="00C40024" w:rsidP="00DC0804">
      <w:pPr>
        <w:pStyle w:val="Akapitzlist"/>
        <w:numPr>
          <w:ilvl w:val="0"/>
          <w:numId w:val="3"/>
        </w:numPr>
        <w:spacing w:line="276" w:lineRule="auto"/>
        <w:jc w:val="both"/>
        <w:rPr>
          <w:rFonts w:asciiTheme="minorHAnsi" w:hAnsiTheme="minorHAnsi" w:cstheme="minorHAnsi"/>
          <w:bCs/>
          <w:color w:val="000000"/>
        </w:rPr>
      </w:pPr>
      <w:r>
        <w:rPr>
          <w:rFonts w:asciiTheme="minorHAnsi" w:hAnsiTheme="minorHAnsi" w:cstheme="minorHAnsi"/>
          <w:bCs/>
          <w:color w:val="000000"/>
        </w:rPr>
        <w:t>Miejsce publikacji zaproszenia</w:t>
      </w:r>
      <w:r w:rsidR="00A205B5">
        <w:rPr>
          <w:rFonts w:asciiTheme="minorHAnsi" w:hAnsiTheme="minorHAnsi" w:cstheme="minorHAnsi"/>
          <w:bCs/>
          <w:color w:val="000000"/>
        </w:rPr>
        <w:t xml:space="preserve"> ofertowego odbywa się za pośrednictwem: </w:t>
      </w:r>
    </w:p>
    <w:p w:rsidR="00A205B5" w:rsidRDefault="00A205B5" w:rsidP="00A205B5">
      <w:pPr>
        <w:pStyle w:val="Akapitzlist"/>
        <w:spacing w:line="276" w:lineRule="auto"/>
        <w:jc w:val="both"/>
        <w:rPr>
          <w:rFonts w:asciiTheme="minorHAnsi" w:hAnsiTheme="minorHAnsi" w:cstheme="minorHAnsi"/>
          <w:bCs/>
          <w:color w:val="000000"/>
        </w:rPr>
      </w:pPr>
      <w:r>
        <w:rPr>
          <w:rFonts w:asciiTheme="minorHAnsi" w:hAnsiTheme="minorHAnsi" w:cstheme="minorHAnsi"/>
          <w:bCs/>
          <w:color w:val="000000"/>
        </w:rPr>
        <w:lastRenderedPageBreak/>
        <w:t xml:space="preserve">Bazy konkurencyjności: </w:t>
      </w:r>
      <w:hyperlink r:id="rId10" w:history="1">
        <w:r w:rsidRPr="00CD7812">
          <w:rPr>
            <w:rStyle w:val="Hipercze"/>
            <w:rFonts w:asciiTheme="minorHAnsi" w:hAnsiTheme="minorHAnsi" w:cstheme="minorHAnsi"/>
            <w:bCs/>
          </w:rPr>
          <w:t>https://bazakonkurencyjnosci.funduszeeuropejskie.gov.pl</w:t>
        </w:r>
      </w:hyperlink>
    </w:p>
    <w:p w:rsidR="00A205B5" w:rsidRDefault="00A205B5" w:rsidP="00A205B5">
      <w:pPr>
        <w:pStyle w:val="Akapitzlist"/>
        <w:spacing w:line="276" w:lineRule="auto"/>
        <w:jc w:val="both"/>
        <w:rPr>
          <w:rFonts w:asciiTheme="minorHAnsi" w:hAnsiTheme="minorHAnsi" w:cstheme="minorHAnsi"/>
          <w:bCs/>
          <w:color w:val="000000"/>
        </w:rPr>
      </w:pPr>
      <w:r>
        <w:rPr>
          <w:rFonts w:asciiTheme="minorHAnsi" w:hAnsiTheme="minorHAnsi" w:cstheme="minorHAnsi"/>
          <w:bCs/>
          <w:color w:val="000000"/>
        </w:rPr>
        <w:t xml:space="preserve">oraz </w:t>
      </w:r>
      <w:hyperlink r:id="rId11" w:history="1">
        <w:r w:rsidRPr="00CD7812">
          <w:rPr>
            <w:rStyle w:val="Hipercze"/>
            <w:rFonts w:asciiTheme="minorHAnsi" w:hAnsiTheme="minorHAnsi" w:cstheme="minorHAnsi"/>
            <w:bCs/>
          </w:rPr>
          <w:t>www.malyplock.pl</w:t>
        </w:r>
      </w:hyperlink>
      <w:r>
        <w:rPr>
          <w:rFonts w:asciiTheme="minorHAnsi" w:hAnsiTheme="minorHAnsi" w:cstheme="minorHAnsi"/>
          <w:bCs/>
          <w:color w:val="000000"/>
        </w:rPr>
        <w:t xml:space="preserve"> w zakładce „Przetargi”. </w:t>
      </w:r>
    </w:p>
    <w:p w:rsidR="002F08EC" w:rsidRPr="00A205B5" w:rsidRDefault="002F08EC" w:rsidP="00A205B5">
      <w:pPr>
        <w:pStyle w:val="Akapitzlist"/>
        <w:spacing w:line="276" w:lineRule="auto"/>
        <w:jc w:val="both"/>
        <w:rPr>
          <w:rFonts w:asciiTheme="minorHAnsi" w:hAnsiTheme="minorHAnsi" w:cstheme="minorHAnsi"/>
          <w:bCs/>
          <w:color w:val="000000"/>
        </w:rPr>
      </w:pPr>
      <w:r>
        <w:rPr>
          <w:rFonts w:asciiTheme="minorHAnsi" w:hAnsiTheme="minorHAnsi" w:cstheme="minorHAnsi"/>
          <w:bCs/>
          <w:color w:val="000000"/>
        </w:rPr>
        <w:t>W uzasadnionych przypadkach Zamawiający może przed upływem terminu składan</w:t>
      </w:r>
      <w:r w:rsidR="00C40024">
        <w:rPr>
          <w:rFonts w:asciiTheme="minorHAnsi" w:hAnsiTheme="minorHAnsi" w:cstheme="minorHAnsi"/>
          <w:bCs/>
          <w:color w:val="000000"/>
        </w:rPr>
        <w:t>ia ofert zmienić treść zaproszenia</w:t>
      </w:r>
      <w:r>
        <w:rPr>
          <w:rFonts w:asciiTheme="minorHAnsi" w:hAnsiTheme="minorHAnsi" w:cstheme="minorHAnsi"/>
          <w:bCs/>
          <w:color w:val="000000"/>
        </w:rPr>
        <w:t xml:space="preserve"> ofertowego.</w:t>
      </w:r>
    </w:p>
    <w:p w:rsidR="00BD1A69" w:rsidRPr="00873307" w:rsidRDefault="00BD1A69" w:rsidP="00BD1A69">
      <w:pPr>
        <w:spacing w:line="276" w:lineRule="auto"/>
        <w:jc w:val="both"/>
        <w:rPr>
          <w:rFonts w:asciiTheme="minorHAnsi" w:hAnsiTheme="minorHAnsi" w:cstheme="minorHAnsi"/>
          <w:b/>
          <w:bCs/>
          <w:color w:val="000000"/>
        </w:rPr>
      </w:pPr>
    </w:p>
    <w:p w:rsidR="00BD1A69" w:rsidRPr="00873307" w:rsidRDefault="00BD1A69" w:rsidP="00DC0804">
      <w:pPr>
        <w:pStyle w:val="Akapitzlist"/>
        <w:numPr>
          <w:ilvl w:val="0"/>
          <w:numId w:val="2"/>
        </w:numPr>
        <w:spacing w:line="276" w:lineRule="auto"/>
        <w:ind w:left="426"/>
        <w:jc w:val="both"/>
        <w:rPr>
          <w:rFonts w:asciiTheme="minorHAnsi" w:hAnsiTheme="minorHAnsi" w:cstheme="minorHAnsi"/>
          <w:b/>
          <w:bCs/>
          <w:color w:val="000000"/>
        </w:rPr>
      </w:pPr>
      <w:r w:rsidRPr="00873307">
        <w:rPr>
          <w:rFonts w:asciiTheme="minorHAnsi" w:hAnsiTheme="minorHAnsi" w:cstheme="minorHAnsi"/>
          <w:b/>
          <w:bCs/>
          <w:color w:val="000000"/>
        </w:rPr>
        <w:t>Tryb udzielenia zamówienia</w:t>
      </w:r>
    </w:p>
    <w:p w:rsidR="00BD1A69" w:rsidRPr="00C93CD0" w:rsidRDefault="00C93CD0" w:rsidP="00BD1A69">
      <w:pPr>
        <w:spacing w:line="276" w:lineRule="auto"/>
        <w:jc w:val="both"/>
        <w:rPr>
          <w:rFonts w:asciiTheme="minorHAnsi" w:hAnsiTheme="minorHAnsi" w:cstheme="minorHAnsi"/>
          <w:bCs/>
          <w:color w:val="000000"/>
        </w:rPr>
      </w:pPr>
      <w:r>
        <w:rPr>
          <w:rFonts w:asciiTheme="minorHAnsi" w:hAnsiTheme="minorHAnsi" w:cstheme="minorHAnsi"/>
          <w:bCs/>
          <w:color w:val="000000"/>
        </w:rPr>
        <w:t>Postępowanie o udzielenie zamówienia publicznego pr</w:t>
      </w:r>
      <w:r w:rsidR="00C40024">
        <w:rPr>
          <w:rFonts w:asciiTheme="minorHAnsi" w:hAnsiTheme="minorHAnsi" w:cstheme="minorHAnsi"/>
          <w:bCs/>
          <w:color w:val="000000"/>
        </w:rPr>
        <w:t>owadzone jest w trybie zaproszenia</w:t>
      </w:r>
      <w:r>
        <w:rPr>
          <w:rFonts w:asciiTheme="minorHAnsi" w:hAnsiTheme="minorHAnsi" w:cstheme="minorHAnsi"/>
          <w:bCs/>
          <w:color w:val="000000"/>
        </w:rPr>
        <w:t xml:space="preserve"> ofertowego o wartości szacunkowej przekraczającej kwotę 50 000 zł netto tj. bez podatku od towarów i usług (VAT), które nie podlega przepisom ustawy z dnia </w:t>
      </w:r>
      <w:r w:rsidRPr="00066898">
        <w:rPr>
          <w:rFonts w:asciiTheme="minorHAnsi" w:hAnsiTheme="minorHAnsi" w:cstheme="minorHAnsi"/>
          <w:bCs/>
          <w:color w:val="000000"/>
        </w:rPr>
        <w:t>11 września 2019 roku Prawo zamówień publicznych (Dz. U. z 2021 r. poz. 1129 ze zm.) i zostanie przeprowadzone zgodnie</w:t>
      </w:r>
      <w:r w:rsidR="00E57DD6" w:rsidRPr="00066898">
        <w:rPr>
          <w:rFonts w:asciiTheme="minorHAnsi" w:hAnsiTheme="minorHAnsi" w:cstheme="minorHAnsi"/>
          <w:bCs/>
          <w:color w:val="000000"/>
        </w:rPr>
        <w:t xml:space="preserve"> z zasadą konkurencyjności wg. r</w:t>
      </w:r>
      <w:r w:rsidRPr="00066898">
        <w:rPr>
          <w:rFonts w:asciiTheme="minorHAnsi" w:hAnsiTheme="minorHAnsi" w:cstheme="minorHAnsi"/>
          <w:bCs/>
          <w:color w:val="000000"/>
        </w:rPr>
        <w:t>eguł opisanych w Wytycznych w zakresie kwalifikowalności wydatków w</w:t>
      </w:r>
      <w:r w:rsidR="00066898" w:rsidRPr="00066898">
        <w:rPr>
          <w:rFonts w:asciiTheme="minorHAnsi" w:hAnsiTheme="minorHAnsi" w:cstheme="minorHAnsi"/>
          <w:bCs/>
          <w:color w:val="000000"/>
        </w:rPr>
        <w:t xml:space="preserve"> ramach Europejskiego Funduszu Rozwoju Regionalnego, E</w:t>
      </w:r>
      <w:r w:rsidRPr="00066898">
        <w:rPr>
          <w:rFonts w:asciiTheme="minorHAnsi" w:hAnsiTheme="minorHAnsi" w:cstheme="minorHAnsi"/>
          <w:bCs/>
          <w:color w:val="000000"/>
        </w:rPr>
        <w:t xml:space="preserve">uropejskiego Funduszu Społecznego oraz Funduszu Spójności na lata 2014 – 2020 z dnia </w:t>
      </w:r>
      <w:r w:rsidR="00F85D84">
        <w:rPr>
          <w:rFonts w:asciiTheme="minorHAnsi" w:hAnsiTheme="minorHAnsi" w:cstheme="minorHAnsi"/>
          <w:bCs/>
          <w:color w:val="000000"/>
        </w:rPr>
        <w:t xml:space="preserve">                 </w:t>
      </w:r>
      <w:r w:rsidRPr="00066898">
        <w:rPr>
          <w:rFonts w:asciiTheme="minorHAnsi" w:hAnsiTheme="minorHAnsi" w:cstheme="minorHAnsi"/>
          <w:bCs/>
          <w:color w:val="000000"/>
        </w:rPr>
        <w:t>21 grudnia 2020 r.</w:t>
      </w:r>
      <w:r>
        <w:rPr>
          <w:rFonts w:asciiTheme="minorHAnsi" w:hAnsiTheme="minorHAnsi" w:cstheme="minorHAnsi"/>
          <w:bCs/>
          <w:color w:val="000000"/>
        </w:rPr>
        <w:t xml:space="preserve"> </w:t>
      </w:r>
    </w:p>
    <w:p w:rsidR="00BD1A69" w:rsidRPr="00873307" w:rsidRDefault="00BD1A69" w:rsidP="00BD1A69">
      <w:pPr>
        <w:spacing w:line="276" w:lineRule="auto"/>
        <w:jc w:val="both"/>
        <w:rPr>
          <w:rFonts w:asciiTheme="minorHAnsi" w:hAnsiTheme="minorHAnsi" w:cstheme="minorHAnsi"/>
          <w:b/>
          <w:bCs/>
          <w:color w:val="000000"/>
        </w:rPr>
      </w:pPr>
    </w:p>
    <w:p w:rsidR="0077020A" w:rsidRPr="00C93CD0" w:rsidRDefault="0077020A" w:rsidP="00DC0804">
      <w:pPr>
        <w:pStyle w:val="Akapitzlist"/>
        <w:numPr>
          <w:ilvl w:val="0"/>
          <w:numId w:val="2"/>
        </w:numPr>
        <w:spacing w:line="276" w:lineRule="auto"/>
        <w:ind w:left="426"/>
        <w:jc w:val="both"/>
        <w:rPr>
          <w:rFonts w:asciiTheme="minorHAnsi" w:hAnsiTheme="minorHAnsi" w:cstheme="minorHAnsi"/>
          <w:b/>
          <w:bCs/>
          <w:color w:val="000000"/>
        </w:rPr>
      </w:pPr>
      <w:r w:rsidRPr="00873307">
        <w:rPr>
          <w:rFonts w:asciiTheme="minorHAnsi" w:hAnsiTheme="minorHAnsi" w:cstheme="minorHAnsi"/>
          <w:b/>
          <w:bCs/>
          <w:color w:val="000000"/>
        </w:rPr>
        <w:t>Opis przedmiotu zamówienia</w:t>
      </w:r>
      <w:r w:rsidR="00145935" w:rsidRPr="00873307">
        <w:rPr>
          <w:rFonts w:asciiTheme="minorHAnsi" w:hAnsiTheme="minorHAnsi" w:cstheme="minorHAnsi"/>
          <w:b/>
          <w:bCs/>
          <w:color w:val="000000"/>
        </w:rPr>
        <w:t>:</w:t>
      </w:r>
    </w:p>
    <w:p w:rsidR="00C93CD0" w:rsidRPr="003F3884" w:rsidRDefault="00C93CD0" w:rsidP="00DC0804">
      <w:pPr>
        <w:pStyle w:val="Akapitzlist"/>
        <w:numPr>
          <w:ilvl w:val="0"/>
          <w:numId w:val="4"/>
        </w:numPr>
        <w:spacing w:after="120"/>
        <w:jc w:val="both"/>
        <w:rPr>
          <w:rFonts w:asciiTheme="minorHAnsi" w:hAnsiTheme="minorHAnsi" w:cstheme="minorHAnsi"/>
        </w:rPr>
      </w:pPr>
      <w:r w:rsidRPr="003F3884">
        <w:rPr>
          <w:rFonts w:asciiTheme="minorHAnsi" w:hAnsiTheme="minorHAnsi" w:cstheme="minorHAnsi"/>
        </w:rPr>
        <w:t>Przedmiotem zamówienia jest dostawa oraz montaż elementów zagospodarow</w:t>
      </w:r>
      <w:r w:rsidR="009C592A">
        <w:rPr>
          <w:rFonts w:asciiTheme="minorHAnsi" w:hAnsiTheme="minorHAnsi" w:cstheme="minorHAnsi"/>
        </w:rPr>
        <w:t>ania placu zabaw w Kątach</w:t>
      </w:r>
      <w:r w:rsidR="00C40024">
        <w:rPr>
          <w:rFonts w:asciiTheme="minorHAnsi" w:hAnsiTheme="minorHAnsi" w:cstheme="minorHAnsi"/>
        </w:rPr>
        <w:t>,</w:t>
      </w:r>
      <w:r w:rsidR="009C592A">
        <w:rPr>
          <w:rFonts w:asciiTheme="minorHAnsi" w:hAnsiTheme="minorHAnsi" w:cstheme="minorHAnsi"/>
        </w:rPr>
        <w:t xml:space="preserve"> na działce nr 290</w:t>
      </w:r>
      <w:r w:rsidRPr="003F3884">
        <w:rPr>
          <w:rFonts w:asciiTheme="minorHAnsi" w:hAnsiTheme="minorHAnsi" w:cstheme="minorHAnsi"/>
        </w:rPr>
        <w:t xml:space="preserve"> zgodnie </w:t>
      </w:r>
      <w:r w:rsidR="002D7529">
        <w:rPr>
          <w:rFonts w:asciiTheme="minorHAnsi" w:hAnsiTheme="minorHAnsi" w:cstheme="minorHAnsi"/>
        </w:rPr>
        <w:t xml:space="preserve">                             </w:t>
      </w:r>
      <w:r w:rsidR="009C592A">
        <w:rPr>
          <w:rFonts w:asciiTheme="minorHAnsi" w:hAnsiTheme="minorHAnsi" w:cstheme="minorHAnsi"/>
        </w:rPr>
        <w:t xml:space="preserve">                </w:t>
      </w:r>
      <w:r w:rsidRPr="003F3884">
        <w:rPr>
          <w:rFonts w:asciiTheme="minorHAnsi" w:hAnsiTheme="minorHAnsi" w:cstheme="minorHAnsi"/>
        </w:rPr>
        <w:t>z dokumentacją „Rewitalizacja prze</w:t>
      </w:r>
      <w:r w:rsidR="009C592A">
        <w:rPr>
          <w:rFonts w:asciiTheme="minorHAnsi" w:hAnsiTheme="minorHAnsi" w:cstheme="minorHAnsi"/>
        </w:rPr>
        <w:t>strzeni publicznej w Kątach</w:t>
      </w:r>
      <w:r w:rsidRPr="003F3884">
        <w:rPr>
          <w:rFonts w:asciiTheme="minorHAnsi" w:hAnsiTheme="minorHAnsi" w:cstheme="minorHAnsi"/>
        </w:rPr>
        <w:t xml:space="preserve">”. Przedmiot zamówienia obejmuje </w:t>
      </w:r>
      <w:r w:rsidR="00410ABA">
        <w:rPr>
          <w:rFonts w:asciiTheme="minorHAnsi" w:hAnsiTheme="minorHAnsi" w:cstheme="minorHAnsi"/>
        </w:rPr>
        <w:t>m.in. dostawę i montaż:</w:t>
      </w:r>
      <w:r w:rsidR="009C592A">
        <w:rPr>
          <w:rFonts w:asciiTheme="minorHAnsi" w:hAnsiTheme="minorHAnsi" w:cstheme="minorHAnsi"/>
        </w:rPr>
        <w:t xml:space="preserve"> urządzenie – huśtawka potrójna metal </w:t>
      </w:r>
      <w:proofErr w:type="spellStart"/>
      <w:r w:rsidR="009C592A">
        <w:rPr>
          <w:rFonts w:asciiTheme="minorHAnsi" w:hAnsiTheme="minorHAnsi" w:cstheme="minorHAnsi"/>
        </w:rPr>
        <w:t>Quadro</w:t>
      </w:r>
      <w:proofErr w:type="spellEnd"/>
      <w:r w:rsidR="009C592A">
        <w:rPr>
          <w:rFonts w:asciiTheme="minorHAnsi" w:hAnsiTheme="minorHAnsi" w:cstheme="minorHAnsi"/>
        </w:rPr>
        <w:t xml:space="preserve"> z zawiesiami i siedziskami huśtawkowymi prostymi, urządzenie – huśtawka potrójna metal </w:t>
      </w:r>
      <w:proofErr w:type="spellStart"/>
      <w:r w:rsidR="009C592A">
        <w:rPr>
          <w:rFonts w:asciiTheme="minorHAnsi" w:hAnsiTheme="minorHAnsi" w:cstheme="minorHAnsi"/>
        </w:rPr>
        <w:t>Quadro</w:t>
      </w:r>
      <w:proofErr w:type="spellEnd"/>
      <w:r w:rsidR="009C592A">
        <w:rPr>
          <w:rFonts w:asciiTheme="minorHAnsi" w:hAnsiTheme="minorHAnsi" w:cstheme="minorHAnsi"/>
        </w:rPr>
        <w:t xml:space="preserve">  zawiesiem huśtawkowym gumowym prostym </w:t>
      </w:r>
      <w:r w:rsidR="003C697A">
        <w:rPr>
          <w:rFonts w:asciiTheme="minorHAnsi" w:hAnsiTheme="minorHAnsi" w:cstheme="minorHAnsi"/>
        </w:rPr>
        <w:t xml:space="preserve">               </w:t>
      </w:r>
      <w:r w:rsidR="009C592A">
        <w:rPr>
          <w:rFonts w:asciiTheme="minorHAnsi" w:hAnsiTheme="minorHAnsi" w:cstheme="minorHAnsi"/>
        </w:rPr>
        <w:t>i zawiesiem typu bocianie gniazdo, urządze</w:t>
      </w:r>
      <w:r w:rsidR="004B31C9">
        <w:rPr>
          <w:rFonts w:asciiTheme="minorHAnsi" w:hAnsiTheme="minorHAnsi" w:cstheme="minorHAnsi"/>
        </w:rPr>
        <w:t>nie – karuzela tarczowa z siedz</w:t>
      </w:r>
      <w:bookmarkStart w:id="0" w:name="_GoBack"/>
      <w:bookmarkEnd w:id="0"/>
      <w:r w:rsidR="009C592A">
        <w:rPr>
          <w:rFonts w:asciiTheme="minorHAnsi" w:hAnsiTheme="minorHAnsi" w:cstheme="minorHAnsi"/>
        </w:rPr>
        <w:t>eniami</w:t>
      </w:r>
      <w:r w:rsidR="00CF3530">
        <w:rPr>
          <w:rFonts w:asciiTheme="minorHAnsi" w:hAnsiTheme="minorHAnsi" w:cstheme="minorHAnsi"/>
        </w:rPr>
        <w:t>, urządzenie – zestaw Orbis, kosz na śmieci, ławka królewska, tablica informacyjna,</w:t>
      </w:r>
      <w:r w:rsidR="00197EE9">
        <w:rPr>
          <w:rFonts w:asciiTheme="minorHAnsi" w:hAnsiTheme="minorHAnsi" w:cstheme="minorHAnsi"/>
        </w:rPr>
        <w:t xml:space="preserve"> wykonanie nawierzchni bezpiecznej z kruszywa naturalnego</w:t>
      </w:r>
      <w:r w:rsidR="009C592A">
        <w:rPr>
          <w:rFonts w:asciiTheme="minorHAnsi" w:hAnsiTheme="minorHAnsi" w:cstheme="minorHAnsi"/>
        </w:rPr>
        <w:t xml:space="preserve">, wykonanie nawierzchni strefy odpoczynku z kostki brukowej, wykonanie </w:t>
      </w:r>
      <w:proofErr w:type="spellStart"/>
      <w:r w:rsidR="009C592A">
        <w:rPr>
          <w:rFonts w:asciiTheme="minorHAnsi" w:hAnsiTheme="minorHAnsi" w:cstheme="minorHAnsi"/>
        </w:rPr>
        <w:t>nasadzeń</w:t>
      </w:r>
      <w:proofErr w:type="spellEnd"/>
      <w:r w:rsidR="00197EE9">
        <w:rPr>
          <w:rFonts w:asciiTheme="minorHAnsi" w:hAnsiTheme="minorHAnsi" w:cstheme="minorHAnsi"/>
        </w:rPr>
        <w:t>.</w:t>
      </w:r>
    </w:p>
    <w:p w:rsidR="003F3884" w:rsidRPr="000140FB" w:rsidRDefault="003F3884" w:rsidP="00DC0804">
      <w:pPr>
        <w:pStyle w:val="Akapitzlist"/>
        <w:numPr>
          <w:ilvl w:val="0"/>
          <w:numId w:val="4"/>
        </w:numPr>
        <w:suppressAutoHyphens/>
        <w:spacing w:line="276" w:lineRule="auto"/>
        <w:contextualSpacing w:val="0"/>
        <w:jc w:val="both"/>
        <w:rPr>
          <w:rFonts w:asciiTheme="minorHAnsi" w:hAnsiTheme="minorHAnsi" w:cstheme="minorHAnsi"/>
          <w:b/>
          <w:iCs/>
        </w:rPr>
      </w:pPr>
      <w:r w:rsidRPr="003F3884">
        <w:rPr>
          <w:rFonts w:asciiTheme="minorHAnsi" w:hAnsiTheme="minorHAnsi" w:cstheme="minorHAnsi"/>
          <w:iCs/>
        </w:rPr>
        <w:t>Szczegółowy zakres przedmiotu zamówienia jest określony w dokumentacjach projektowych, specyfikacjach technicznych wykonania i odbioru robót</w:t>
      </w:r>
      <w:r w:rsidR="00197EE9">
        <w:rPr>
          <w:rFonts w:asciiTheme="minorHAnsi" w:hAnsiTheme="minorHAnsi" w:cstheme="minorHAnsi"/>
          <w:iCs/>
        </w:rPr>
        <w:t xml:space="preserve"> (dalej </w:t>
      </w:r>
      <w:proofErr w:type="spellStart"/>
      <w:r w:rsidR="00197EE9">
        <w:rPr>
          <w:rFonts w:asciiTheme="minorHAnsi" w:hAnsiTheme="minorHAnsi" w:cstheme="minorHAnsi"/>
          <w:iCs/>
        </w:rPr>
        <w:t>STWiOR</w:t>
      </w:r>
      <w:proofErr w:type="spellEnd"/>
      <w:r w:rsidR="00197EE9">
        <w:rPr>
          <w:rFonts w:asciiTheme="minorHAnsi" w:hAnsiTheme="minorHAnsi" w:cstheme="minorHAnsi"/>
          <w:iCs/>
        </w:rPr>
        <w:t>)</w:t>
      </w:r>
      <w:r w:rsidRPr="003F3884">
        <w:rPr>
          <w:rFonts w:asciiTheme="minorHAnsi" w:hAnsiTheme="minorHAnsi" w:cstheme="minorHAnsi"/>
          <w:iCs/>
        </w:rPr>
        <w:t xml:space="preserve">, przedmiarach robót </w:t>
      </w:r>
      <w:r w:rsidRPr="000140FB">
        <w:rPr>
          <w:rFonts w:asciiTheme="minorHAnsi" w:hAnsiTheme="minorHAnsi" w:cstheme="minorHAnsi"/>
          <w:iCs/>
        </w:rPr>
        <w:t>oraz w projekcie umowy.</w:t>
      </w:r>
    </w:p>
    <w:p w:rsidR="000140FB" w:rsidRPr="000140FB" w:rsidRDefault="000140FB" w:rsidP="00DC0804">
      <w:pPr>
        <w:pStyle w:val="Akapitzlist"/>
        <w:numPr>
          <w:ilvl w:val="0"/>
          <w:numId w:val="4"/>
        </w:numPr>
        <w:suppressAutoHyphens/>
        <w:spacing w:line="276" w:lineRule="auto"/>
        <w:contextualSpacing w:val="0"/>
        <w:jc w:val="both"/>
        <w:rPr>
          <w:rFonts w:asciiTheme="minorHAnsi" w:hAnsiTheme="minorHAnsi" w:cstheme="minorHAnsi"/>
          <w:b/>
          <w:iCs/>
        </w:rPr>
      </w:pPr>
      <w:r w:rsidRPr="000140FB">
        <w:rPr>
          <w:rFonts w:asciiTheme="minorHAnsi" w:hAnsiTheme="minorHAnsi" w:cstheme="minorHAnsi"/>
        </w:rPr>
        <w:t>Zamawiający zaznacza, iż załączone przedmiary stanowią jedynie charakter orientacyjny i pomocniczy, a podstawą do sporządzenia oferty oraz określenia zakresu i obliczenia ryczałtowej ceny jest dokumentacja projektowa</w:t>
      </w:r>
      <w:r>
        <w:rPr>
          <w:rFonts w:asciiTheme="minorHAnsi" w:hAnsiTheme="minorHAnsi" w:cstheme="minorHAnsi"/>
        </w:rPr>
        <w:t xml:space="preserve">                                          </w:t>
      </w:r>
      <w:r w:rsidRPr="000140FB">
        <w:rPr>
          <w:rFonts w:asciiTheme="minorHAnsi" w:hAnsiTheme="minorHAnsi" w:cstheme="minorHAnsi"/>
        </w:rPr>
        <w:t xml:space="preserve">oraz </w:t>
      </w:r>
      <w:proofErr w:type="spellStart"/>
      <w:r w:rsidRPr="000140FB">
        <w:rPr>
          <w:rFonts w:asciiTheme="minorHAnsi" w:hAnsiTheme="minorHAnsi" w:cstheme="minorHAnsi"/>
        </w:rPr>
        <w:t>STWiOR</w:t>
      </w:r>
      <w:proofErr w:type="spellEnd"/>
      <w:r w:rsidRPr="000140FB">
        <w:rPr>
          <w:rFonts w:asciiTheme="minorHAnsi" w:hAnsiTheme="minorHAnsi" w:cstheme="minorHAnsi"/>
        </w:rPr>
        <w:t>.</w:t>
      </w:r>
    </w:p>
    <w:p w:rsidR="00C93CD0" w:rsidRPr="003F3884" w:rsidRDefault="00C93CD0" w:rsidP="00DC0804">
      <w:pPr>
        <w:pStyle w:val="Default"/>
        <w:numPr>
          <w:ilvl w:val="0"/>
          <w:numId w:val="4"/>
        </w:numPr>
        <w:jc w:val="both"/>
        <w:rPr>
          <w:rFonts w:asciiTheme="minorHAnsi" w:hAnsiTheme="minorHAnsi" w:cstheme="minorHAnsi"/>
        </w:rPr>
      </w:pPr>
      <w:r w:rsidRPr="003F3884">
        <w:rPr>
          <w:rFonts w:asciiTheme="minorHAnsi" w:hAnsiTheme="minorHAnsi" w:cstheme="minorHAnsi"/>
        </w:rPr>
        <w:t xml:space="preserve">Ilekroć w opisie przedmiotu zamówienia wskazane zostały znaki towarowe, patenty, pochodzenie, źródło lub szczególny proces, który charakteryzuje produkty lub usługi dostarczane przez konkretnego Wykonawcę, Zamawiający dopuszcza rozwiązania równoważne, należy przyjąć, że każdemu takiemu odniesieniu towarzyszy sformułowanie ,,lub równoważny”. Zamawiający dopuszcza składanie ofert równoważnych z zastosowaniem innych materiałów </w:t>
      </w:r>
      <w:r w:rsidR="00197EE9">
        <w:rPr>
          <w:rFonts w:asciiTheme="minorHAnsi" w:hAnsiTheme="minorHAnsi" w:cstheme="minorHAnsi"/>
        </w:rPr>
        <w:t xml:space="preserve">                   </w:t>
      </w:r>
      <w:r w:rsidRPr="003F3884">
        <w:rPr>
          <w:rFonts w:asciiTheme="minorHAnsi" w:hAnsiTheme="minorHAnsi" w:cstheme="minorHAnsi"/>
        </w:rPr>
        <w:t xml:space="preserve">i urządzeń niż opisane znakiem towarowym i/lub nazwą producenta pod warunkiem, że zagwarantują one uzyskanie parametrów technicznych, eksploatacyjnych i jakościowych nie gorszych od założonych w dokumentacji. </w:t>
      </w:r>
      <w:r w:rsidRPr="003F3884">
        <w:rPr>
          <w:rFonts w:asciiTheme="minorHAnsi" w:hAnsiTheme="minorHAnsi" w:cstheme="minorHAnsi"/>
        </w:rPr>
        <w:lastRenderedPageBreak/>
        <w:t xml:space="preserve">Materiały lub urządzenia pochodzące od konkretnych producentów określają minimalne parametry jakościowe, cechy użytkowe, jakim muszą odpowiadać materiały lub urządzenia oferowane przez Wykonawcę, aby zostały spełnione wymagania stawiane przez Zamawiającego. Materiały lub urządzenia pochodzące od konkretnych producentów stanowią wyłącznie wzorzec jakościowy przedmiotu zamówienia. Pod pojęciem „minimalne parametry jakościowe i cechy użytkowe” Zamawiający rozumie wymagania dotyczące materiałów lub urządzeń zawarte </w:t>
      </w:r>
      <w:r w:rsidR="00197EE9">
        <w:rPr>
          <w:rFonts w:asciiTheme="minorHAnsi" w:hAnsiTheme="minorHAnsi" w:cstheme="minorHAnsi"/>
        </w:rPr>
        <w:t xml:space="preserve">                </w:t>
      </w:r>
      <w:r w:rsidRPr="003F3884">
        <w:rPr>
          <w:rFonts w:asciiTheme="minorHAnsi" w:hAnsiTheme="minorHAnsi" w:cstheme="minorHAnsi"/>
        </w:rPr>
        <w:t xml:space="preserve">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 Zamawiający, wskazując oznaczenie konkretnego producenta (dostawcy) lub konkretny produkt przy opisie przedmiotu zamówienia, dopuszcza jednocześnie produkty równoważne </w:t>
      </w:r>
      <w:r w:rsidR="00197EE9">
        <w:rPr>
          <w:rFonts w:asciiTheme="minorHAnsi" w:hAnsiTheme="minorHAnsi" w:cstheme="minorHAnsi"/>
        </w:rPr>
        <w:t xml:space="preserve">                               </w:t>
      </w:r>
      <w:r w:rsidRPr="003F3884">
        <w:rPr>
          <w:rFonts w:asciiTheme="minorHAnsi" w:hAnsiTheme="minorHAnsi" w:cstheme="minorHAnsi"/>
        </w:rPr>
        <w:t xml:space="preserve">o parametrach jakościowych i cechach użytkowych co najmniej na poziomie parametrów wskazanego produktu, uznając tym samym za właściwy każdy produkt o wskazanych lub lepszych parametrach. </w:t>
      </w:r>
    </w:p>
    <w:p w:rsidR="00C93CD0" w:rsidRPr="003F3884" w:rsidRDefault="00C93CD0" w:rsidP="00DC0804">
      <w:pPr>
        <w:numPr>
          <w:ilvl w:val="0"/>
          <w:numId w:val="4"/>
        </w:numPr>
        <w:spacing w:after="25" w:line="248" w:lineRule="auto"/>
        <w:ind w:right="157"/>
        <w:jc w:val="both"/>
        <w:rPr>
          <w:rFonts w:asciiTheme="minorHAnsi" w:hAnsiTheme="minorHAnsi" w:cstheme="minorHAnsi"/>
        </w:rPr>
      </w:pPr>
      <w:r w:rsidRPr="003F3884">
        <w:rPr>
          <w:rFonts w:asciiTheme="minorHAnsi" w:hAnsiTheme="minorHAnsi" w:cstheme="minorHAnsi"/>
        </w:rPr>
        <w:t xml:space="preserve">Nomenklatura Wspólnego Słownika Zamówień – Kod CPV: </w:t>
      </w:r>
    </w:p>
    <w:p w:rsidR="003F3884" w:rsidRDefault="003F3884" w:rsidP="003F3884">
      <w:pPr>
        <w:pStyle w:val="Akapitzlist"/>
        <w:ind w:left="1146"/>
        <w:jc w:val="both"/>
        <w:rPr>
          <w:rFonts w:asciiTheme="minorHAnsi" w:hAnsiTheme="minorHAnsi" w:cstheme="minorHAnsi"/>
        </w:rPr>
      </w:pPr>
      <w:r w:rsidRPr="003F3884">
        <w:rPr>
          <w:rFonts w:asciiTheme="minorHAnsi" w:hAnsiTheme="minorHAnsi" w:cstheme="minorHAnsi"/>
        </w:rPr>
        <w:t>37535200-9 Wyposażenie placów zabaw</w:t>
      </w:r>
      <w:r w:rsidR="001C5310">
        <w:rPr>
          <w:rFonts w:asciiTheme="minorHAnsi" w:hAnsiTheme="minorHAnsi" w:cstheme="minorHAnsi"/>
        </w:rPr>
        <w:t>;</w:t>
      </w:r>
    </w:p>
    <w:p w:rsidR="000140FB" w:rsidRDefault="000140FB" w:rsidP="003F3884">
      <w:pPr>
        <w:pStyle w:val="Akapitzlist"/>
        <w:ind w:left="1146"/>
        <w:jc w:val="both"/>
        <w:rPr>
          <w:rFonts w:asciiTheme="minorHAnsi" w:hAnsiTheme="minorHAnsi" w:cstheme="minorHAnsi"/>
        </w:rPr>
      </w:pPr>
      <w:r>
        <w:rPr>
          <w:rFonts w:asciiTheme="minorHAnsi" w:hAnsiTheme="minorHAnsi" w:cstheme="minorHAnsi"/>
        </w:rPr>
        <w:t>45236210-5 Wykonywanie nawierzchni placów zabaw dla dzieci</w:t>
      </w:r>
      <w:r w:rsidR="001C5310">
        <w:rPr>
          <w:rFonts w:asciiTheme="minorHAnsi" w:hAnsiTheme="minorHAnsi" w:cstheme="minorHAnsi"/>
        </w:rPr>
        <w:t>;</w:t>
      </w:r>
    </w:p>
    <w:p w:rsidR="000140FB" w:rsidRDefault="001C5310" w:rsidP="003F3884">
      <w:pPr>
        <w:pStyle w:val="Akapitzlist"/>
        <w:ind w:left="1146"/>
        <w:jc w:val="both"/>
        <w:rPr>
          <w:rFonts w:asciiTheme="minorHAnsi" w:hAnsiTheme="minorHAnsi" w:cstheme="minorHAnsi"/>
        </w:rPr>
      </w:pPr>
      <w:r w:rsidRPr="001C5310">
        <w:rPr>
          <w:rFonts w:asciiTheme="minorHAnsi" w:hAnsiTheme="minorHAnsi" w:cstheme="minorHAnsi"/>
        </w:rPr>
        <w:t xml:space="preserve">45233250-6 </w:t>
      </w:r>
      <w:r w:rsidR="000140FB" w:rsidRPr="001C5310">
        <w:rPr>
          <w:rFonts w:asciiTheme="minorHAnsi" w:hAnsiTheme="minorHAnsi" w:cstheme="minorHAnsi"/>
        </w:rPr>
        <w:t xml:space="preserve"> </w:t>
      </w:r>
      <w:r w:rsidRPr="001C5310">
        <w:rPr>
          <w:rFonts w:asciiTheme="minorHAnsi" w:hAnsiTheme="minorHAnsi" w:cstheme="minorHAnsi"/>
        </w:rPr>
        <w:t>Roboty w zakresie nawierzchni, z wyjątkiem dróg</w:t>
      </w:r>
      <w:r>
        <w:rPr>
          <w:rFonts w:asciiTheme="minorHAnsi" w:hAnsiTheme="minorHAnsi" w:cstheme="minorHAnsi"/>
        </w:rPr>
        <w:t>;</w:t>
      </w:r>
    </w:p>
    <w:p w:rsidR="001C5310" w:rsidRPr="001C5310" w:rsidRDefault="001C5310" w:rsidP="003F3884">
      <w:pPr>
        <w:pStyle w:val="Akapitzlist"/>
        <w:ind w:left="1146"/>
        <w:jc w:val="both"/>
        <w:rPr>
          <w:rFonts w:asciiTheme="minorHAnsi" w:hAnsiTheme="minorHAnsi" w:cstheme="minorHAnsi"/>
        </w:rPr>
      </w:pPr>
      <w:r>
        <w:rPr>
          <w:rFonts w:asciiTheme="minorHAnsi" w:hAnsiTheme="minorHAnsi" w:cstheme="minorHAnsi"/>
        </w:rPr>
        <w:t>77211600-8  Sadzenie drzew.</w:t>
      </w:r>
    </w:p>
    <w:p w:rsidR="00C93CD0" w:rsidRPr="003F3884" w:rsidRDefault="00C93CD0" w:rsidP="003F3884">
      <w:pPr>
        <w:pStyle w:val="Default"/>
        <w:ind w:left="1146"/>
        <w:jc w:val="both"/>
        <w:rPr>
          <w:rFonts w:asciiTheme="minorHAnsi" w:hAnsiTheme="minorHAnsi" w:cstheme="minorHAnsi"/>
        </w:rPr>
      </w:pPr>
    </w:p>
    <w:p w:rsidR="003F3884" w:rsidRPr="003F3884" w:rsidRDefault="003F3884" w:rsidP="00DC0804">
      <w:pPr>
        <w:pStyle w:val="Akapitzlist"/>
        <w:numPr>
          <w:ilvl w:val="0"/>
          <w:numId w:val="4"/>
        </w:numPr>
        <w:spacing w:line="276" w:lineRule="auto"/>
        <w:jc w:val="both"/>
        <w:rPr>
          <w:rFonts w:asciiTheme="minorHAnsi" w:hAnsiTheme="minorHAnsi" w:cstheme="minorHAnsi"/>
          <w:b/>
          <w:bCs/>
          <w:color w:val="000000"/>
        </w:rPr>
      </w:pPr>
      <w:r w:rsidRPr="003F3884">
        <w:rPr>
          <w:rFonts w:asciiTheme="minorHAnsi" w:hAnsiTheme="minorHAnsi" w:cstheme="minorHAnsi"/>
        </w:rPr>
        <w:t xml:space="preserve">Parametry/wymagania techniczne i jakościowe odnoszące się do przedmiotu zamówienia: </w:t>
      </w:r>
    </w:p>
    <w:p w:rsidR="003F3884" w:rsidRPr="00066898" w:rsidRDefault="003F3884" w:rsidP="00DC0804">
      <w:pPr>
        <w:numPr>
          <w:ilvl w:val="0"/>
          <w:numId w:val="6"/>
        </w:numPr>
        <w:tabs>
          <w:tab w:val="clear" w:pos="720"/>
        </w:tabs>
        <w:ind w:left="1560"/>
        <w:jc w:val="both"/>
        <w:rPr>
          <w:rFonts w:asciiTheme="minorHAnsi" w:eastAsia="Arial Unicode MS" w:hAnsiTheme="minorHAnsi" w:cstheme="minorHAnsi"/>
        </w:rPr>
      </w:pPr>
      <w:r w:rsidRPr="00066898">
        <w:rPr>
          <w:rFonts w:asciiTheme="minorHAnsi" w:hAnsiTheme="minorHAnsi" w:cstheme="minorHAnsi"/>
        </w:rPr>
        <w:t>Wszystkie</w:t>
      </w:r>
      <w:r w:rsidR="004C2193">
        <w:rPr>
          <w:rFonts w:asciiTheme="minorHAnsi" w:hAnsiTheme="minorHAnsi" w:cstheme="minorHAnsi"/>
        </w:rPr>
        <w:t xml:space="preserve"> dostarczone urządzenia </w:t>
      </w:r>
      <w:r w:rsidRPr="00066898">
        <w:rPr>
          <w:rFonts w:asciiTheme="minorHAnsi" w:hAnsiTheme="minorHAnsi" w:cstheme="minorHAnsi"/>
        </w:rPr>
        <w:t>powinny być zgodne</w:t>
      </w:r>
      <w:r w:rsidR="004C2193">
        <w:rPr>
          <w:rFonts w:asciiTheme="minorHAnsi" w:hAnsiTheme="minorHAnsi" w:cstheme="minorHAnsi"/>
        </w:rPr>
        <w:t xml:space="preserve"> </w:t>
      </w:r>
      <w:r w:rsidRPr="00066898">
        <w:rPr>
          <w:rFonts w:asciiTheme="minorHAnsi" w:hAnsiTheme="minorHAnsi" w:cstheme="minorHAnsi"/>
        </w:rPr>
        <w:t>z Polskimi Normami, w szczególności normami z grupy PN-EN 1176</w:t>
      </w:r>
      <w:r w:rsidR="002D7529" w:rsidRPr="00066898">
        <w:rPr>
          <w:rFonts w:asciiTheme="minorHAnsi" w:hAnsiTheme="minorHAnsi" w:cstheme="minorHAnsi"/>
        </w:rPr>
        <w:t>, w tym zgodni</w:t>
      </w:r>
      <w:r w:rsidR="00A007CC" w:rsidRPr="00066898">
        <w:rPr>
          <w:rFonts w:asciiTheme="minorHAnsi" w:hAnsiTheme="minorHAnsi" w:cstheme="minorHAnsi"/>
        </w:rPr>
        <w:t>e z normą PN-EN 1176- 1:2017-12</w:t>
      </w:r>
      <w:r w:rsidRPr="00066898">
        <w:rPr>
          <w:rFonts w:asciiTheme="minorHAnsi" w:hAnsiTheme="minorHAnsi" w:cstheme="minorHAnsi"/>
        </w:rPr>
        <w:t>.</w:t>
      </w:r>
    </w:p>
    <w:p w:rsidR="008523A5" w:rsidRPr="00066898" w:rsidRDefault="008523A5" w:rsidP="00DC0804">
      <w:pPr>
        <w:numPr>
          <w:ilvl w:val="0"/>
          <w:numId w:val="6"/>
        </w:numPr>
        <w:tabs>
          <w:tab w:val="clear" w:pos="720"/>
        </w:tabs>
        <w:ind w:left="1560"/>
        <w:jc w:val="both"/>
        <w:rPr>
          <w:rFonts w:asciiTheme="minorHAnsi" w:eastAsia="Arial Unicode MS" w:hAnsiTheme="minorHAnsi" w:cstheme="minorHAnsi"/>
        </w:rPr>
      </w:pPr>
      <w:r w:rsidRPr="00066898">
        <w:rPr>
          <w:rFonts w:asciiTheme="minorHAnsi" w:eastAsia="Arial Unicode MS" w:hAnsiTheme="minorHAnsi" w:cstheme="minorHAnsi"/>
        </w:rPr>
        <w:t>Całość prac należy wykonać zgodnie z  Rozporządzeniem Ministra Infrastruktury z dnia 12 kwietnia 2002 r. w sprawie warunków technicznych, jakim powinny odpowiadać budynki i ich usytuowanie (Dz. U. z 2019 r. poz. 1065 ze zm.)</w:t>
      </w:r>
    </w:p>
    <w:p w:rsidR="003F3884" w:rsidRPr="003F3884" w:rsidRDefault="003F3884" w:rsidP="00DC0804">
      <w:pPr>
        <w:numPr>
          <w:ilvl w:val="0"/>
          <w:numId w:val="6"/>
        </w:numPr>
        <w:tabs>
          <w:tab w:val="clear" w:pos="720"/>
        </w:tabs>
        <w:ind w:left="1560"/>
        <w:jc w:val="both"/>
        <w:rPr>
          <w:rFonts w:asciiTheme="minorHAnsi" w:hAnsiTheme="minorHAnsi" w:cstheme="minorHAnsi"/>
          <w:iCs/>
        </w:rPr>
      </w:pPr>
      <w:r>
        <w:rPr>
          <w:rFonts w:asciiTheme="minorHAnsi" w:hAnsiTheme="minorHAnsi" w:cstheme="minorHAnsi"/>
          <w:iCs/>
        </w:rPr>
        <w:t>Opisane w zaproszeniu</w:t>
      </w:r>
      <w:r w:rsidRPr="003F3884">
        <w:rPr>
          <w:rFonts w:asciiTheme="minorHAnsi" w:hAnsiTheme="minorHAnsi" w:cstheme="minorHAnsi"/>
          <w:iCs/>
        </w:rPr>
        <w:t xml:space="preserve"> warunki, są warunkami minimalnymi i Zamawiający dopuszcza zastosowanie materiałów o lepszych parametrach.</w:t>
      </w:r>
    </w:p>
    <w:p w:rsidR="003F3884" w:rsidRPr="003F3884" w:rsidRDefault="003F3884" w:rsidP="003F3884">
      <w:pPr>
        <w:ind w:left="1560"/>
        <w:jc w:val="both"/>
        <w:rPr>
          <w:rFonts w:asciiTheme="minorHAnsi" w:hAnsiTheme="minorHAnsi" w:cstheme="minorHAnsi"/>
          <w:iCs/>
        </w:rPr>
      </w:pPr>
    </w:p>
    <w:p w:rsidR="003F3884" w:rsidRPr="003F3884" w:rsidRDefault="003F3884" w:rsidP="00DC0804">
      <w:pPr>
        <w:pStyle w:val="Tekstpodstawowy31"/>
        <w:numPr>
          <w:ilvl w:val="0"/>
          <w:numId w:val="7"/>
        </w:numPr>
        <w:autoSpaceDE/>
        <w:ind w:left="1134"/>
        <w:rPr>
          <w:rFonts w:asciiTheme="minorHAnsi" w:hAnsiTheme="minorHAnsi" w:cstheme="minorHAnsi"/>
          <w:sz w:val="24"/>
          <w:szCs w:val="24"/>
        </w:rPr>
      </w:pPr>
      <w:r w:rsidRPr="003F3884">
        <w:rPr>
          <w:rFonts w:asciiTheme="minorHAnsi" w:hAnsiTheme="minorHAnsi" w:cstheme="minorHAnsi"/>
          <w:sz w:val="24"/>
          <w:szCs w:val="24"/>
        </w:rPr>
        <w:t>Wskazania w zakresie preferencji</w:t>
      </w:r>
    </w:p>
    <w:p w:rsidR="003F3884" w:rsidRPr="003F3884" w:rsidRDefault="003F3884" w:rsidP="00DC0804">
      <w:pPr>
        <w:numPr>
          <w:ilvl w:val="0"/>
          <w:numId w:val="5"/>
        </w:numPr>
        <w:tabs>
          <w:tab w:val="clear" w:pos="720"/>
        </w:tabs>
        <w:ind w:left="1701"/>
        <w:jc w:val="both"/>
        <w:rPr>
          <w:rFonts w:asciiTheme="minorHAnsi" w:hAnsiTheme="minorHAnsi" w:cstheme="minorHAnsi"/>
        </w:rPr>
      </w:pPr>
      <w:r w:rsidRPr="003F3884">
        <w:rPr>
          <w:rFonts w:asciiTheme="minorHAnsi" w:hAnsiTheme="minorHAnsi" w:cstheme="minorHAnsi"/>
        </w:rPr>
        <w:t>Wszystkie materiały użyte do wykonania przedmiotu zamówienia muszą posiadać odpowiednie dokumenty dopuszczające je do stosowania na terenie Polski. Dokumentami odniesienia są Polskie Normy lub Aprobaty Techniczne, Certyfikaty Zgodności, Deklaracje Zgodności z Polskimi Normami lub Aprobatami Technicznymi, Atesty Higieniczne, Certyfikaty Bezpieczeństwa itp. powinny być one aktualne, czytelne i kompletne.</w:t>
      </w:r>
    </w:p>
    <w:p w:rsidR="003F3884" w:rsidRDefault="003F3884" w:rsidP="00DC0804">
      <w:pPr>
        <w:numPr>
          <w:ilvl w:val="0"/>
          <w:numId w:val="5"/>
        </w:numPr>
        <w:tabs>
          <w:tab w:val="clear" w:pos="720"/>
        </w:tabs>
        <w:ind w:left="1560"/>
        <w:jc w:val="both"/>
        <w:rPr>
          <w:rFonts w:asciiTheme="minorHAnsi" w:hAnsiTheme="minorHAnsi" w:cstheme="minorHAnsi"/>
        </w:rPr>
      </w:pPr>
      <w:r w:rsidRPr="003F3884">
        <w:rPr>
          <w:rFonts w:asciiTheme="minorHAnsi" w:hAnsiTheme="minorHAnsi" w:cstheme="minorHAnsi"/>
        </w:rPr>
        <w:t>Nie dopuszcza się wbudowywanie materiałów pozaklasowych, nie mających odpowiednich świadectw klasyfikacji i dopuszczenia do stosowania na rynku polskim oraz materiałów wadliwych  itp.</w:t>
      </w:r>
    </w:p>
    <w:p w:rsidR="008523A5" w:rsidRDefault="008523A5" w:rsidP="00DC0804">
      <w:pPr>
        <w:pStyle w:val="Akapitzlist"/>
        <w:numPr>
          <w:ilvl w:val="0"/>
          <w:numId w:val="8"/>
        </w:numPr>
        <w:ind w:left="1134"/>
        <w:jc w:val="both"/>
        <w:rPr>
          <w:rFonts w:asciiTheme="minorHAnsi" w:hAnsiTheme="minorHAnsi" w:cstheme="minorHAnsi"/>
        </w:rPr>
      </w:pPr>
      <w:r>
        <w:rPr>
          <w:rFonts w:asciiTheme="minorHAnsi" w:hAnsiTheme="minorHAnsi" w:cstheme="minorHAnsi"/>
        </w:rPr>
        <w:lastRenderedPageBreak/>
        <w:t>Podział na części:</w:t>
      </w:r>
    </w:p>
    <w:p w:rsidR="00493FB6" w:rsidRDefault="008523A5" w:rsidP="00493FB6">
      <w:pPr>
        <w:pStyle w:val="Akapitzlist"/>
        <w:ind w:left="1134"/>
        <w:jc w:val="both"/>
        <w:rPr>
          <w:rFonts w:asciiTheme="minorHAnsi" w:hAnsiTheme="minorHAnsi" w:cstheme="minorHAnsi"/>
        </w:rPr>
      </w:pPr>
      <w:r>
        <w:rPr>
          <w:rFonts w:asciiTheme="minorHAnsi" w:hAnsiTheme="minorHAnsi" w:cstheme="minorHAnsi"/>
        </w:rPr>
        <w:t>Zamawiający nie przewiduj</w:t>
      </w:r>
      <w:r w:rsidR="002F08EC">
        <w:rPr>
          <w:rFonts w:asciiTheme="minorHAnsi" w:hAnsiTheme="minorHAnsi" w:cstheme="minorHAnsi"/>
        </w:rPr>
        <w:t>e podziału zamówienia na części.</w:t>
      </w:r>
    </w:p>
    <w:p w:rsidR="00493FB6" w:rsidRPr="00493FB6" w:rsidRDefault="00493FB6" w:rsidP="00DC0804">
      <w:pPr>
        <w:pStyle w:val="Akapitzlist"/>
        <w:numPr>
          <w:ilvl w:val="0"/>
          <w:numId w:val="8"/>
        </w:numPr>
        <w:ind w:left="1134"/>
        <w:jc w:val="both"/>
        <w:rPr>
          <w:rFonts w:asciiTheme="minorHAnsi" w:hAnsiTheme="minorHAnsi" w:cstheme="minorHAnsi"/>
        </w:rPr>
      </w:pPr>
      <w:r w:rsidRPr="00493FB6">
        <w:rPr>
          <w:rFonts w:ascii="Calibri" w:hAnsi="Calibri"/>
          <w:b/>
          <w:bCs/>
        </w:rPr>
        <w:t>Warunki gwarancji i rękojmi.</w:t>
      </w:r>
    </w:p>
    <w:p w:rsidR="00F85D84" w:rsidRDefault="00493FB6" w:rsidP="00F85D84">
      <w:pPr>
        <w:numPr>
          <w:ilvl w:val="0"/>
          <w:numId w:val="36"/>
        </w:numPr>
        <w:suppressAutoHyphens/>
        <w:ind w:left="1560"/>
        <w:jc w:val="both"/>
        <w:rPr>
          <w:rFonts w:ascii="Calibri" w:hAnsi="Calibri"/>
          <w:bCs/>
        </w:rPr>
      </w:pPr>
      <w:r>
        <w:rPr>
          <w:rFonts w:ascii="Calibri" w:hAnsi="Calibri"/>
        </w:rPr>
        <w:t xml:space="preserve">Wykonawca udzieli Zamawiającemu gwarancji na </w:t>
      </w:r>
      <w:r>
        <w:rPr>
          <w:rFonts w:ascii="Calibri" w:hAnsi="Calibri"/>
          <w:bCs/>
        </w:rPr>
        <w:t xml:space="preserve">zamontowane urządzenia </w:t>
      </w:r>
      <w:r>
        <w:rPr>
          <w:rFonts w:ascii="Calibri" w:hAnsi="Calibri"/>
        </w:rPr>
        <w:t xml:space="preserve">przez okres </w:t>
      </w:r>
      <w:r w:rsidR="00567278">
        <w:rPr>
          <w:rFonts w:ascii="Calibri" w:hAnsi="Calibri"/>
          <w:b/>
        </w:rPr>
        <w:t>36</w:t>
      </w:r>
      <w:r>
        <w:rPr>
          <w:rFonts w:ascii="Calibri" w:hAnsi="Calibri"/>
          <w:b/>
        </w:rPr>
        <w:t xml:space="preserve"> miesięcy</w:t>
      </w:r>
      <w:r>
        <w:rPr>
          <w:rFonts w:ascii="Calibri" w:hAnsi="Calibri"/>
        </w:rPr>
        <w:t xml:space="preserve"> licząc od daty podpisania protokołu końcowego odbioru.</w:t>
      </w:r>
    </w:p>
    <w:p w:rsidR="00F85D84" w:rsidRPr="00F85D84" w:rsidRDefault="00F85D84" w:rsidP="00F85D84">
      <w:pPr>
        <w:numPr>
          <w:ilvl w:val="0"/>
          <w:numId w:val="36"/>
        </w:numPr>
        <w:suppressAutoHyphens/>
        <w:ind w:left="1560"/>
        <w:jc w:val="both"/>
        <w:rPr>
          <w:rFonts w:ascii="Calibri" w:hAnsi="Calibri"/>
          <w:bCs/>
        </w:rPr>
      </w:pPr>
      <w:r w:rsidRPr="00F85D84">
        <w:rPr>
          <w:rFonts w:ascii="Calibri" w:hAnsi="Calibri"/>
        </w:rPr>
        <w:t xml:space="preserve">Zamawiającemu będzie przysługiwać prawo żądania odszkodowania za wady zamontowanych urządzeń niezależnie od odpowiedzialności wykonawcy </w:t>
      </w:r>
      <w:r w:rsidR="00D006BE">
        <w:rPr>
          <w:rFonts w:ascii="Calibri" w:hAnsi="Calibri"/>
        </w:rPr>
        <w:t xml:space="preserve">                   </w:t>
      </w:r>
      <w:r w:rsidRPr="00F85D84">
        <w:rPr>
          <w:rFonts w:ascii="Calibri" w:hAnsi="Calibri"/>
        </w:rPr>
        <w:t>z tytułu gwarancji.</w:t>
      </w:r>
    </w:p>
    <w:p w:rsidR="00493FB6" w:rsidRPr="00E11794" w:rsidRDefault="00493FB6" w:rsidP="00DC0804">
      <w:pPr>
        <w:numPr>
          <w:ilvl w:val="0"/>
          <w:numId w:val="36"/>
        </w:numPr>
        <w:suppressAutoHyphens/>
        <w:ind w:left="1560"/>
        <w:jc w:val="both"/>
        <w:rPr>
          <w:rFonts w:ascii="Calibri" w:hAnsi="Calibri"/>
          <w:bCs/>
        </w:rPr>
      </w:pPr>
      <w:r w:rsidRPr="00E11794">
        <w:rPr>
          <w:rFonts w:ascii="Calibri" w:hAnsi="Calibri"/>
          <w:b/>
          <w:bCs/>
        </w:rPr>
        <w:t>Warunki rękojmi obejmujące zamontowane urządzenia.</w:t>
      </w:r>
    </w:p>
    <w:p w:rsidR="00493FB6" w:rsidRPr="00E11794" w:rsidRDefault="00493FB6" w:rsidP="00DC0804">
      <w:pPr>
        <w:numPr>
          <w:ilvl w:val="0"/>
          <w:numId w:val="37"/>
        </w:numPr>
        <w:suppressAutoHyphens/>
        <w:ind w:left="1985"/>
        <w:jc w:val="both"/>
        <w:rPr>
          <w:rFonts w:ascii="Calibri" w:hAnsi="Calibri"/>
        </w:rPr>
      </w:pPr>
      <w:r w:rsidRPr="00E11794">
        <w:rPr>
          <w:rFonts w:ascii="Calibri" w:hAnsi="Calibri"/>
        </w:rPr>
        <w:t xml:space="preserve">Wykonawca udzieli Zamawiającemu rękojmi za wady wykonanego przedmiotu zamówienia, w tym za wbudowane materiały oraz zamontowane urządzenia na okres </w:t>
      </w:r>
      <w:r w:rsidR="00567278" w:rsidRPr="00E11794">
        <w:rPr>
          <w:rFonts w:ascii="Calibri" w:hAnsi="Calibri"/>
          <w:b/>
        </w:rPr>
        <w:t>36</w:t>
      </w:r>
      <w:r w:rsidRPr="00E11794">
        <w:rPr>
          <w:rFonts w:ascii="Calibri" w:hAnsi="Calibri"/>
          <w:b/>
        </w:rPr>
        <w:t xml:space="preserve"> miesięcy</w:t>
      </w:r>
      <w:r w:rsidRPr="00E11794">
        <w:rPr>
          <w:rFonts w:ascii="Calibri" w:hAnsi="Calibri"/>
        </w:rPr>
        <w:t xml:space="preserve"> licząc od podpisania protokołu końcowego odbioru.</w:t>
      </w:r>
    </w:p>
    <w:p w:rsidR="00493FB6" w:rsidRPr="00E11794" w:rsidRDefault="00493FB6" w:rsidP="00DC0804">
      <w:pPr>
        <w:numPr>
          <w:ilvl w:val="0"/>
          <w:numId w:val="37"/>
        </w:numPr>
        <w:suppressAutoHyphens/>
        <w:ind w:left="1985"/>
        <w:jc w:val="both"/>
        <w:rPr>
          <w:rFonts w:ascii="Calibri" w:hAnsi="Calibri"/>
        </w:rPr>
      </w:pPr>
      <w:r w:rsidRPr="00E11794">
        <w:rPr>
          <w:rFonts w:ascii="Calibri" w:hAnsi="Calibri"/>
        </w:rPr>
        <w:t>Odpowiedzialność wykonawcy z tytułu rękojmi rozpoczyna się                                         w momencie stwierdzenia przez Zamawiającego wystąpienia cech mających kwalifikację wady na podstawie art. 556¹ Kodeksu cywilnego.</w:t>
      </w:r>
    </w:p>
    <w:p w:rsidR="00493FB6" w:rsidRPr="00493FB6" w:rsidRDefault="00493FB6" w:rsidP="00493FB6">
      <w:pPr>
        <w:pStyle w:val="Akapitzlist"/>
        <w:ind w:left="1134"/>
        <w:jc w:val="both"/>
        <w:rPr>
          <w:rFonts w:asciiTheme="minorHAnsi" w:hAnsiTheme="minorHAnsi" w:cstheme="minorHAnsi"/>
        </w:rPr>
      </w:pPr>
    </w:p>
    <w:p w:rsidR="00874FE1" w:rsidRDefault="00874FE1" w:rsidP="00DC0804">
      <w:pPr>
        <w:pStyle w:val="Akapitzlist"/>
        <w:numPr>
          <w:ilvl w:val="0"/>
          <w:numId w:val="2"/>
        </w:numPr>
        <w:spacing w:line="276" w:lineRule="auto"/>
        <w:ind w:left="426"/>
        <w:jc w:val="both"/>
        <w:rPr>
          <w:rFonts w:asciiTheme="minorHAnsi" w:hAnsiTheme="minorHAnsi" w:cstheme="minorHAnsi"/>
          <w:b/>
          <w:bCs/>
          <w:color w:val="000000"/>
        </w:rPr>
      </w:pPr>
      <w:r>
        <w:rPr>
          <w:rFonts w:asciiTheme="minorHAnsi" w:hAnsiTheme="minorHAnsi" w:cstheme="minorHAnsi"/>
          <w:b/>
          <w:bCs/>
          <w:color w:val="000000"/>
        </w:rPr>
        <w:t>Oferty wspólne</w:t>
      </w:r>
    </w:p>
    <w:p w:rsidR="00874FE1" w:rsidRDefault="00874FE1" w:rsidP="00874FE1">
      <w:pPr>
        <w:spacing w:line="276" w:lineRule="auto"/>
        <w:jc w:val="both"/>
        <w:rPr>
          <w:rFonts w:asciiTheme="minorHAnsi" w:hAnsiTheme="minorHAnsi" w:cstheme="minorHAnsi"/>
          <w:b/>
          <w:bCs/>
          <w:color w:val="000000"/>
        </w:rPr>
      </w:pPr>
    </w:p>
    <w:p w:rsidR="00874FE1" w:rsidRPr="00874FE1" w:rsidRDefault="00874FE1" w:rsidP="00DC0804">
      <w:pPr>
        <w:pStyle w:val="Akapitzlist"/>
        <w:numPr>
          <w:ilvl w:val="0"/>
          <w:numId w:val="24"/>
        </w:numPr>
        <w:spacing w:after="20" w:line="247" w:lineRule="auto"/>
        <w:ind w:left="709" w:right="323" w:hanging="283"/>
        <w:jc w:val="both"/>
        <w:rPr>
          <w:rFonts w:asciiTheme="minorHAnsi" w:hAnsiTheme="minorHAnsi" w:cstheme="minorHAnsi"/>
        </w:rPr>
      </w:pPr>
      <w:r w:rsidRPr="00874FE1">
        <w:rPr>
          <w:rFonts w:asciiTheme="minorHAnsi" w:hAnsiTheme="minorHAnsi" w:cstheme="minorHAnsi"/>
        </w:rPr>
        <w:t>Wykonawcy składający ofertę wspólną ustanawiają pełno</w:t>
      </w:r>
      <w:r>
        <w:rPr>
          <w:rFonts w:asciiTheme="minorHAnsi" w:hAnsiTheme="minorHAnsi" w:cstheme="minorHAnsi"/>
        </w:rPr>
        <w:t xml:space="preserve">mocnika do reprezentowania ich </w:t>
      </w:r>
      <w:r w:rsidRPr="00874FE1">
        <w:rPr>
          <w:rFonts w:asciiTheme="minorHAnsi" w:hAnsiTheme="minorHAnsi" w:cstheme="minorHAnsi"/>
        </w:rPr>
        <w:t xml:space="preserve">w postępowaniu albo do reprezentowania ich </w:t>
      </w:r>
      <w:r w:rsidR="002F08EC">
        <w:rPr>
          <w:rFonts w:asciiTheme="minorHAnsi" w:hAnsiTheme="minorHAnsi" w:cstheme="minorHAnsi"/>
        </w:rPr>
        <w:t xml:space="preserve">                                             </w:t>
      </w:r>
      <w:r w:rsidRPr="00874FE1">
        <w:rPr>
          <w:rFonts w:asciiTheme="minorHAnsi" w:hAnsiTheme="minorHAnsi" w:cstheme="minorHAnsi"/>
        </w:rPr>
        <w:t xml:space="preserve">w postępowaniu i zawarcia umowy. </w:t>
      </w:r>
    </w:p>
    <w:p w:rsidR="00874FE1" w:rsidRPr="00874FE1" w:rsidRDefault="00874FE1" w:rsidP="00DC0804">
      <w:pPr>
        <w:pStyle w:val="Akapitzlist"/>
        <w:numPr>
          <w:ilvl w:val="0"/>
          <w:numId w:val="24"/>
        </w:numPr>
        <w:spacing w:after="20" w:line="247" w:lineRule="auto"/>
        <w:ind w:left="709" w:right="323" w:hanging="283"/>
        <w:jc w:val="both"/>
        <w:rPr>
          <w:rFonts w:asciiTheme="minorHAnsi" w:hAnsiTheme="minorHAnsi" w:cstheme="minorHAnsi"/>
        </w:rPr>
      </w:pPr>
      <w:r w:rsidRPr="00874FE1">
        <w:rPr>
          <w:rFonts w:asciiTheme="minorHAnsi" w:hAnsiTheme="minorHAnsi" w:cstheme="minorHAnsi"/>
        </w:rPr>
        <w:t xml:space="preserve">Pełnomocnictwo, o którym mowa w ust. 1 musi znajdować się w ofercie wspólnej wykonawców. Pełnomocnictwo musi być złożone w oryginale lub kopii poświadczonej za zgodność z oryginałem. </w:t>
      </w:r>
      <w:r w:rsidR="00F85D84" w:rsidRPr="00F85D84">
        <w:rPr>
          <w:rFonts w:asciiTheme="minorHAnsi" w:hAnsiTheme="minorHAnsi"/>
          <w:bCs/>
          <w:color w:val="000000"/>
        </w:rPr>
        <w:t xml:space="preserve">W przypadku oferty złożonej w postaci elektronicznej dopuszcza się złożenie pełnomocnictwa w postaci </w:t>
      </w:r>
      <w:proofErr w:type="spellStart"/>
      <w:r w:rsidR="00F85D84" w:rsidRPr="00F85D84">
        <w:rPr>
          <w:rFonts w:asciiTheme="minorHAnsi" w:hAnsiTheme="minorHAnsi"/>
          <w:bCs/>
          <w:color w:val="000000"/>
        </w:rPr>
        <w:t>skanu</w:t>
      </w:r>
      <w:proofErr w:type="spellEnd"/>
      <w:r w:rsidR="00F85D84" w:rsidRPr="00F85D84">
        <w:rPr>
          <w:rFonts w:asciiTheme="minorHAnsi" w:hAnsiTheme="minorHAnsi"/>
          <w:bCs/>
          <w:color w:val="000000"/>
        </w:rPr>
        <w:t>.</w:t>
      </w:r>
    </w:p>
    <w:p w:rsidR="00874FE1" w:rsidRPr="00874FE1" w:rsidRDefault="00874FE1" w:rsidP="00DC0804">
      <w:pPr>
        <w:pStyle w:val="Akapitzlist"/>
        <w:numPr>
          <w:ilvl w:val="0"/>
          <w:numId w:val="24"/>
        </w:numPr>
        <w:spacing w:after="20" w:line="247" w:lineRule="auto"/>
        <w:ind w:left="709" w:right="323" w:hanging="283"/>
        <w:jc w:val="both"/>
        <w:rPr>
          <w:rFonts w:asciiTheme="minorHAnsi" w:hAnsiTheme="minorHAnsi" w:cstheme="minorHAnsi"/>
        </w:rPr>
      </w:pPr>
      <w:r w:rsidRPr="00874FE1">
        <w:rPr>
          <w:rFonts w:asciiTheme="minorHAnsi" w:hAnsiTheme="minorHAnsi" w:cstheme="minorHAnsi"/>
        </w:rPr>
        <w:t>Pełnomocnik pozostaje w kontakcie z zamawiającym w toku postępowania i do niego zamawiający kieruje in</w:t>
      </w:r>
      <w:r w:rsidR="00197EE9">
        <w:rPr>
          <w:rFonts w:asciiTheme="minorHAnsi" w:hAnsiTheme="minorHAnsi" w:cstheme="minorHAnsi"/>
        </w:rPr>
        <w:t>formacje, korespondencję, itp.</w:t>
      </w:r>
    </w:p>
    <w:p w:rsidR="00874FE1" w:rsidRPr="00874FE1" w:rsidRDefault="00874FE1" w:rsidP="00DC0804">
      <w:pPr>
        <w:pStyle w:val="Akapitzlist"/>
        <w:numPr>
          <w:ilvl w:val="0"/>
          <w:numId w:val="24"/>
        </w:numPr>
        <w:spacing w:after="20" w:line="247" w:lineRule="auto"/>
        <w:ind w:left="709" w:right="323" w:hanging="283"/>
        <w:jc w:val="both"/>
        <w:rPr>
          <w:rFonts w:asciiTheme="minorHAnsi" w:hAnsiTheme="minorHAnsi" w:cstheme="minorHAnsi"/>
        </w:rPr>
      </w:pPr>
      <w:r w:rsidRPr="00874FE1">
        <w:rPr>
          <w:rFonts w:asciiTheme="minorHAnsi" w:hAnsiTheme="minorHAnsi" w:cstheme="minorHAnsi"/>
        </w:rPr>
        <w:t xml:space="preserve">Wspólnicy spółki cywilnej są traktowani jak wykonawcy składający ofertę wspólną </w:t>
      </w:r>
      <w:r w:rsidR="00197EE9">
        <w:rPr>
          <w:rFonts w:asciiTheme="minorHAnsi" w:hAnsiTheme="minorHAnsi" w:cstheme="minorHAnsi"/>
        </w:rPr>
        <w:t xml:space="preserve">   </w:t>
      </w:r>
      <w:r w:rsidRPr="00874FE1">
        <w:rPr>
          <w:rFonts w:asciiTheme="minorHAnsi" w:hAnsiTheme="minorHAnsi" w:cstheme="minorHAnsi"/>
        </w:rPr>
        <w:t xml:space="preserve">i mają do nich zastosowanie zasady określone w ust. 1 – 3 niniejszego rozdziału. </w:t>
      </w:r>
    </w:p>
    <w:p w:rsidR="00874FE1" w:rsidRPr="00874FE1" w:rsidRDefault="00874FE1" w:rsidP="00DC0804">
      <w:pPr>
        <w:pStyle w:val="Akapitzlist"/>
        <w:numPr>
          <w:ilvl w:val="0"/>
          <w:numId w:val="24"/>
        </w:numPr>
        <w:spacing w:after="20" w:line="247" w:lineRule="auto"/>
        <w:ind w:left="709" w:right="323" w:hanging="283"/>
        <w:jc w:val="both"/>
        <w:rPr>
          <w:rFonts w:asciiTheme="minorHAnsi" w:hAnsiTheme="minorHAnsi" w:cstheme="minorHAnsi"/>
        </w:rPr>
      </w:pPr>
      <w:r w:rsidRPr="00874FE1">
        <w:rPr>
          <w:rFonts w:asciiTheme="minorHAnsi" w:hAnsiTheme="minorHAnsi" w:cstheme="minorHAnsi"/>
        </w:rPr>
        <w:t>Przed podpisaniem umowy (w</w:t>
      </w:r>
      <w:r>
        <w:rPr>
          <w:rFonts w:asciiTheme="minorHAnsi" w:hAnsiTheme="minorHAnsi" w:cstheme="minorHAnsi"/>
        </w:rPr>
        <w:t xml:space="preserve"> przypadku wyboru oferty</w:t>
      </w:r>
      <w:r w:rsidRPr="00874FE1">
        <w:rPr>
          <w:rFonts w:asciiTheme="minorHAnsi" w:hAnsiTheme="minorHAnsi" w:cstheme="minorHAnsi"/>
        </w:rPr>
        <w:t xml:space="preserve">) wykonawcy składający ofertę wspólną będą mieli obowiązek przedstawić zamawiającemu umowę konsorcjum, zawierającą, co najmniej: </w:t>
      </w:r>
    </w:p>
    <w:p w:rsidR="00874FE1" w:rsidRPr="00874FE1" w:rsidRDefault="00874FE1" w:rsidP="00DC0804">
      <w:pPr>
        <w:numPr>
          <w:ilvl w:val="1"/>
          <w:numId w:val="23"/>
        </w:numPr>
        <w:spacing w:after="20" w:line="247" w:lineRule="auto"/>
        <w:ind w:right="323"/>
        <w:jc w:val="both"/>
        <w:rPr>
          <w:rFonts w:asciiTheme="minorHAnsi" w:hAnsiTheme="minorHAnsi" w:cstheme="minorHAnsi"/>
        </w:rPr>
      </w:pPr>
      <w:r w:rsidRPr="00874FE1">
        <w:rPr>
          <w:rFonts w:asciiTheme="minorHAnsi" w:hAnsiTheme="minorHAnsi" w:cstheme="minorHAnsi"/>
        </w:rPr>
        <w:t xml:space="preserve">zobowiązanie do realizacji wspólnego przedsięwzięcia gospodarczego obejmującego swoim zakresem realizację przedmiotu zamówienia, </w:t>
      </w:r>
    </w:p>
    <w:p w:rsidR="00874FE1" w:rsidRPr="00874FE1" w:rsidRDefault="00874FE1" w:rsidP="00DC0804">
      <w:pPr>
        <w:numPr>
          <w:ilvl w:val="1"/>
          <w:numId w:val="23"/>
        </w:numPr>
        <w:spacing w:after="20" w:line="247" w:lineRule="auto"/>
        <w:ind w:right="323"/>
        <w:jc w:val="both"/>
        <w:rPr>
          <w:rFonts w:asciiTheme="minorHAnsi" w:hAnsiTheme="minorHAnsi" w:cstheme="minorHAnsi"/>
        </w:rPr>
      </w:pPr>
      <w:r w:rsidRPr="00874FE1">
        <w:rPr>
          <w:rFonts w:asciiTheme="minorHAnsi" w:hAnsiTheme="minorHAnsi" w:cstheme="minorHAnsi"/>
        </w:rPr>
        <w:t xml:space="preserve">określenie zakresu działania poszczególnych stron umowy, </w:t>
      </w:r>
    </w:p>
    <w:p w:rsidR="00874FE1" w:rsidRDefault="00874FE1" w:rsidP="00E11794">
      <w:pPr>
        <w:numPr>
          <w:ilvl w:val="1"/>
          <w:numId w:val="23"/>
        </w:numPr>
        <w:spacing w:after="20" w:line="247" w:lineRule="auto"/>
        <w:ind w:right="323"/>
        <w:jc w:val="both"/>
        <w:rPr>
          <w:rFonts w:asciiTheme="minorHAnsi" w:hAnsiTheme="minorHAnsi" w:cstheme="minorHAnsi"/>
        </w:rPr>
      </w:pPr>
      <w:r w:rsidRPr="00874FE1">
        <w:rPr>
          <w:rFonts w:asciiTheme="minorHAnsi" w:hAnsiTheme="minorHAnsi" w:cstheme="minorHAnsi"/>
        </w:rPr>
        <w:t xml:space="preserve">czas obowiązywania umowy, który nie może być krótszy, niż okres obejmujący realizację zamówienia oraz czas trwania gwarancji jakości </w:t>
      </w:r>
      <w:r w:rsidR="00A4582F">
        <w:rPr>
          <w:rFonts w:asciiTheme="minorHAnsi" w:hAnsiTheme="minorHAnsi" w:cstheme="minorHAnsi"/>
        </w:rPr>
        <w:t xml:space="preserve">                         </w:t>
      </w:r>
      <w:r w:rsidRPr="00874FE1">
        <w:rPr>
          <w:rFonts w:asciiTheme="minorHAnsi" w:hAnsiTheme="minorHAnsi" w:cstheme="minorHAnsi"/>
        </w:rPr>
        <w:t xml:space="preserve">i rękojmi. </w:t>
      </w:r>
    </w:p>
    <w:p w:rsidR="00F85D84" w:rsidRPr="00E11794" w:rsidRDefault="00F85D84" w:rsidP="00F85D84">
      <w:pPr>
        <w:spacing w:after="20" w:line="247" w:lineRule="auto"/>
        <w:ind w:left="1440" w:right="323"/>
        <w:jc w:val="both"/>
        <w:rPr>
          <w:rFonts w:asciiTheme="minorHAnsi" w:hAnsiTheme="minorHAnsi" w:cstheme="minorHAnsi"/>
        </w:rPr>
      </w:pPr>
    </w:p>
    <w:p w:rsidR="0077020A" w:rsidRPr="00873307" w:rsidRDefault="0077020A" w:rsidP="00DC0804">
      <w:pPr>
        <w:pStyle w:val="Akapitzlist"/>
        <w:numPr>
          <w:ilvl w:val="0"/>
          <w:numId w:val="2"/>
        </w:numPr>
        <w:spacing w:line="276" w:lineRule="auto"/>
        <w:ind w:left="426"/>
        <w:jc w:val="both"/>
        <w:rPr>
          <w:rFonts w:asciiTheme="minorHAnsi" w:hAnsiTheme="minorHAnsi" w:cstheme="minorHAnsi"/>
          <w:b/>
          <w:bCs/>
          <w:color w:val="000000"/>
        </w:rPr>
      </w:pPr>
      <w:r w:rsidRPr="00873307">
        <w:rPr>
          <w:rFonts w:asciiTheme="minorHAnsi" w:hAnsiTheme="minorHAnsi" w:cstheme="minorHAnsi"/>
          <w:b/>
          <w:bCs/>
        </w:rPr>
        <w:t>Warunki udziału w postępowaniu</w:t>
      </w:r>
      <w:r w:rsidR="005B6C0E" w:rsidRPr="00873307">
        <w:rPr>
          <w:rFonts w:asciiTheme="minorHAnsi" w:hAnsiTheme="minorHAnsi" w:cstheme="minorHAnsi"/>
        </w:rPr>
        <w:t>:</w:t>
      </w:r>
    </w:p>
    <w:p w:rsidR="00BD1A69" w:rsidRPr="00873307" w:rsidRDefault="00BD1A69" w:rsidP="00BD1A69">
      <w:pPr>
        <w:spacing w:line="276" w:lineRule="auto"/>
        <w:jc w:val="both"/>
        <w:rPr>
          <w:rFonts w:asciiTheme="minorHAnsi" w:hAnsiTheme="minorHAnsi" w:cstheme="minorHAnsi"/>
          <w:b/>
          <w:bCs/>
          <w:color w:val="000000"/>
        </w:rPr>
      </w:pPr>
    </w:p>
    <w:p w:rsidR="00410ABA" w:rsidRPr="00410ABA" w:rsidRDefault="00410ABA" w:rsidP="00410ABA">
      <w:pPr>
        <w:pStyle w:val="Tekstpodstawowy"/>
        <w:suppressAutoHyphens w:val="0"/>
        <w:rPr>
          <w:rFonts w:asciiTheme="minorHAnsi" w:hAnsiTheme="minorHAnsi" w:cstheme="minorHAnsi"/>
          <w:sz w:val="24"/>
          <w:szCs w:val="24"/>
        </w:rPr>
      </w:pPr>
      <w:r w:rsidRPr="00410ABA">
        <w:rPr>
          <w:rFonts w:asciiTheme="minorHAnsi" w:hAnsiTheme="minorHAnsi" w:cstheme="minorHAnsi"/>
          <w:bCs/>
          <w:sz w:val="24"/>
          <w:szCs w:val="24"/>
        </w:rPr>
        <w:t>O udzielenie zamówienia mogą ubiegać się wykonawcy, którzy spełniają warunki</w:t>
      </w:r>
      <w:r>
        <w:rPr>
          <w:rFonts w:asciiTheme="minorHAnsi" w:hAnsiTheme="minorHAnsi" w:cstheme="minorHAnsi"/>
          <w:bCs/>
          <w:sz w:val="24"/>
          <w:szCs w:val="24"/>
        </w:rPr>
        <w:t xml:space="preserve"> dotyczące</w:t>
      </w:r>
      <w:r w:rsidRPr="00410ABA">
        <w:rPr>
          <w:rFonts w:asciiTheme="minorHAnsi" w:hAnsiTheme="minorHAnsi" w:cstheme="minorHAnsi"/>
          <w:bCs/>
          <w:sz w:val="24"/>
          <w:szCs w:val="24"/>
        </w:rPr>
        <w:t>:</w:t>
      </w:r>
    </w:p>
    <w:p w:rsidR="00410ABA" w:rsidRPr="00493FB6" w:rsidRDefault="00410ABA" w:rsidP="00DC0804">
      <w:pPr>
        <w:numPr>
          <w:ilvl w:val="0"/>
          <w:numId w:val="9"/>
        </w:numPr>
        <w:jc w:val="both"/>
        <w:rPr>
          <w:rFonts w:asciiTheme="minorHAnsi" w:hAnsiTheme="minorHAnsi" w:cstheme="minorHAnsi"/>
        </w:rPr>
      </w:pPr>
      <w:r w:rsidRPr="00493FB6">
        <w:rPr>
          <w:rFonts w:asciiTheme="minorHAnsi" w:hAnsiTheme="minorHAnsi" w:cstheme="minorHAnsi"/>
        </w:rPr>
        <w:lastRenderedPageBreak/>
        <w:t>kompetencji lub uprawnień do prowadzenia określonej działalności zawodowej, o ile wynika to z odrębnych przepisów:</w:t>
      </w:r>
    </w:p>
    <w:p w:rsidR="00410ABA" w:rsidRPr="00493FB6" w:rsidRDefault="00410ABA" w:rsidP="00410ABA">
      <w:pPr>
        <w:ind w:left="720"/>
        <w:jc w:val="both"/>
        <w:rPr>
          <w:rFonts w:asciiTheme="minorHAnsi" w:hAnsiTheme="minorHAnsi" w:cstheme="minorHAnsi"/>
          <w:i/>
        </w:rPr>
      </w:pPr>
      <w:r w:rsidRPr="00493FB6">
        <w:rPr>
          <w:rFonts w:asciiTheme="minorHAnsi" w:hAnsiTheme="minorHAnsi" w:cstheme="minorHAnsi"/>
          <w:i/>
        </w:rPr>
        <w:t>Zamawiający nie formułuje warunku.</w:t>
      </w:r>
    </w:p>
    <w:p w:rsidR="00410ABA" w:rsidRPr="00493FB6" w:rsidRDefault="00410ABA" w:rsidP="00410ABA">
      <w:pPr>
        <w:ind w:left="720"/>
        <w:jc w:val="both"/>
        <w:rPr>
          <w:rFonts w:asciiTheme="minorHAnsi" w:hAnsiTheme="minorHAnsi" w:cstheme="minorHAnsi"/>
          <w:b/>
          <w:i/>
        </w:rPr>
      </w:pPr>
    </w:p>
    <w:p w:rsidR="00410ABA" w:rsidRPr="00493FB6" w:rsidRDefault="00410ABA" w:rsidP="00DC0804">
      <w:pPr>
        <w:numPr>
          <w:ilvl w:val="0"/>
          <w:numId w:val="9"/>
        </w:numPr>
        <w:jc w:val="both"/>
        <w:rPr>
          <w:rFonts w:asciiTheme="minorHAnsi" w:hAnsiTheme="minorHAnsi" w:cstheme="minorHAnsi"/>
        </w:rPr>
      </w:pPr>
      <w:r w:rsidRPr="00493FB6">
        <w:rPr>
          <w:rFonts w:asciiTheme="minorHAnsi" w:hAnsiTheme="minorHAnsi" w:cstheme="minorHAnsi"/>
        </w:rPr>
        <w:t>sytuacji ekonomicznej lub finansowej:</w:t>
      </w:r>
    </w:p>
    <w:p w:rsidR="00410ABA" w:rsidRPr="00493FB6" w:rsidRDefault="00410ABA" w:rsidP="00410ABA">
      <w:pPr>
        <w:pStyle w:val="Akapitzlist"/>
        <w:jc w:val="both"/>
        <w:rPr>
          <w:rFonts w:asciiTheme="minorHAnsi" w:hAnsiTheme="minorHAnsi" w:cstheme="minorHAnsi"/>
          <w:b/>
          <w:i/>
        </w:rPr>
      </w:pPr>
      <w:r w:rsidRPr="00493FB6">
        <w:rPr>
          <w:rFonts w:asciiTheme="minorHAnsi" w:hAnsiTheme="minorHAnsi" w:cstheme="minorHAnsi"/>
          <w:i/>
        </w:rPr>
        <w:t>Zamawiający nie formułuje warunku.</w:t>
      </w:r>
    </w:p>
    <w:p w:rsidR="00410ABA" w:rsidRPr="00493FB6" w:rsidRDefault="00410ABA" w:rsidP="00410ABA">
      <w:pPr>
        <w:ind w:left="720"/>
        <w:jc w:val="both"/>
        <w:rPr>
          <w:rFonts w:asciiTheme="minorHAnsi" w:hAnsiTheme="minorHAnsi" w:cstheme="minorHAnsi"/>
          <w:b/>
        </w:rPr>
      </w:pPr>
    </w:p>
    <w:p w:rsidR="008D516C" w:rsidRPr="00493FB6" w:rsidRDefault="008D516C" w:rsidP="00DC0804">
      <w:pPr>
        <w:pStyle w:val="Akapitzlist"/>
        <w:numPr>
          <w:ilvl w:val="0"/>
          <w:numId w:val="9"/>
        </w:numPr>
        <w:autoSpaceDE w:val="0"/>
        <w:autoSpaceDN w:val="0"/>
        <w:adjustRightInd w:val="0"/>
        <w:jc w:val="both"/>
        <w:rPr>
          <w:rFonts w:asciiTheme="minorHAnsi" w:hAnsiTheme="minorHAnsi" w:cstheme="minorHAnsi"/>
        </w:rPr>
      </w:pPr>
      <w:r w:rsidRPr="00493FB6">
        <w:rPr>
          <w:rFonts w:asciiTheme="minorHAnsi" w:hAnsiTheme="minorHAnsi" w:cstheme="minorHAnsi"/>
        </w:rPr>
        <w:t>dysponowania odpowiednim potencjałem technicznym oraz osobami zdolnymi do zrealizowania niniejszego zamówienia;</w:t>
      </w:r>
    </w:p>
    <w:p w:rsidR="008D516C" w:rsidRPr="00493FB6" w:rsidRDefault="008D516C" w:rsidP="008D516C">
      <w:pPr>
        <w:pStyle w:val="Akapitzlist"/>
        <w:jc w:val="both"/>
        <w:rPr>
          <w:rFonts w:asciiTheme="minorHAnsi" w:hAnsiTheme="minorHAnsi" w:cstheme="minorHAnsi"/>
          <w:b/>
          <w:i/>
        </w:rPr>
      </w:pPr>
      <w:r w:rsidRPr="00493FB6">
        <w:rPr>
          <w:rFonts w:asciiTheme="minorHAnsi" w:hAnsiTheme="minorHAnsi" w:cstheme="minorHAnsi"/>
          <w:i/>
        </w:rPr>
        <w:t>Zamawiający nie formułuje warunku.</w:t>
      </w:r>
    </w:p>
    <w:p w:rsidR="008D516C" w:rsidRPr="00493FB6" w:rsidRDefault="008D516C" w:rsidP="008D516C">
      <w:pPr>
        <w:pStyle w:val="Akapitzlist"/>
        <w:autoSpaceDE w:val="0"/>
        <w:autoSpaceDN w:val="0"/>
        <w:adjustRightInd w:val="0"/>
        <w:jc w:val="both"/>
        <w:rPr>
          <w:rFonts w:ascii="Arial" w:hAnsi="Arial" w:cs="Arial"/>
          <w:sz w:val="20"/>
          <w:szCs w:val="20"/>
        </w:rPr>
      </w:pPr>
    </w:p>
    <w:p w:rsidR="00410ABA" w:rsidRPr="00493FB6" w:rsidRDefault="00410ABA" w:rsidP="00DC0804">
      <w:pPr>
        <w:numPr>
          <w:ilvl w:val="0"/>
          <w:numId w:val="9"/>
        </w:numPr>
        <w:jc w:val="both"/>
        <w:rPr>
          <w:rFonts w:asciiTheme="minorHAnsi" w:hAnsiTheme="minorHAnsi" w:cstheme="minorHAnsi"/>
          <w:b/>
        </w:rPr>
      </w:pPr>
      <w:r w:rsidRPr="00493FB6">
        <w:rPr>
          <w:rFonts w:asciiTheme="minorHAnsi" w:hAnsiTheme="minorHAnsi" w:cstheme="minorHAnsi"/>
        </w:rPr>
        <w:t>zdolności technicznej lub zawodowej:</w:t>
      </w:r>
      <w:r w:rsidRPr="00493FB6">
        <w:rPr>
          <w:rFonts w:asciiTheme="minorHAnsi" w:hAnsiTheme="minorHAnsi" w:cstheme="minorHAnsi"/>
          <w:b/>
        </w:rPr>
        <w:t xml:space="preserve"> </w:t>
      </w:r>
    </w:p>
    <w:p w:rsidR="0077020A" w:rsidRPr="008F6FFC" w:rsidRDefault="00410ABA" w:rsidP="00255D13">
      <w:pPr>
        <w:pStyle w:val="Default"/>
        <w:numPr>
          <w:ilvl w:val="0"/>
          <w:numId w:val="10"/>
        </w:numPr>
        <w:jc w:val="both"/>
        <w:rPr>
          <w:rFonts w:asciiTheme="minorHAnsi" w:hAnsiTheme="minorHAnsi" w:cstheme="minorHAnsi"/>
        </w:rPr>
      </w:pPr>
      <w:r w:rsidRPr="00493FB6">
        <w:rPr>
          <w:rFonts w:asciiTheme="minorHAnsi" w:hAnsiTheme="minorHAnsi" w:cstheme="minorHAnsi"/>
        </w:rPr>
        <w:t xml:space="preserve">Wykonawca </w:t>
      </w:r>
      <w:r w:rsidR="00E57DD6">
        <w:rPr>
          <w:rFonts w:asciiTheme="minorHAnsi" w:hAnsiTheme="minorHAnsi" w:cstheme="minorHAnsi"/>
        </w:rPr>
        <w:t>wykaże się należytym wykonaniem</w:t>
      </w:r>
      <w:r w:rsidRPr="00493FB6">
        <w:rPr>
          <w:rFonts w:asciiTheme="minorHAnsi" w:hAnsiTheme="minorHAnsi" w:cstheme="minorHAnsi"/>
        </w:rPr>
        <w:t xml:space="preserve"> i prawidłowym ukończ</w:t>
      </w:r>
      <w:r w:rsidR="004C2193">
        <w:rPr>
          <w:rFonts w:asciiTheme="minorHAnsi" w:hAnsiTheme="minorHAnsi" w:cstheme="minorHAnsi"/>
        </w:rPr>
        <w:t>eniem w okresie ostatnich pięciu</w:t>
      </w:r>
      <w:r w:rsidRPr="00493FB6">
        <w:rPr>
          <w:rFonts w:asciiTheme="minorHAnsi" w:hAnsiTheme="minorHAnsi" w:cstheme="minorHAnsi"/>
        </w:rPr>
        <w:t xml:space="preserve"> lat przed upływem terminu składania ofert, a jeżeli okres prowadzenia działalności jest króts</w:t>
      </w:r>
      <w:r w:rsidR="008D516C" w:rsidRPr="00493FB6">
        <w:rPr>
          <w:rFonts w:asciiTheme="minorHAnsi" w:hAnsiTheme="minorHAnsi" w:cstheme="minorHAnsi"/>
        </w:rPr>
        <w:t>zy - w tym okresie minimum jednej</w:t>
      </w:r>
      <w:r w:rsidRPr="00493FB6">
        <w:rPr>
          <w:rFonts w:asciiTheme="minorHAnsi" w:hAnsiTheme="minorHAnsi" w:cstheme="minorHAnsi"/>
        </w:rPr>
        <w:t xml:space="preserve"> realizacji</w:t>
      </w:r>
      <w:r w:rsidR="00E57DD6">
        <w:rPr>
          <w:rFonts w:asciiTheme="minorHAnsi" w:hAnsiTheme="minorHAnsi" w:cstheme="minorHAnsi"/>
        </w:rPr>
        <w:t xml:space="preserve"> odpowiadającej</w:t>
      </w:r>
      <w:r w:rsidRPr="00493FB6">
        <w:rPr>
          <w:rFonts w:asciiTheme="minorHAnsi" w:hAnsiTheme="minorHAnsi" w:cstheme="minorHAnsi"/>
        </w:rPr>
        <w:t xml:space="preserve"> prz</w:t>
      </w:r>
      <w:r w:rsidR="00E57DD6">
        <w:rPr>
          <w:rFonts w:asciiTheme="minorHAnsi" w:hAnsiTheme="minorHAnsi" w:cstheme="minorHAnsi"/>
        </w:rPr>
        <w:t>edmiotowi zamówienia tj. dostawy</w:t>
      </w:r>
      <w:r w:rsidRPr="00493FB6">
        <w:rPr>
          <w:rFonts w:asciiTheme="minorHAnsi" w:hAnsiTheme="minorHAnsi" w:cstheme="minorHAnsi"/>
        </w:rPr>
        <w:t xml:space="preserve"> wraz </w:t>
      </w:r>
      <w:r w:rsidR="002F08EC" w:rsidRPr="00493FB6">
        <w:rPr>
          <w:rFonts w:asciiTheme="minorHAnsi" w:hAnsiTheme="minorHAnsi" w:cstheme="minorHAnsi"/>
        </w:rPr>
        <w:t xml:space="preserve">                           </w:t>
      </w:r>
      <w:r w:rsidRPr="00493FB6">
        <w:rPr>
          <w:rFonts w:asciiTheme="minorHAnsi" w:hAnsiTheme="minorHAnsi" w:cstheme="minorHAnsi"/>
        </w:rPr>
        <w:t>z mo</w:t>
      </w:r>
      <w:r w:rsidR="008D516C" w:rsidRPr="00493FB6">
        <w:rPr>
          <w:rFonts w:asciiTheme="minorHAnsi" w:hAnsiTheme="minorHAnsi" w:cstheme="minorHAnsi"/>
        </w:rPr>
        <w:t xml:space="preserve">ntażem wyposażenia placu zabaw </w:t>
      </w:r>
      <w:r w:rsidR="00743B9E">
        <w:rPr>
          <w:rFonts w:asciiTheme="minorHAnsi" w:hAnsiTheme="minorHAnsi" w:cstheme="minorHAnsi"/>
        </w:rPr>
        <w:t xml:space="preserve"> o wartości brutto min. </w:t>
      </w:r>
      <w:r w:rsidR="00743B9E" w:rsidRPr="00A4582F">
        <w:rPr>
          <w:rFonts w:asciiTheme="minorHAnsi" w:hAnsiTheme="minorHAnsi" w:cstheme="minorHAnsi"/>
        </w:rPr>
        <w:t>8</w:t>
      </w:r>
      <w:r w:rsidRPr="00A4582F">
        <w:rPr>
          <w:rFonts w:asciiTheme="minorHAnsi" w:hAnsiTheme="minorHAnsi" w:cstheme="minorHAnsi"/>
        </w:rPr>
        <w:t>0 000,00 zł.</w:t>
      </w:r>
      <w:r w:rsidRPr="00493FB6">
        <w:rPr>
          <w:rFonts w:asciiTheme="minorHAnsi" w:hAnsiTheme="minorHAnsi" w:cstheme="minorHAnsi"/>
        </w:rPr>
        <w:t xml:space="preserve"> </w:t>
      </w:r>
    </w:p>
    <w:p w:rsidR="008F6FFC" w:rsidRPr="008F6FFC" w:rsidRDefault="008F6FFC" w:rsidP="008F6FFC">
      <w:pPr>
        <w:ind w:left="426"/>
        <w:jc w:val="both"/>
        <w:rPr>
          <w:rFonts w:ascii="Calibri" w:eastAsia="EUAlbertina-Regular-Identity-H" w:hAnsi="Calibri"/>
          <w:b/>
          <w:i/>
          <w:iCs/>
        </w:rPr>
      </w:pPr>
      <w:r w:rsidRPr="008F6FFC">
        <w:rPr>
          <w:rFonts w:ascii="Calibri" w:eastAsia="Arial Unicode MS" w:hAnsi="Calibri"/>
          <w:b/>
          <w:kern w:val="1"/>
        </w:rPr>
        <w:t>Ocena spełniania warunku będzie dokonana na podstawie złożonego wykazu wykonanych dostaw i załączonych dowodów określających, czy dostawy te zostały wykonane należycie, na zasadzie spełnia/nie spełnia.</w:t>
      </w:r>
    </w:p>
    <w:p w:rsidR="002F08EC" w:rsidRPr="00873307" w:rsidRDefault="002F08EC" w:rsidP="0077020A">
      <w:pPr>
        <w:pStyle w:val="Akapitzlist"/>
        <w:spacing w:line="276" w:lineRule="auto"/>
        <w:ind w:left="426"/>
        <w:jc w:val="both"/>
        <w:rPr>
          <w:rFonts w:asciiTheme="minorHAnsi" w:hAnsiTheme="minorHAnsi" w:cstheme="minorHAnsi"/>
          <w:b/>
          <w:bCs/>
          <w:color w:val="000000"/>
        </w:rPr>
      </w:pPr>
    </w:p>
    <w:p w:rsidR="000D727C" w:rsidRDefault="00C40024" w:rsidP="00DC0804">
      <w:pPr>
        <w:pStyle w:val="Akapitzlist"/>
        <w:numPr>
          <w:ilvl w:val="0"/>
          <w:numId w:val="2"/>
        </w:numPr>
        <w:spacing w:line="276" w:lineRule="auto"/>
        <w:ind w:left="426"/>
        <w:jc w:val="both"/>
        <w:rPr>
          <w:rFonts w:asciiTheme="minorHAnsi" w:hAnsiTheme="minorHAnsi" w:cstheme="minorHAnsi"/>
          <w:b/>
          <w:bCs/>
          <w:color w:val="000000"/>
        </w:rPr>
      </w:pPr>
      <w:r>
        <w:rPr>
          <w:rFonts w:asciiTheme="minorHAnsi" w:hAnsiTheme="minorHAnsi" w:cstheme="minorHAnsi"/>
          <w:b/>
          <w:bCs/>
          <w:color w:val="000000"/>
        </w:rPr>
        <w:t>Wyjaśnienie treści zaproszenia</w:t>
      </w:r>
      <w:r w:rsidR="000D727C">
        <w:rPr>
          <w:rFonts w:asciiTheme="minorHAnsi" w:hAnsiTheme="minorHAnsi" w:cstheme="minorHAnsi"/>
          <w:b/>
          <w:bCs/>
          <w:color w:val="000000"/>
        </w:rPr>
        <w:t xml:space="preserve"> ofertowego</w:t>
      </w:r>
    </w:p>
    <w:p w:rsidR="000D727C" w:rsidRPr="000D727C" w:rsidRDefault="000D727C" w:rsidP="000D727C">
      <w:pPr>
        <w:pStyle w:val="Akapitzlist"/>
        <w:tabs>
          <w:tab w:val="left" w:pos="284"/>
          <w:tab w:val="left" w:pos="1134"/>
        </w:tabs>
        <w:ind w:left="426"/>
        <w:jc w:val="both"/>
        <w:rPr>
          <w:rFonts w:ascii="Calibri" w:hAnsi="Calibri" w:cs="Calibri"/>
          <w:b/>
        </w:rPr>
      </w:pPr>
      <w:r w:rsidRPr="000D727C">
        <w:rPr>
          <w:rFonts w:ascii="Calibri" w:hAnsi="Calibri" w:cs="Calibri"/>
        </w:rPr>
        <w:t>Wykonawca może zwrócić się do Zamawiająceg</w:t>
      </w:r>
      <w:r w:rsidR="00C40024">
        <w:rPr>
          <w:rFonts w:ascii="Calibri" w:hAnsi="Calibri" w:cs="Calibri"/>
        </w:rPr>
        <w:t>o o wyjaśnienie treści zaproszenia</w:t>
      </w:r>
      <w:r w:rsidRPr="000D727C">
        <w:rPr>
          <w:rFonts w:ascii="Calibri" w:hAnsi="Calibri" w:cs="Calibri"/>
        </w:rPr>
        <w:t xml:space="preserve"> ofertowego.  Wnioski o wyjaśnienie należy sk</w:t>
      </w:r>
      <w:r w:rsidR="005F72AD">
        <w:rPr>
          <w:rFonts w:ascii="Calibri" w:hAnsi="Calibri" w:cs="Calibri"/>
        </w:rPr>
        <w:t>ładać do Zamawiającego</w:t>
      </w:r>
      <w:r w:rsidRPr="000D727C">
        <w:rPr>
          <w:rFonts w:ascii="Calibri" w:hAnsi="Calibri" w:cs="Calibri"/>
        </w:rPr>
        <w:t xml:space="preserve"> za pośrednictwem </w:t>
      </w:r>
      <w:r w:rsidR="005F75C5">
        <w:rPr>
          <w:rFonts w:ascii="Calibri" w:hAnsi="Calibri" w:cs="Calibri"/>
        </w:rPr>
        <w:t>portalu Baza Konkurencyjności.</w:t>
      </w:r>
      <w:r w:rsidRPr="000D727C">
        <w:rPr>
          <w:rFonts w:ascii="Calibri" w:hAnsi="Calibri" w:cs="Calibri"/>
        </w:rPr>
        <w:t xml:space="preserve"> Zamawiający udzieli wyjaśnień niezwłocznie pod warunkiem, że wniose</w:t>
      </w:r>
      <w:r w:rsidR="00C40024">
        <w:rPr>
          <w:rFonts w:ascii="Calibri" w:hAnsi="Calibri" w:cs="Calibri"/>
        </w:rPr>
        <w:t>k o wyjaśnienie treści zaproszenia</w:t>
      </w:r>
      <w:r w:rsidRPr="000D727C">
        <w:rPr>
          <w:rFonts w:ascii="Calibri" w:hAnsi="Calibri" w:cs="Calibri"/>
        </w:rPr>
        <w:t xml:space="preserve"> ofertowego wpłynie do Zamawiającego nie później niż na 3 dni przed upływem terminu składania ofert. Jeżeli wniose</w:t>
      </w:r>
      <w:r w:rsidR="00C40024">
        <w:rPr>
          <w:rFonts w:ascii="Calibri" w:hAnsi="Calibri" w:cs="Calibri"/>
        </w:rPr>
        <w:t>k o wyjaśnienie treści zaprosze</w:t>
      </w:r>
      <w:r w:rsidR="00401C82">
        <w:rPr>
          <w:rFonts w:ascii="Calibri" w:hAnsi="Calibri" w:cs="Calibri"/>
        </w:rPr>
        <w:t>n</w:t>
      </w:r>
      <w:r w:rsidR="00C40024">
        <w:rPr>
          <w:rFonts w:ascii="Calibri" w:hAnsi="Calibri" w:cs="Calibri"/>
        </w:rPr>
        <w:t>ia</w:t>
      </w:r>
      <w:r w:rsidRPr="000D727C">
        <w:rPr>
          <w:rFonts w:ascii="Calibri" w:hAnsi="Calibri" w:cs="Calibri"/>
        </w:rPr>
        <w:t xml:space="preserve"> ofertowego wpłynął później niż na 3 dni przed upływem terminu składania ofert, Zamawiający może udzielić wyjaśnień albo pozostawić wniosek bez rozpoznania. </w:t>
      </w:r>
      <w:r w:rsidR="00524441">
        <w:rPr>
          <w:rFonts w:ascii="Calibri" w:hAnsi="Calibri" w:cs="Calibri"/>
        </w:rPr>
        <w:t>Treść zapytań wraz z wyjaśnieniami Zamawiającego opublikowana zostanie na stronie</w:t>
      </w:r>
      <w:r w:rsidR="005F75C5">
        <w:rPr>
          <w:rFonts w:ascii="Calibri" w:hAnsi="Calibri" w:cs="Calibri"/>
        </w:rPr>
        <w:t xml:space="preserve"> postępowania</w:t>
      </w:r>
      <w:r w:rsidR="00524441">
        <w:rPr>
          <w:rFonts w:ascii="Calibri" w:hAnsi="Calibri" w:cs="Calibri"/>
        </w:rPr>
        <w:t xml:space="preserve">: </w:t>
      </w:r>
      <w:hyperlink r:id="rId12" w:history="1">
        <w:r w:rsidR="00524441" w:rsidRPr="00873307">
          <w:rPr>
            <w:rStyle w:val="Hipercze"/>
            <w:rFonts w:asciiTheme="minorHAnsi" w:hAnsiTheme="minorHAnsi" w:cstheme="minorHAnsi"/>
          </w:rPr>
          <w:t>https://bazakonkurencyjności.funduszeeuropejskie.gov.pl</w:t>
        </w:r>
      </w:hyperlink>
    </w:p>
    <w:p w:rsidR="000D727C" w:rsidRPr="000D727C" w:rsidRDefault="000D727C" w:rsidP="000D727C">
      <w:pPr>
        <w:pStyle w:val="Akapitzlist"/>
        <w:spacing w:line="276" w:lineRule="auto"/>
        <w:ind w:left="426"/>
        <w:jc w:val="both"/>
        <w:rPr>
          <w:rFonts w:asciiTheme="minorHAnsi" w:hAnsiTheme="minorHAnsi" w:cstheme="minorHAnsi"/>
          <w:b/>
          <w:bCs/>
          <w:color w:val="000000"/>
        </w:rPr>
      </w:pPr>
    </w:p>
    <w:p w:rsidR="00BD1A69" w:rsidRPr="00873307" w:rsidRDefault="00E57DD6" w:rsidP="00DC0804">
      <w:pPr>
        <w:pStyle w:val="Akapitzlist"/>
        <w:numPr>
          <w:ilvl w:val="0"/>
          <w:numId w:val="2"/>
        </w:numPr>
        <w:spacing w:line="276" w:lineRule="auto"/>
        <w:ind w:left="426"/>
        <w:jc w:val="both"/>
        <w:rPr>
          <w:rFonts w:asciiTheme="minorHAnsi" w:hAnsiTheme="minorHAnsi" w:cstheme="minorHAnsi"/>
          <w:b/>
          <w:bCs/>
          <w:color w:val="000000"/>
        </w:rPr>
      </w:pPr>
      <w:r>
        <w:rPr>
          <w:rFonts w:asciiTheme="minorHAnsi" w:hAnsiTheme="minorHAnsi" w:cstheme="minorHAnsi"/>
          <w:b/>
          <w:bCs/>
        </w:rPr>
        <w:t>Opis kryteriów oceny ofert</w:t>
      </w:r>
      <w:r w:rsidR="00BD1A69" w:rsidRPr="00873307">
        <w:rPr>
          <w:rFonts w:asciiTheme="minorHAnsi" w:hAnsiTheme="minorHAnsi" w:cstheme="minorHAnsi"/>
          <w:b/>
          <w:bCs/>
        </w:rPr>
        <w:t>, którymi Zamawiający będzie się kierował przy wyborze oferty, wraz z podaniem znaczenia tych kryteriów i sposobu oceny ofert</w:t>
      </w:r>
      <w:r w:rsidR="005B6C0E" w:rsidRPr="00873307">
        <w:rPr>
          <w:rFonts w:asciiTheme="minorHAnsi" w:hAnsiTheme="minorHAnsi" w:cstheme="minorHAnsi"/>
        </w:rPr>
        <w:t>:</w:t>
      </w:r>
    </w:p>
    <w:p w:rsidR="00BD1A69" w:rsidRPr="00873307" w:rsidRDefault="00BD1A69" w:rsidP="00BD1A69">
      <w:pPr>
        <w:spacing w:line="276" w:lineRule="auto"/>
        <w:jc w:val="both"/>
        <w:rPr>
          <w:rFonts w:asciiTheme="minorHAnsi" w:hAnsiTheme="minorHAnsi" w:cstheme="minorHAnsi"/>
          <w:b/>
          <w:bCs/>
          <w:color w:val="000000"/>
        </w:rPr>
      </w:pPr>
    </w:p>
    <w:p w:rsidR="00D615E5" w:rsidRPr="00292C67" w:rsidRDefault="00D615E5" w:rsidP="00DC0804">
      <w:pPr>
        <w:pStyle w:val="Akapitzlist"/>
        <w:widowControl w:val="0"/>
        <w:numPr>
          <w:ilvl w:val="0"/>
          <w:numId w:val="12"/>
        </w:numPr>
        <w:suppressAutoHyphens/>
        <w:autoSpaceDE w:val="0"/>
        <w:spacing w:line="276" w:lineRule="auto"/>
        <w:rPr>
          <w:rFonts w:asciiTheme="minorHAnsi" w:hAnsiTheme="minorHAnsi" w:cstheme="minorHAnsi"/>
          <w:bCs/>
          <w:lang w:eastAsia="ar-SA"/>
        </w:rPr>
      </w:pPr>
      <w:r w:rsidRPr="00292C67">
        <w:rPr>
          <w:rFonts w:asciiTheme="minorHAnsi" w:hAnsiTheme="minorHAnsi" w:cstheme="minorHAnsi"/>
          <w:bCs/>
          <w:lang w:eastAsia="ar-SA"/>
        </w:rPr>
        <w:t xml:space="preserve">Ustala się następujące  kryteria  ocen:                                                                                                </w:t>
      </w:r>
    </w:p>
    <w:p w:rsidR="00D615E5" w:rsidRPr="00873307" w:rsidRDefault="00292C67" w:rsidP="00292C67">
      <w:pPr>
        <w:widowControl w:val="0"/>
        <w:suppressAutoHyphens/>
        <w:autoSpaceDE w:val="0"/>
        <w:spacing w:line="276" w:lineRule="auto"/>
        <w:ind w:left="709"/>
        <w:rPr>
          <w:rFonts w:asciiTheme="minorHAnsi" w:hAnsiTheme="minorHAnsi" w:cstheme="minorHAnsi"/>
          <w:bCs/>
          <w:lang w:eastAsia="ar-SA"/>
        </w:rPr>
      </w:pPr>
      <w:r>
        <w:rPr>
          <w:rFonts w:asciiTheme="minorHAnsi" w:hAnsiTheme="minorHAnsi" w:cstheme="minorHAnsi"/>
          <w:b/>
          <w:bCs/>
          <w:lang w:eastAsia="ar-SA"/>
        </w:rPr>
        <w:t>C</w:t>
      </w:r>
      <w:r w:rsidR="00D615E5" w:rsidRPr="00873307">
        <w:rPr>
          <w:rFonts w:asciiTheme="minorHAnsi" w:hAnsiTheme="minorHAnsi" w:cstheme="minorHAnsi"/>
          <w:b/>
          <w:bCs/>
          <w:lang w:eastAsia="ar-SA"/>
        </w:rPr>
        <w:t>ena – waga kryterium 100</w:t>
      </w:r>
      <w:r w:rsidR="00D615E5" w:rsidRPr="00873307">
        <w:rPr>
          <w:rFonts w:asciiTheme="minorHAnsi" w:hAnsiTheme="minorHAnsi" w:cstheme="minorHAnsi"/>
          <w:bCs/>
          <w:lang w:eastAsia="ar-SA"/>
        </w:rPr>
        <w:t xml:space="preserve"> </w:t>
      </w:r>
      <w:r w:rsidR="00D615E5" w:rsidRPr="00873307">
        <w:rPr>
          <w:rFonts w:asciiTheme="minorHAnsi" w:hAnsiTheme="minorHAnsi" w:cstheme="minorHAnsi"/>
          <w:b/>
          <w:bCs/>
          <w:lang w:eastAsia="ar-SA"/>
        </w:rPr>
        <w:t>(C)</w:t>
      </w:r>
    </w:p>
    <w:p w:rsidR="000140FB" w:rsidRDefault="000140FB" w:rsidP="008F6FFC">
      <w:pPr>
        <w:widowControl w:val="0"/>
        <w:suppressAutoHyphens/>
        <w:autoSpaceDE w:val="0"/>
        <w:spacing w:line="276" w:lineRule="auto"/>
        <w:ind w:left="709"/>
        <w:jc w:val="both"/>
        <w:rPr>
          <w:rFonts w:asciiTheme="minorHAnsi" w:hAnsiTheme="minorHAnsi" w:cstheme="minorHAnsi"/>
          <w:bCs/>
          <w:lang w:eastAsia="ar-SA"/>
        </w:rPr>
      </w:pPr>
      <w:r>
        <w:rPr>
          <w:rFonts w:asciiTheme="minorHAnsi" w:hAnsiTheme="minorHAnsi" w:cstheme="minorHAnsi"/>
          <w:bCs/>
          <w:lang w:eastAsia="ar-SA"/>
        </w:rPr>
        <w:t>Maksymalną liczbę  punktów  (100</w:t>
      </w:r>
      <w:r w:rsidR="00D615E5" w:rsidRPr="00873307">
        <w:rPr>
          <w:rFonts w:asciiTheme="minorHAnsi" w:hAnsiTheme="minorHAnsi" w:cstheme="minorHAnsi"/>
          <w:bCs/>
          <w:lang w:eastAsia="ar-SA"/>
        </w:rPr>
        <w:t>) otrzyma wykonawca, który zaproponuje  najniższą  cenę za realizację  całości przedmiotu zamówienia, pozostali będą  oceniani wg poniższego wzoru:</w:t>
      </w:r>
    </w:p>
    <w:p w:rsidR="008F6FFC" w:rsidRDefault="008F6FFC" w:rsidP="008F6FFC">
      <w:pPr>
        <w:widowControl w:val="0"/>
        <w:suppressAutoHyphens/>
        <w:autoSpaceDE w:val="0"/>
        <w:spacing w:line="276" w:lineRule="auto"/>
        <w:ind w:left="709"/>
        <w:jc w:val="both"/>
        <w:rPr>
          <w:rFonts w:asciiTheme="minorHAnsi" w:hAnsiTheme="minorHAnsi" w:cstheme="minorHAnsi"/>
          <w:bCs/>
          <w:lang w:eastAsia="ar-SA"/>
        </w:rPr>
      </w:pPr>
    </w:p>
    <w:p w:rsidR="001C5310" w:rsidRDefault="001C5310" w:rsidP="00292C67">
      <w:pPr>
        <w:widowControl w:val="0"/>
        <w:suppressAutoHyphens/>
        <w:autoSpaceDE w:val="0"/>
        <w:spacing w:line="276" w:lineRule="auto"/>
        <w:ind w:left="709"/>
        <w:rPr>
          <w:rFonts w:asciiTheme="minorHAnsi" w:hAnsiTheme="minorHAnsi" w:cstheme="minorHAnsi"/>
          <w:bCs/>
          <w:lang w:eastAsia="ar-SA"/>
        </w:rPr>
      </w:pPr>
    </w:p>
    <w:p w:rsidR="00D615E5" w:rsidRPr="00873307" w:rsidRDefault="00D615E5" w:rsidP="00292C67">
      <w:pPr>
        <w:widowControl w:val="0"/>
        <w:suppressAutoHyphens/>
        <w:autoSpaceDE w:val="0"/>
        <w:spacing w:line="276" w:lineRule="auto"/>
        <w:ind w:left="709"/>
        <w:rPr>
          <w:rFonts w:asciiTheme="minorHAnsi" w:hAnsiTheme="minorHAnsi" w:cstheme="minorHAnsi"/>
          <w:bCs/>
          <w:lang w:eastAsia="ar-SA"/>
        </w:rPr>
      </w:pPr>
      <w:r w:rsidRPr="00873307">
        <w:rPr>
          <w:rFonts w:asciiTheme="minorHAnsi" w:hAnsiTheme="minorHAnsi" w:cstheme="minorHAnsi"/>
          <w:bCs/>
          <w:lang w:eastAsia="ar-SA"/>
        </w:rPr>
        <w:lastRenderedPageBreak/>
        <w:t xml:space="preserve">cena oferty najtańszej                                                                                                                                                 ----------------------------- x 100 pkt                                                                                                          </w:t>
      </w:r>
    </w:p>
    <w:p w:rsidR="00D615E5" w:rsidRPr="00873307" w:rsidRDefault="00D615E5" w:rsidP="00292C67">
      <w:pPr>
        <w:widowControl w:val="0"/>
        <w:suppressAutoHyphens/>
        <w:autoSpaceDE w:val="0"/>
        <w:spacing w:line="276" w:lineRule="auto"/>
        <w:ind w:left="709"/>
        <w:rPr>
          <w:rFonts w:asciiTheme="minorHAnsi" w:hAnsiTheme="minorHAnsi" w:cstheme="minorHAnsi"/>
          <w:bCs/>
          <w:lang w:eastAsia="ar-SA"/>
        </w:rPr>
      </w:pPr>
      <w:r w:rsidRPr="00873307">
        <w:rPr>
          <w:rFonts w:asciiTheme="minorHAnsi" w:hAnsiTheme="minorHAnsi" w:cstheme="minorHAnsi"/>
          <w:bCs/>
          <w:lang w:eastAsia="ar-SA"/>
        </w:rPr>
        <w:t xml:space="preserve">cena oferty ocenianej </w:t>
      </w:r>
    </w:p>
    <w:p w:rsidR="00D615E5" w:rsidRPr="00873307" w:rsidRDefault="00D615E5" w:rsidP="00D615E5">
      <w:pPr>
        <w:widowControl w:val="0"/>
        <w:suppressAutoHyphens/>
        <w:autoSpaceDE w:val="0"/>
        <w:spacing w:line="276" w:lineRule="auto"/>
        <w:jc w:val="both"/>
        <w:rPr>
          <w:rFonts w:asciiTheme="minorHAnsi" w:hAnsiTheme="minorHAnsi" w:cstheme="minorHAnsi"/>
        </w:rPr>
      </w:pPr>
    </w:p>
    <w:p w:rsidR="00D615E5" w:rsidRPr="00292C67" w:rsidRDefault="00D615E5" w:rsidP="00DC0804">
      <w:pPr>
        <w:pStyle w:val="Akapitzlist"/>
        <w:numPr>
          <w:ilvl w:val="0"/>
          <w:numId w:val="12"/>
        </w:numPr>
        <w:spacing w:line="276" w:lineRule="auto"/>
        <w:jc w:val="both"/>
        <w:rPr>
          <w:rFonts w:asciiTheme="minorHAnsi" w:hAnsiTheme="minorHAnsi" w:cstheme="minorHAnsi"/>
        </w:rPr>
      </w:pPr>
      <w:r w:rsidRPr="00292C67">
        <w:rPr>
          <w:rFonts w:asciiTheme="minorHAnsi" w:hAnsiTheme="minorHAnsi" w:cstheme="minorHAnsi"/>
        </w:rPr>
        <w:t>Za najkorzystniejszą zostanie uznana oferta Wykonawcy, któ</w:t>
      </w:r>
      <w:r w:rsidR="00292C67">
        <w:rPr>
          <w:rFonts w:asciiTheme="minorHAnsi" w:hAnsiTheme="minorHAnsi" w:cstheme="minorHAnsi"/>
        </w:rPr>
        <w:t xml:space="preserve">ry spełni wszystkie postawione </w:t>
      </w:r>
      <w:r w:rsidRPr="00292C67">
        <w:rPr>
          <w:rFonts w:asciiTheme="minorHAnsi" w:hAnsiTheme="minorHAnsi" w:cstheme="minorHAnsi"/>
        </w:rPr>
        <w:t>w niniejszym Zaproszeniu warunki oraz uzyska łącznie największą liczbę punktów stanowiących sumę punkt</w:t>
      </w:r>
      <w:r w:rsidR="00E57DD6">
        <w:rPr>
          <w:rFonts w:asciiTheme="minorHAnsi" w:hAnsiTheme="minorHAnsi" w:cstheme="minorHAnsi"/>
        </w:rPr>
        <w:t>ów przyzn</w:t>
      </w:r>
      <w:r w:rsidR="0013746B">
        <w:rPr>
          <w:rFonts w:asciiTheme="minorHAnsi" w:hAnsiTheme="minorHAnsi" w:cstheme="minorHAnsi"/>
        </w:rPr>
        <w:t>anych w ramach podanego kryteriu</w:t>
      </w:r>
      <w:r w:rsidR="00E57DD6">
        <w:rPr>
          <w:rFonts w:asciiTheme="minorHAnsi" w:hAnsiTheme="minorHAnsi" w:cstheme="minorHAnsi"/>
        </w:rPr>
        <w:t>m</w:t>
      </w:r>
      <w:r w:rsidRPr="00292C67">
        <w:rPr>
          <w:rFonts w:asciiTheme="minorHAnsi" w:hAnsiTheme="minorHAnsi" w:cstheme="minorHAnsi"/>
        </w:rPr>
        <w:t>, wyliczoną zgodnie z poniższym wzorem:</w:t>
      </w:r>
    </w:p>
    <w:p w:rsidR="00D615E5" w:rsidRPr="00873307" w:rsidRDefault="00D615E5" w:rsidP="00D615E5">
      <w:pPr>
        <w:pStyle w:val="Akapitzlist"/>
        <w:spacing w:line="276" w:lineRule="auto"/>
        <w:ind w:left="1440"/>
        <w:rPr>
          <w:rFonts w:asciiTheme="minorHAnsi" w:hAnsiTheme="minorHAnsi" w:cstheme="minorHAnsi"/>
          <w:b/>
        </w:rPr>
      </w:pPr>
      <w:r w:rsidRPr="00873307">
        <w:rPr>
          <w:rFonts w:asciiTheme="minorHAnsi" w:hAnsiTheme="minorHAnsi" w:cstheme="minorHAnsi"/>
          <w:b/>
        </w:rPr>
        <w:t>P= C</w:t>
      </w:r>
    </w:p>
    <w:p w:rsidR="00D615E5" w:rsidRPr="00873307" w:rsidRDefault="00D615E5" w:rsidP="00D615E5">
      <w:pPr>
        <w:pStyle w:val="Akapitzlist"/>
        <w:spacing w:line="276" w:lineRule="auto"/>
        <w:ind w:left="1440"/>
        <w:rPr>
          <w:rFonts w:asciiTheme="minorHAnsi" w:hAnsiTheme="minorHAnsi" w:cstheme="minorHAnsi"/>
        </w:rPr>
      </w:pPr>
      <w:r w:rsidRPr="00873307">
        <w:rPr>
          <w:rFonts w:asciiTheme="minorHAnsi" w:hAnsiTheme="minorHAnsi" w:cstheme="minorHAnsi"/>
        </w:rPr>
        <w:t>gdzie:</w:t>
      </w:r>
    </w:p>
    <w:p w:rsidR="00D615E5" w:rsidRPr="00873307" w:rsidRDefault="00D615E5" w:rsidP="00D615E5">
      <w:pPr>
        <w:pStyle w:val="Akapitzlist"/>
        <w:spacing w:line="276" w:lineRule="auto"/>
        <w:ind w:left="1440"/>
        <w:rPr>
          <w:rFonts w:asciiTheme="minorHAnsi" w:hAnsiTheme="minorHAnsi" w:cstheme="minorHAnsi"/>
        </w:rPr>
      </w:pPr>
      <w:r w:rsidRPr="00873307">
        <w:rPr>
          <w:rFonts w:asciiTheme="minorHAnsi" w:hAnsiTheme="minorHAnsi" w:cstheme="minorHAnsi"/>
          <w:b/>
        </w:rPr>
        <w:t>P</w:t>
      </w:r>
      <w:r w:rsidRPr="00873307">
        <w:rPr>
          <w:rFonts w:asciiTheme="minorHAnsi" w:hAnsiTheme="minorHAnsi" w:cstheme="minorHAnsi"/>
        </w:rPr>
        <w:t xml:space="preserve"> – liczba punktów przyznanych badanej ofercie,</w:t>
      </w:r>
    </w:p>
    <w:p w:rsidR="00D615E5" w:rsidRPr="00873307" w:rsidRDefault="00D615E5" w:rsidP="00D615E5">
      <w:pPr>
        <w:pStyle w:val="Akapitzlist"/>
        <w:spacing w:line="276" w:lineRule="auto"/>
        <w:ind w:left="1440"/>
        <w:rPr>
          <w:rFonts w:asciiTheme="minorHAnsi" w:hAnsiTheme="minorHAnsi" w:cstheme="minorHAnsi"/>
        </w:rPr>
      </w:pPr>
      <w:r w:rsidRPr="00873307">
        <w:rPr>
          <w:rFonts w:asciiTheme="minorHAnsi" w:hAnsiTheme="minorHAnsi" w:cstheme="minorHAnsi"/>
          <w:b/>
        </w:rPr>
        <w:t>C</w:t>
      </w:r>
      <w:r w:rsidRPr="00873307">
        <w:rPr>
          <w:rFonts w:asciiTheme="minorHAnsi" w:hAnsiTheme="minorHAnsi" w:cstheme="minorHAnsi"/>
        </w:rPr>
        <w:t xml:space="preserve"> – Liczba punktów uzyskanych przez badaną ofertę w kryterium „Cena”,</w:t>
      </w:r>
    </w:p>
    <w:p w:rsidR="00BD1A69" w:rsidRPr="00873307" w:rsidRDefault="00BD1A69" w:rsidP="00BD1A69">
      <w:pPr>
        <w:spacing w:line="276" w:lineRule="auto"/>
        <w:jc w:val="both"/>
        <w:rPr>
          <w:rFonts w:asciiTheme="minorHAnsi" w:hAnsiTheme="minorHAnsi" w:cstheme="minorHAnsi"/>
          <w:b/>
          <w:bCs/>
          <w:color w:val="000000"/>
        </w:rPr>
      </w:pPr>
    </w:p>
    <w:p w:rsidR="00292C67" w:rsidRPr="00292C67" w:rsidRDefault="00292C67" w:rsidP="00DC0804">
      <w:pPr>
        <w:pStyle w:val="Akapitzlist"/>
        <w:numPr>
          <w:ilvl w:val="0"/>
          <w:numId w:val="12"/>
        </w:numPr>
        <w:spacing w:after="10" w:line="248" w:lineRule="auto"/>
        <w:ind w:right="157"/>
        <w:jc w:val="both"/>
        <w:rPr>
          <w:rFonts w:asciiTheme="minorHAnsi" w:hAnsiTheme="minorHAnsi" w:cstheme="minorHAnsi"/>
        </w:rPr>
      </w:pPr>
      <w:r w:rsidRPr="00292C67">
        <w:rPr>
          <w:rFonts w:asciiTheme="minorHAnsi" w:hAnsiTheme="minorHAnsi" w:cstheme="minorHAnsi"/>
        </w:rPr>
        <w:t>Ocena będzie dokonana z dokładnością do dwóch miejsc po przecinku. Punktacja obliczona ze wzorów zostanie zaokrąglona do dwóch miejsc po przecinku wg</w:t>
      </w:r>
      <w:r w:rsidR="00E57DD6">
        <w:rPr>
          <w:rFonts w:asciiTheme="minorHAnsi" w:hAnsiTheme="minorHAnsi" w:cstheme="minorHAnsi"/>
        </w:rPr>
        <w:t>.</w:t>
      </w:r>
      <w:r w:rsidRPr="00292C67">
        <w:rPr>
          <w:rFonts w:asciiTheme="minorHAnsi" w:hAnsiTheme="minorHAnsi" w:cstheme="minorHAnsi"/>
        </w:rPr>
        <w:t xml:space="preserve"> poniższych zasad:</w:t>
      </w:r>
    </w:p>
    <w:p w:rsidR="00292C67" w:rsidRPr="00292C67" w:rsidRDefault="00292C67" w:rsidP="00DC0804">
      <w:pPr>
        <w:numPr>
          <w:ilvl w:val="1"/>
          <w:numId w:val="11"/>
        </w:numPr>
        <w:spacing w:line="300" w:lineRule="atLeast"/>
        <w:ind w:left="1134"/>
        <w:jc w:val="both"/>
        <w:rPr>
          <w:rFonts w:asciiTheme="minorHAnsi" w:hAnsiTheme="minorHAnsi" w:cstheme="minorHAnsi"/>
        </w:rPr>
      </w:pPr>
      <w:r w:rsidRPr="00292C67">
        <w:rPr>
          <w:rFonts w:asciiTheme="minorHAnsi" w:hAnsiTheme="minorHAnsi" w:cstheme="minorHAnsi"/>
        </w:rPr>
        <w:t>jeśli po cyfrze zaokrąglanej znajduje się 0,1,2,3, albo 4 to zaokrąglamy w dół.</w:t>
      </w:r>
    </w:p>
    <w:p w:rsidR="00292C67" w:rsidRPr="00292C67" w:rsidRDefault="00292C67" w:rsidP="00DC0804">
      <w:pPr>
        <w:numPr>
          <w:ilvl w:val="1"/>
          <w:numId w:val="11"/>
        </w:numPr>
        <w:spacing w:line="300" w:lineRule="atLeast"/>
        <w:ind w:left="1134"/>
        <w:jc w:val="both"/>
        <w:rPr>
          <w:rFonts w:asciiTheme="minorHAnsi" w:hAnsiTheme="minorHAnsi" w:cstheme="minorHAnsi"/>
        </w:rPr>
      </w:pPr>
      <w:r w:rsidRPr="00292C67">
        <w:rPr>
          <w:rFonts w:asciiTheme="minorHAnsi" w:hAnsiTheme="minorHAnsi" w:cstheme="minorHAnsi"/>
        </w:rPr>
        <w:t>jeśli po cyfrze zaokrąglanej znajduje się 5,6,7,8 albo 9 to zaokrąglamy w górę.</w:t>
      </w:r>
    </w:p>
    <w:p w:rsidR="00292C67" w:rsidRPr="00292C67" w:rsidRDefault="00292C67" w:rsidP="00292C67">
      <w:pPr>
        <w:spacing w:after="10" w:line="248" w:lineRule="auto"/>
        <w:ind w:left="284" w:right="157"/>
        <w:jc w:val="both"/>
        <w:rPr>
          <w:rFonts w:asciiTheme="minorHAnsi" w:hAnsiTheme="minorHAnsi" w:cstheme="minorHAnsi"/>
        </w:rPr>
      </w:pPr>
    </w:p>
    <w:p w:rsidR="00292C67" w:rsidRPr="00292C67" w:rsidRDefault="00292C67" w:rsidP="00DC0804">
      <w:pPr>
        <w:pStyle w:val="Akapitzlist"/>
        <w:numPr>
          <w:ilvl w:val="0"/>
          <w:numId w:val="12"/>
        </w:numPr>
        <w:spacing w:after="111" w:line="248" w:lineRule="auto"/>
        <w:ind w:right="157"/>
        <w:jc w:val="both"/>
        <w:rPr>
          <w:rFonts w:asciiTheme="minorHAnsi" w:hAnsiTheme="minorHAnsi" w:cstheme="minorHAnsi"/>
        </w:rPr>
      </w:pPr>
      <w:r w:rsidRPr="00292C67">
        <w:rPr>
          <w:rFonts w:asciiTheme="minorHAnsi" w:hAnsiTheme="minorHAnsi" w:cstheme="minorHAnsi"/>
        </w:rPr>
        <w:t xml:space="preserve">Na podstawie powyższych kryteriów zostanie sporządzone zbiorcze zestawienie oceny ofert. Najwyższa liczba punktów uzyskanych w </w:t>
      </w:r>
      <w:r w:rsidR="00493FB6">
        <w:rPr>
          <w:rFonts w:asciiTheme="minorHAnsi" w:hAnsiTheme="minorHAnsi" w:cstheme="minorHAnsi"/>
        </w:rPr>
        <w:t xml:space="preserve">kryterium „Cena” </w:t>
      </w:r>
      <w:r w:rsidRPr="00292C67">
        <w:rPr>
          <w:rFonts w:asciiTheme="minorHAnsi" w:hAnsiTheme="minorHAnsi" w:cstheme="minorHAnsi"/>
        </w:rPr>
        <w:t xml:space="preserve">wyznaczy najkorzystniejszą ofertę. </w:t>
      </w:r>
    </w:p>
    <w:p w:rsidR="00BD1A69" w:rsidRPr="00873307" w:rsidRDefault="00BD1A69" w:rsidP="00BD1A69">
      <w:pPr>
        <w:spacing w:line="276" w:lineRule="auto"/>
        <w:jc w:val="both"/>
        <w:rPr>
          <w:rFonts w:asciiTheme="minorHAnsi" w:hAnsiTheme="minorHAnsi" w:cstheme="minorHAnsi"/>
          <w:b/>
          <w:bCs/>
          <w:color w:val="000000"/>
        </w:rPr>
      </w:pPr>
    </w:p>
    <w:p w:rsidR="007E35C9" w:rsidRDefault="007E35C9" w:rsidP="00DC0804">
      <w:pPr>
        <w:pStyle w:val="Akapitzlist"/>
        <w:numPr>
          <w:ilvl w:val="0"/>
          <w:numId w:val="2"/>
        </w:numPr>
        <w:spacing w:line="276" w:lineRule="auto"/>
        <w:ind w:left="426"/>
        <w:jc w:val="both"/>
        <w:rPr>
          <w:rFonts w:asciiTheme="minorHAnsi" w:hAnsiTheme="minorHAnsi" w:cstheme="minorHAnsi"/>
          <w:b/>
          <w:bCs/>
          <w:color w:val="000000"/>
        </w:rPr>
      </w:pPr>
      <w:r>
        <w:rPr>
          <w:rFonts w:asciiTheme="minorHAnsi" w:hAnsiTheme="minorHAnsi" w:cstheme="minorHAnsi"/>
          <w:b/>
          <w:bCs/>
          <w:color w:val="000000"/>
        </w:rPr>
        <w:t>Sposób obliczenia ceny</w:t>
      </w:r>
    </w:p>
    <w:p w:rsidR="007E35C9" w:rsidRDefault="007E35C9" w:rsidP="007E35C9">
      <w:pPr>
        <w:pStyle w:val="Akapitzlist"/>
        <w:spacing w:line="276" w:lineRule="auto"/>
        <w:ind w:left="426"/>
        <w:jc w:val="both"/>
        <w:rPr>
          <w:rFonts w:asciiTheme="minorHAnsi" w:hAnsiTheme="minorHAnsi" w:cstheme="minorHAnsi"/>
          <w:b/>
          <w:bCs/>
          <w:color w:val="000000"/>
        </w:rPr>
      </w:pPr>
    </w:p>
    <w:p w:rsidR="004D56C8" w:rsidRPr="004D56C8" w:rsidRDefault="004D56C8" w:rsidP="004D56C8">
      <w:pPr>
        <w:pStyle w:val="Bezodstpw"/>
        <w:numPr>
          <w:ilvl w:val="6"/>
          <w:numId w:val="25"/>
        </w:numPr>
        <w:ind w:left="709" w:hanging="283"/>
        <w:jc w:val="both"/>
        <w:rPr>
          <w:rFonts w:asciiTheme="minorHAnsi" w:hAnsiTheme="minorHAnsi" w:cstheme="minorHAnsi"/>
          <w:sz w:val="24"/>
          <w:szCs w:val="24"/>
        </w:rPr>
      </w:pPr>
      <w:r w:rsidRPr="004D56C8">
        <w:rPr>
          <w:rFonts w:asciiTheme="minorHAnsi" w:hAnsiTheme="minorHAnsi" w:cstheme="minorHAnsi"/>
          <w:color w:val="000000"/>
          <w:sz w:val="24"/>
          <w:szCs w:val="24"/>
        </w:rPr>
        <w:t>Wykonawca poda cenę oferty w Formularzu ofertowym sporządzonym według wzoru st</w:t>
      </w:r>
      <w:r>
        <w:rPr>
          <w:rFonts w:asciiTheme="minorHAnsi" w:hAnsiTheme="minorHAnsi" w:cstheme="minorHAnsi"/>
          <w:color w:val="000000"/>
          <w:sz w:val="24"/>
          <w:szCs w:val="24"/>
        </w:rPr>
        <w:t>anowiącego Załącznik nr 1 do Zaproszenia</w:t>
      </w:r>
      <w:r w:rsidRPr="004D56C8">
        <w:rPr>
          <w:rFonts w:asciiTheme="minorHAnsi" w:hAnsiTheme="minorHAnsi" w:cstheme="minorHAnsi"/>
          <w:color w:val="000000"/>
          <w:sz w:val="24"/>
          <w:szCs w:val="24"/>
        </w:rPr>
        <w:t>. Cenę oferty należy podać w formie ryczałtu.</w:t>
      </w:r>
    </w:p>
    <w:p w:rsidR="007E35C9" w:rsidRPr="007E35C9" w:rsidRDefault="007E35C9" w:rsidP="00DC0804">
      <w:pPr>
        <w:pStyle w:val="Bezodstpw"/>
        <w:numPr>
          <w:ilvl w:val="6"/>
          <w:numId w:val="25"/>
        </w:numPr>
        <w:ind w:left="709" w:hanging="283"/>
        <w:jc w:val="both"/>
        <w:rPr>
          <w:rFonts w:asciiTheme="minorHAnsi" w:hAnsiTheme="minorHAnsi" w:cstheme="minorHAnsi"/>
          <w:sz w:val="24"/>
          <w:szCs w:val="24"/>
        </w:rPr>
      </w:pPr>
      <w:r w:rsidRPr="007E35C9">
        <w:rPr>
          <w:rFonts w:asciiTheme="minorHAnsi" w:hAnsiTheme="minorHAnsi" w:cstheme="minorHAnsi"/>
          <w:sz w:val="24"/>
          <w:szCs w:val="24"/>
        </w:rPr>
        <w:t>Wynagrodzenie Wykonawcy obejmuje wszystkie koszty związane z realizacją dostaw objętych opisem przedmiotu zamówienia,</w:t>
      </w:r>
      <w:r w:rsidR="00E57DD6">
        <w:rPr>
          <w:rFonts w:asciiTheme="minorHAnsi" w:hAnsiTheme="minorHAnsi" w:cstheme="minorHAnsi"/>
          <w:sz w:val="24"/>
          <w:szCs w:val="24"/>
        </w:rPr>
        <w:t xml:space="preserve"> w tym ryzyko Wykonawcy z tytułu</w:t>
      </w:r>
      <w:r w:rsidRPr="007E35C9">
        <w:rPr>
          <w:rFonts w:asciiTheme="minorHAnsi" w:hAnsiTheme="minorHAnsi" w:cstheme="minorHAnsi"/>
          <w:sz w:val="24"/>
          <w:szCs w:val="24"/>
        </w:rPr>
        <w:t xml:space="preserve"> oszacowania wszelkich kosztów związanych z realizacją zamówienia,  a także oddziaływania innych czynników mających lub mogących mieć wpływ na koszty. </w:t>
      </w:r>
    </w:p>
    <w:p w:rsidR="007E35C9" w:rsidRPr="007E35C9" w:rsidRDefault="007E35C9" w:rsidP="00DC0804">
      <w:pPr>
        <w:pStyle w:val="Bezodstpw"/>
        <w:numPr>
          <w:ilvl w:val="6"/>
          <w:numId w:val="25"/>
        </w:numPr>
        <w:ind w:left="709" w:hanging="283"/>
        <w:jc w:val="both"/>
        <w:rPr>
          <w:rFonts w:asciiTheme="minorHAnsi" w:hAnsiTheme="minorHAnsi" w:cstheme="minorHAnsi"/>
          <w:sz w:val="24"/>
          <w:szCs w:val="24"/>
        </w:rPr>
      </w:pPr>
      <w:r w:rsidRPr="007E35C9">
        <w:rPr>
          <w:rFonts w:asciiTheme="minorHAnsi" w:hAnsiTheme="minorHAnsi" w:cstheme="minorHAnsi"/>
          <w:sz w:val="24"/>
          <w:szCs w:val="24"/>
        </w:rPr>
        <w:t xml:space="preserve">Niedoszacowanie, pominięcie oraz brak rozpoznania przedmiotu i zakresu zamówienia nie może być podstawą do żądania zmiany wynagrodzenia określonego w umowie </w:t>
      </w:r>
      <w:r w:rsidR="004D56C8">
        <w:rPr>
          <w:rFonts w:asciiTheme="minorHAnsi" w:hAnsiTheme="minorHAnsi" w:cstheme="minorHAnsi"/>
          <w:sz w:val="24"/>
          <w:szCs w:val="24"/>
        </w:rPr>
        <w:t xml:space="preserve">                    </w:t>
      </w:r>
      <w:r w:rsidRPr="007E35C9">
        <w:rPr>
          <w:rFonts w:asciiTheme="minorHAnsi" w:hAnsiTheme="minorHAnsi" w:cstheme="minorHAnsi"/>
          <w:sz w:val="24"/>
          <w:szCs w:val="24"/>
        </w:rPr>
        <w:t>i wynikającego z oferty Wykonawcy.</w:t>
      </w:r>
    </w:p>
    <w:p w:rsidR="007E35C9" w:rsidRPr="007E35C9" w:rsidRDefault="007E35C9" w:rsidP="00DC0804">
      <w:pPr>
        <w:pStyle w:val="Bezodstpw"/>
        <w:numPr>
          <w:ilvl w:val="6"/>
          <w:numId w:val="25"/>
        </w:numPr>
        <w:ind w:left="709" w:hanging="283"/>
        <w:jc w:val="both"/>
        <w:rPr>
          <w:rFonts w:asciiTheme="minorHAnsi" w:hAnsiTheme="minorHAnsi" w:cstheme="minorHAnsi"/>
          <w:sz w:val="24"/>
          <w:szCs w:val="24"/>
        </w:rPr>
      </w:pPr>
      <w:r w:rsidRPr="007E35C9">
        <w:rPr>
          <w:rFonts w:asciiTheme="minorHAnsi" w:hAnsiTheme="minorHAnsi" w:cstheme="minorHAnsi"/>
          <w:sz w:val="24"/>
          <w:szCs w:val="24"/>
        </w:rPr>
        <w:t>Obliczona  przez  Wykonawcę  cena  oferty  musi  zawierać  wszystkie  koszty  niezbędne  do prawidłowego  i  terminowego  wykonania  przedmiotu  zamówienia.  Wykonawca  winien uwzględnić  w  cenie  oferty  wszystkie  posiadane  informacje  o  przedmiocie  zamówienia,  a szczególnie informacje, wymaga</w:t>
      </w:r>
      <w:r w:rsidR="00E57DD6">
        <w:rPr>
          <w:rFonts w:asciiTheme="minorHAnsi" w:hAnsiTheme="minorHAnsi" w:cstheme="minorHAnsi"/>
          <w:sz w:val="24"/>
          <w:szCs w:val="24"/>
        </w:rPr>
        <w:t>nia i warunki podane w zaproszeniu</w:t>
      </w:r>
      <w:r w:rsidRPr="007E35C9">
        <w:rPr>
          <w:rFonts w:asciiTheme="minorHAnsi" w:hAnsiTheme="minorHAnsi" w:cstheme="minorHAnsi"/>
          <w:sz w:val="24"/>
          <w:szCs w:val="24"/>
        </w:rPr>
        <w:t xml:space="preserve">. </w:t>
      </w:r>
      <w:r>
        <w:rPr>
          <w:rFonts w:asciiTheme="minorHAnsi" w:hAnsiTheme="minorHAnsi" w:cstheme="minorHAnsi"/>
          <w:sz w:val="24"/>
          <w:szCs w:val="24"/>
        </w:rPr>
        <w:t xml:space="preserve">                  </w:t>
      </w:r>
      <w:r w:rsidRPr="007E35C9">
        <w:rPr>
          <w:rFonts w:asciiTheme="minorHAnsi" w:eastAsia="Arial" w:hAnsiTheme="minorHAnsi" w:cstheme="minorHAnsi"/>
          <w:sz w:val="24"/>
          <w:szCs w:val="24"/>
        </w:rPr>
        <w:t>W przypadku jakichkolwiek wątpliwości, uwag należy kierować do Zamawiającego zapytanie  w celu udzielenia wyjaśnień.</w:t>
      </w:r>
      <w:r w:rsidRPr="007E35C9">
        <w:rPr>
          <w:rFonts w:asciiTheme="minorHAnsi" w:hAnsiTheme="minorHAnsi" w:cstheme="minorHAnsi"/>
          <w:sz w:val="24"/>
          <w:szCs w:val="24"/>
        </w:rPr>
        <w:t xml:space="preserve"> </w:t>
      </w:r>
    </w:p>
    <w:p w:rsidR="004D56C8" w:rsidRPr="004D56C8" w:rsidRDefault="004D56C8" w:rsidP="00DC0804">
      <w:pPr>
        <w:pStyle w:val="Bezodstpw"/>
        <w:numPr>
          <w:ilvl w:val="6"/>
          <w:numId w:val="25"/>
        </w:numPr>
        <w:ind w:left="709" w:hanging="283"/>
        <w:jc w:val="both"/>
        <w:rPr>
          <w:rFonts w:asciiTheme="minorHAnsi" w:hAnsiTheme="minorHAnsi" w:cstheme="minorHAnsi"/>
          <w:sz w:val="24"/>
          <w:szCs w:val="24"/>
        </w:rPr>
      </w:pPr>
      <w:r w:rsidRPr="004D56C8">
        <w:rPr>
          <w:rFonts w:asciiTheme="minorHAnsi" w:hAnsiTheme="minorHAnsi" w:cstheme="minorHAnsi"/>
          <w:color w:val="000000"/>
          <w:sz w:val="24"/>
          <w:szCs w:val="24"/>
        </w:rPr>
        <w:lastRenderedPageBreak/>
        <w:t>W przypadku rozbieżności pomiędzy ceną podaną cyfrowo a słownie, jako wartość właściwa zostanie przyjęta cena podana słownie.</w:t>
      </w:r>
    </w:p>
    <w:p w:rsidR="007E35C9" w:rsidRPr="007E35C9" w:rsidRDefault="007E35C9" w:rsidP="00DC0804">
      <w:pPr>
        <w:pStyle w:val="Bezodstpw"/>
        <w:numPr>
          <w:ilvl w:val="6"/>
          <w:numId w:val="25"/>
        </w:numPr>
        <w:ind w:left="709" w:hanging="283"/>
        <w:jc w:val="both"/>
        <w:rPr>
          <w:rFonts w:asciiTheme="minorHAnsi" w:hAnsiTheme="minorHAnsi" w:cstheme="minorHAnsi"/>
          <w:sz w:val="24"/>
          <w:szCs w:val="24"/>
        </w:rPr>
      </w:pPr>
      <w:r w:rsidRPr="007E35C9">
        <w:rPr>
          <w:rFonts w:asciiTheme="minorHAnsi" w:hAnsiTheme="minorHAnsi" w:cstheme="minorHAnsi"/>
          <w:sz w:val="24"/>
          <w:szCs w:val="24"/>
        </w:rPr>
        <w:t xml:space="preserve">Rozliczenia pomiędzy Zamawiającym a Wykonawcą będą prowadzone w walucie PLN. </w:t>
      </w:r>
    </w:p>
    <w:p w:rsidR="007E35C9" w:rsidRPr="007E35C9" w:rsidRDefault="00E11794" w:rsidP="00DC0804">
      <w:pPr>
        <w:pStyle w:val="Bezodstpw"/>
        <w:numPr>
          <w:ilvl w:val="6"/>
          <w:numId w:val="25"/>
        </w:numPr>
        <w:ind w:left="709" w:hanging="283"/>
        <w:jc w:val="both"/>
        <w:rPr>
          <w:rFonts w:asciiTheme="minorHAnsi" w:hAnsiTheme="minorHAnsi" w:cstheme="minorHAnsi"/>
          <w:sz w:val="24"/>
          <w:szCs w:val="24"/>
        </w:rPr>
      </w:pPr>
      <w:r>
        <w:rPr>
          <w:rFonts w:asciiTheme="minorHAnsi" w:hAnsiTheme="minorHAnsi" w:cstheme="minorHAnsi"/>
          <w:sz w:val="24"/>
          <w:szCs w:val="24"/>
        </w:rPr>
        <w:t>Cena oferty musi być podana</w:t>
      </w:r>
      <w:r w:rsidR="007E35C9" w:rsidRPr="007E35C9">
        <w:rPr>
          <w:rFonts w:asciiTheme="minorHAnsi" w:hAnsiTheme="minorHAnsi" w:cstheme="minorHAnsi"/>
          <w:sz w:val="24"/>
          <w:szCs w:val="24"/>
        </w:rPr>
        <w:t xml:space="preserve"> w złotych polskich z dokładnością do drugiego miejsca po przecinku. </w:t>
      </w:r>
    </w:p>
    <w:p w:rsidR="007E35C9" w:rsidRPr="007E35C9" w:rsidRDefault="007E35C9" w:rsidP="00DC0804">
      <w:pPr>
        <w:pStyle w:val="Bezodstpw"/>
        <w:numPr>
          <w:ilvl w:val="6"/>
          <w:numId w:val="25"/>
        </w:numPr>
        <w:ind w:left="709" w:hanging="283"/>
        <w:jc w:val="both"/>
        <w:rPr>
          <w:rFonts w:asciiTheme="minorHAnsi" w:hAnsiTheme="minorHAnsi" w:cstheme="minorHAnsi"/>
          <w:sz w:val="24"/>
          <w:szCs w:val="24"/>
        </w:rPr>
      </w:pPr>
      <w:r w:rsidRPr="007E35C9">
        <w:rPr>
          <w:rFonts w:asciiTheme="minorHAnsi" w:hAnsiTheme="minorHAnsi" w:cstheme="minorHAnsi"/>
          <w:sz w:val="24"/>
          <w:szCs w:val="24"/>
        </w:rPr>
        <w:t>Zamawiający poprawi w tekście oferty oczywiste omyłki pisarskie oraz oczywiste omyłki rachunkowe (z uwzględnieniem konsekwencji rachunkowych dokonywanych poprawek) a także  inne  omyłki  polegające  na  ni</w:t>
      </w:r>
      <w:r w:rsidR="00401C82">
        <w:rPr>
          <w:rFonts w:asciiTheme="minorHAnsi" w:hAnsiTheme="minorHAnsi" w:cstheme="minorHAnsi"/>
          <w:sz w:val="24"/>
          <w:szCs w:val="24"/>
        </w:rPr>
        <w:t>ezgodności  oferty  z  zaproszeniem</w:t>
      </w:r>
      <w:r w:rsidRPr="007E35C9">
        <w:rPr>
          <w:rFonts w:asciiTheme="minorHAnsi" w:hAnsiTheme="minorHAnsi" w:cstheme="minorHAnsi"/>
          <w:sz w:val="24"/>
          <w:szCs w:val="24"/>
        </w:rPr>
        <w:t xml:space="preserve">  (niepowodujące  istotnych zmian  w  treści  oferty),  niezwłocznie  zawiadamiając  </w:t>
      </w:r>
      <w:r>
        <w:rPr>
          <w:rFonts w:asciiTheme="minorHAnsi" w:hAnsiTheme="minorHAnsi" w:cstheme="minorHAnsi"/>
          <w:sz w:val="24"/>
          <w:szCs w:val="24"/>
        </w:rPr>
        <w:t xml:space="preserve">                     </w:t>
      </w:r>
      <w:r w:rsidRPr="007E35C9">
        <w:rPr>
          <w:rFonts w:asciiTheme="minorHAnsi" w:hAnsiTheme="minorHAnsi" w:cstheme="minorHAnsi"/>
          <w:sz w:val="24"/>
          <w:szCs w:val="24"/>
        </w:rPr>
        <w:t xml:space="preserve">o  tym  wykonawcę,  którego  oferta została poprawiona. </w:t>
      </w:r>
    </w:p>
    <w:p w:rsidR="00493FB6" w:rsidRPr="00A007CC" w:rsidRDefault="00493FB6" w:rsidP="00A007CC">
      <w:pPr>
        <w:spacing w:line="276" w:lineRule="auto"/>
        <w:jc w:val="both"/>
        <w:rPr>
          <w:rFonts w:asciiTheme="minorHAnsi" w:hAnsiTheme="minorHAnsi" w:cstheme="minorHAnsi"/>
          <w:b/>
          <w:bCs/>
          <w:color w:val="000000"/>
        </w:rPr>
      </w:pPr>
    </w:p>
    <w:p w:rsidR="00BD1A69" w:rsidRPr="008B13CC" w:rsidRDefault="002B6C00" w:rsidP="00DC0804">
      <w:pPr>
        <w:pStyle w:val="Akapitzlist"/>
        <w:numPr>
          <w:ilvl w:val="0"/>
          <w:numId w:val="2"/>
        </w:numPr>
        <w:spacing w:line="276" w:lineRule="auto"/>
        <w:ind w:left="426"/>
        <w:jc w:val="both"/>
        <w:rPr>
          <w:rFonts w:asciiTheme="minorHAnsi" w:hAnsiTheme="minorHAnsi" w:cstheme="minorHAnsi"/>
          <w:b/>
          <w:bCs/>
          <w:color w:val="000000"/>
        </w:rPr>
      </w:pPr>
      <w:r>
        <w:rPr>
          <w:rFonts w:asciiTheme="minorHAnsi" w:hAnsiTheme="minorHAnsi" w:cstheme="minorHAnsi"/>
          <w:b/>
          <w:bCs/>
        </w:rPr>
        <w:t>Miejsce i t</w:t>
      </w:r>
      <w:r w:rsidR="00BD1A69" w:rsidRPr="00873307">
        <w:rPr>
          <w:rFonts w:asciiTheme="minorHAnsi" w:hAnsiTheme="minorHAnsi" w:cstheme="minorHAnsi"/>
          <w:b/>
          <w:bCs/>
        </w:rPr>
        <w:t>ermin składania ofert:</w:t>
      </w:r>
    </w:p>
    <w:p w:rsidR="008B13CC" w:rsidRPr="008B13CC" w:rsidRDefault="008B13CC" w:rsidP="008B13CC">
      <w:pPr>
        <w:spacing w:line="276" w:lineRule="auto"/>
        <w:jc w:val="both"/>
        <w:rPr>
          <w:rFonts w:asciiTheme="minorHAnsi" w:hAnsiTheme="minorHAnsi" w:cstheme="minorHAnsi"/>
          <w:b/>
          <w:bCs/>
          <w:color w:val="000000"/>
        </w:rPr>
      </w:pPr>
    </w:p>
    <w:p w:rsidR="002B6C00" w:rsidRDefault="008B13CC" w:rsidP="00BD1A69">
      <w:pPr>
        <w:spacing w:line="276" w:lineRule="auto"/>
        <w:jc w:val="both"/>
        <w:rPr>
          <w:rFonts w:asciiTheme="minorHAnsi" w:hAnsiTheme="minorHAnsi" w:cstheme="minorHAnsi"/>
          <w:b/>
          <w:bCs/>
          <w:color w:val="000000"/>
        </w:rPr>
      </w:pPr>
      <w:r>
        <w:rPr>
          <w:rFonts w:asciiTheme="minorHAnsi" w:hAnsiTheme="minorHAnsi" w:cstheme="minorHAnsi"/>
          <w:b/>
          <w:bCs/>
          <w:color w:val="000000"/>
        </w:rPr>
        <w:t>Oferty należy składać w formie:</w:t>
      </w:r>
    </w:p>
    <w:p w:rsidR="002B6C00" w:rsidRPr="008B13CC" w:rsidRDefault="008B13CC" w:rsidP="00DC0804">
      <w:pPr>
        <w:pStyle w:val="Akapitzlist"/>
        <w:widowControl w:val="0"/>
        <w:numPr>
          <w:ilvl w:val="0"/>
          <w:numId w:val="13"/>
        </w:numPr>
        <w:autoSpaceDE w:val="0"/>
        <w:autoSpaceDN w:val="0"/>
        <w:adjustRightInd w:val="0"/>
        <w:ind w:right="-20"/>
        <w:jc w:val="both"/>
        <w:rPr>
          <w:rFonts w:asciiTheme="minorHAnsi" w:hAnsiTheme="minorHAnsi"/>
          <w:color w:val="000000"/>
        </w:rPr>
      </w:pPr>
      <w:r w:rsidRPr="008B13CC">
        <w:rPr>
          <w:rFonts w:asciiTheme="minorHAnsi" w:hAnsiTheme="minorHAnsi"/>
          <w:b/>
          <w:color w:val="000000"/>
        </w:rPr>
        <w:t>Pisemnej.</w:t>
      </w:r>
      <w:r w:rsidRPr="008B13CC">
        <w:rPr>
          <w:rFonts w:asciiTheme="minorHAnsi" w:hAnsiTheme="minorHAnsi"/>
          <w:color w:val="000000"/>
        </w:rPr>
        <w:t xml:space="preserve"> </w:t>
      </w:r>
      <w:r w:rsidR="002B6C00" w:rsidRPr="008B13CC">
        <w:rPr>
          <w:rFonts w:asciiTheme="minorHAnsi" w:hAnsiTheme="minorHAnsi"/>
          <w:color w:val="000000"/>
        </w:rPr>
        <w:t>Ofe</w:t>
      </w:r>
      <w:r w:rsidR="002B6C00" w:rsidRPr="008B13CC">
        <w:rPr>
          <w:rFonts w:asciiTheme="minorHAnsi" w:hAnsiTheme="minorHAnsi"/>
          <w:color w:val="000000"/>
          <w:spacing w:val="-1"/>
        </w:rPr>
        <w:t>r</w:t>
      </w:r>
      <w:r w:rsidR="002B6C00" w:rsidRPr="008B13CC">
        <w:rPr>
          <w:rFonts w:asciiTheme="minorHAnsi" w:hAnsiTheme="minorHAnsi"/>
          <w:color w:val="000000"/>
          <w:spacing w:val="3"/>
        </w:rPr>
        <w:t>t</w:t>
      </w:r>
      <w:r w:rsidR="002B6C00" w:rsidRPr="008B13CC">
        <w:rPr>
          <w:rFonts w:asciiTheme="minorHAnsi" w:hAnsiTheme="minorHAnsi"/>
          <w:color w:val="000000"/>
        </w:rPr>
        <w:t xml:space="preserve">y </w:t>
      </w:r>
      <w:r w:rsidR="002B6C00" w:rsidRPr="008B13CC">
        <w:rPr>
          <w:rFonts w:asciiTheme="minorHAnsi" w:hAnsiTheme="minorHAnsi"/>
          <w:color w:val="000000"/>
          <w:spacing w:val="24"/>
        </w:rPr>
        <w:t xml:space="preserve"> </w:t>
      </w:r>
      <w:r w:rsidR="002B6C00" w:rsidRPr="008B13CC">
        <w:rPr>
          <w:rFonts w:asciiTheme="minorHAnsi" w:hAnsiTheme="minorHAnsi"/>
          <w:color w:val="000000"/>
        </w:rPr>
        <w:t>nale</w:t>
      </w:r>
      <w:r w:rsidR="002B6C00" w:rsidRPr="008B13CC">
        <w:rPr>
          <w:rFonts w:asciiTheme="minorHAnsi" w:hAnsiTheme="minorHAnsi"/>
          <w:color w:val="000000"/>
          <w:spacing w:val="4"/>
        </w:rPr>
        <w:t>ż</w:t>
      </w:r>
      <w:r w:rsidR="002B6C00" w:rsidRPr="008B13CC">
        <w:rPr>
          <w:rFonts w:asciiTheme="minorHAnsi" w:hAnsiTheme="minorHAnsi"/>
          <w:color w:val="000000"/>
        </w:rPr>
        <w:t xml:space="preserve">y </w:t>
      </w:r>
      <w:r w:rsidR="002B6C00" w:rsidRPr="008B13CC">
        <w:rPr>
          <w:rFonts w:asciiTheme="minorHAnsi" w:hAnsiTheme="minorHAnsi"/>
          <w:color w:val="000000"/>
          <w:spacing w:val="24"/>
        </w:rPr>
        <w:t xml:space="preserve"> </w:t>
      </w:r>
      <w:r w:rsidR="002B6C00" w:rsidRPr="008B13CC">
        <w:rPr>
          <w:rFonts w:asciiTheme="minorHAnsi" w:hAnsiTheme="minorHAnsi"/>
          <w:color w:val="000000"/>
          <w:spacing w:val="-2"/>
        </w:rPr>
        <w:t>s</w:t>
      </w:r>
      <w:r w:rsidR="002B6C00" w:rsidRPr="008B13CC">
        <w:rPr>
          <w:rFonts w:asciiTheme="minorHAnsi" w:hAnsiTheme="minorHAnsi"/>
          <w:color w:val="000000"/>
        </w:rPr>
        <w:t xml:space="preserve">kładać </w:t>
      </w:r>
      <w:r w:rsidR="002B6C00" w:rsidRPr="008B13CC">
        <w:rPr>
          <w:rFonts w:asciiTheme="minorHAnsi" w:hAnsiTheme="minorHAnsi"/>
          <w:color w:val="000000"/>
          <w:spacing w:val="26"/>
        </w:rPr>
        <w:t xml:space="preserve"> </w:t>
      </w:r>
      <w:r w:rsidR="002B6C00" w:rsidRPr="008B13CC">
        <w:rPr>
          <w:rFonts w:asciiTheme="minorHAnsi" w:hAnsiTheme="minorHAnsi"/>
          <w:color w:val="000000"/>
        </w:rPr>
        <w:t xml:space="preserve">w </w:t>
      </w:r>
      <w:r w:rsidR="002B6C00" w:rsidRPr="008B13CC">
        <w:rPr>
          <w:rFonts w:asciiTheme="minorHAnsi" w:hAnsiTheme="minorHAnsi"/>
          <w:color w:val="000000"/>
          <w:spacing w:val="27"/>
        </w:rPr>
        <w:t xml:space="preserve"> </w:t>
      </w:r>
      <w:r w:rsidR="002B6C00" w:rsidRPr="008B13CC">
        <w:rPr>
          <w:rFonts w:asciiTheme="minorHAnsi" w:hAnsiTheme="minorHAnsi"/>
          <w:color w:val="000000"/>
          <w:spacing w:val="-2"/>
        </w:rPr>
        <w:t>s</w:t>
      </w:r>
      <w:r w:rsidR="002B6C00" w:rsidRPr="008B13CC">
        <w:rPr>
          <w:rFonts w:asciiTheme="minorHAnsi" w:hAnsiTheme="minorHAnsi"/>
          <w:color w:val="000000"/>
        </w:rPr>
        <w:t xml:space="preserve">iedzibie </w:t>
      </w:r>
      <w:r w:rsidR="002B6C00" w:rsidRPr="008B13CC">
        <w:rPr>
          <w:rFonts w:asciiTheme="minorHAnsi" w:hAnsiTheme="minorHAnsi"/>
          <w:color w:val="000000"/>
          <w:spacing w:val="27"/>
        </w:rPr>
        <w:t xml:space="preserve"> </w:t>
      </w:r>
      <w:r w:rsidR="002B6C00" w:rsidRPr="008B13CC">
        <w:rPr>
          <w:rFonts w:asciiTheme="minorHAnsi" w:hAnsiTheme="minorHAnsi"/>
          <w:color w:val="000000"/>
        </w:rPr>
        <w:t>G</w:t>
      </w:r>
      <w:r w:rsidR="002B6C00" w:rsidRPr="008B13CC">
        <w:rPr>
          <w:rFonts w:asciiTheme="minorHAnsi" w:hAnsiTheme="minorHAnsi"/>
          <w:color w:val="000000"/>
          <w:spacing w:val="-4"/>
        </w:rPr>
        <w:t>m</w:t>
      </w:r>
      <w:r w:rsidR="002B6C00" w:rsidRPr="008B13CC">
        <w:rPr>
          <w:rFonts w:asciiTheme="minorHAnsi" w:hAnsiTheme="minorHAnsi"/>
          <w:color w:val="000000"/>
        </w:rPr>
        <w:t>i</w:t>
      </w:r>
      <w:r w:rsidR="002B6C00" w:rsidRPr="008B13CC">
        <w:rPr>
          <w:rFonts w:asciiTheme="minorHAnsi" w:hAnsiTheme="minorHAnsi"/>
          <w:color w:val="000000"/>
          <w:spacing w:val="3"/>
        </w:rPr>
        <w:t>n</w:t>
      </w:r>
      <w:r w:rsidR="002B6C00" w:rsidRPr="008B13CC">
        <w:rPr>
          <w:rFonts w:asciiTheme="minorHAnsi" w:hAnsiTheme="minorHAnsi"/>
          <w:color w:val="000000"/>
        </w:rPr>
        <w:t xml:space="preserve">y </w:t>
      </w:r>
      <w:r w:rsidR="002B6C00" w:rsidRPr="008B13CC">
        <w:rPr>
          <w:rFonts w:asciiTheme="minorHAnsi" w:hAnsiTheme="minorHAnsi"/>
          <w:color w:val="000000"/>
          <w:spacing w:val="26"/>
        </w:rPr>
        <w:t xml:space="preserve">Mały Płock, </w:t>
      </w:r>
      <w:r w:rsidR="002B6C00" w:rsidRPr="008B13CC">
        <w:rPr>
          <w:rFonts w:asciiTheme="minorHAnsi" w:hAnsiTheme="minorHAnsi"/>
          <w:color w:val="000000"/>
        </w:rPr>
        <w:t>18-516 Mały Płock, u</w:t>
      </w:r>
      <w:r w:rsidR="002B6C00" w:rsidRPr="008B13CC">
        <w:rPr>
          <w:rFonts w:asciiTheme="minorHAnsi" w:hAnsiTheme="minorHAnsi"/>
          <w:color w:val="000000"/>
          <w:spacing w:val="-1"/>
        </w:rPr>
        <w:t>l</w:t>
      </w:r>
      <w:r w:rsidR="002B6C00" w:rsidRPr="008B13CC">
        <w:rPr>
          <w:rFonts w:asciiTheme="minorHAnsi" w:hAnsiTheme="minorHAnsi"/>
          <w:color w:val="000000"/>
        </w:rPr>
        <w:t>.</w:t>
      </w:r>
      <w:r w:rsidR="002B6C00" w:rsidRPr="008B13CC">
        <w:rPr>
          <w:rFonts w:asciiTheme="minorHAnsi" w:hAnsiTheme="minorHAnsi"/>
          <w:color w:val="000000"/>
          <w:spacing w:val="16"/>
        </w:rPr>
        <w:t xml:space="preserve"> </w:t>
      </w:r>
      <w:r w:rsidR="002B6C00" w:rsidRPr="008B13CC">
        <w:rPr>
          <w:rFonts w:asciiTheme="minorHAnsi" w:hAnsiTheme="minorHAnsi"/>
          <w:color w:val="000000"/>
        </w:rPr>
        <w:t xml:space="preserve">Jana Kochanowskiego 15, sekretariat, </w:t>
      </w:r>
      <w:r w:rsidR="002B6C00" w:rsidRPr="008B13CC">
        <w:rPr>
          <w:rFonts w:asciiTheme="minorHAnsi" w:hAnsiTheme="minorHAnsi"/>
          <w:color w:val="000000"/>
          <w:spacing w:val="15"/>
        </w:rPr>
        <w:t xml:space="preserve"> </w:t>
      </w:r>
      <w:r w:rsidR="002B6C00" w:rsidRPr="008B13CC">
        <w:rPr>
          <w:rFonts w:asciiTheme="minorHAnsi" w:hAnsiTheme="minorHAnsi"/>
          <w:color w:val="000000"/>
        </w:rPr>
        <w:t>osobiście,</w:t>
      </w:r>
      <w:r w:rsidR="002B6C00" w:rsidRPr="008B13CC">
        <w:rPr>
          <w:rFonts w:asciiTheme="minorHAnsi" w:hAnsiTheme="minorHAnsi"/>
          <w:color w:val="000000"/>
          <w:spacing w:val="16"/>
        </w:rPr>
        <w:t xml:space="preserve"> </w:t>
      </w:r>
      <w:r w:rsidR="002B6C00" w:rsidRPr="008B13CC">
        <w:rPr>
          <w:rFonts w:asciiTheme="minorHAnsi" w:hAnsiTheme="minorHAnsi"/>
          <w:color w:val="000000"/>
        </w:rPr>
        <w:t>pocztą</w:t>
      </w:r>
      <w:r w:rsidR="002B6C00" w:rsidRPr="008B13CC">
        <w:rPr>
          <w:rFonts w:asciiTheme="minorHAnsi" w:hAnsiTheme="minorHAnsi"/>
          <w:color w:val="000000"/>
          <w:spacing w:val="15"/>
        </w:rPr>
        <w:t xml:space="preserve"> </w:t>
      </w:r>
      <w:r w:rsidR="002B6C00" w:rsidRPr="008B13CC">
        <w:rPr>
          <w:rFonts w:asciiTheme="minorHAnsi" w:hAnsiTheme="minorHAnsi"/>
          <w:color w:val="000000"/>
        </w:rPr>
        <w:t>lub za pośrednictwem posłańca do d</w:t>
      </w:r>
      <w:r w:rsidR="002B6C00" w:rsidRPr="008B13CC">
        <w:rPr>
          <w:rFonts w:asciiTheme="minorHAnsi" w:hAnsiTheme="minorHAnsi"/>
          <w:color w:val="000000"/>
          <w:spacing w:val="-1"/>
        </w:rPr>
        <w:t>n</w:t>
      </w:r>
      <w:r w:rsidR="002B6C00" w:rsidRPr="008B13CC">
        <w:rPr>
          <w:rFonts w:asciiTheme="minorHAnsi" w:hAnsiTheme="minorHAnsi"/>
          <w:color w:val="000000"/>
        </w:rPr>
        <w:t xml:space="preserve">ia </w:t>
      </w:r>
      <w:r w:rsidR="000E737E" w:rsidRPr="001C5310">
        <w:rPr>
          <w:rFonts w:asciiTheme="minorHAnsi" w:hAnsiTheme="minorHAnsi"/>
          <w:b/>
          <w:color w:val="000000"/>
        </w:rPr>
        <w:t>04.05</w:t>
      </w:r>
      <w:r w:rsidRPr="001C5310">
        <w:rPr>
          <w:rFonts w:asciiTheme="minorHAnsi" w:hAnsiTheme="minorHAnsi"/>
          <w:b/>
          <w:color w:val="000000"/>
        </w:rPr>
        <w:t>.2022</w:t>
      </w:r>
      <w:r w:rsidR="002B6C00" w:rsidRPr="001C5310">
        <w:rPr>
          <w:rFonts w:asciiTheme="minorHAnsi" w:hAnsiTheme="minorHAnsi"/>
          <w:b/>
          <w:color w:val="000000"/>
        </w:rPr>
        <w:t xml:space="preserve"> r. do god</w:t>
      </w:r>
      <w:r w:rsidR="002B6C00" w:rsidRPr="001C5310">
        <w:rPr>
          <w:rFonts w:asciiTheme="minorHAnsi" w:hAnsiTheme="minorHAnsi"/>
          <w:b/>
          <w:color w:val="000000"/>
          <w:spacing w:val="1"/>
        </w:rPr>
        <w:t>z</w:t>
      </w:r>
      <w:r w:rsidR="002B6C00" w:rsidRPr="001C5310">
        <w:rPr>
          <w:rFonts w:asciiTheme="minorHAnsi" w:hAnsiTheme="minorHAnsi"/>
          <w:b/>
          <w:color w:val="000000"/>
        </w:rPr>
        <w:t>. 12</w:t>
      </w:r>
      <w:r w:rsidR="002B6C00" w:rsidRPr="001C5310">
        <w:rPr>
          <w:rFonts w:asciiTheme="minorHAnsi" w:hAnsiTheme="minorHAnsi"/>
          <w:b/>
          <w:color w:val="000000"/>
          <w:vertAlign w:val="superscript"/>
        </w:rPr>
        <w:t>00</w:t>
      </w:r>
      <w:r w:rsidRPr="001C5310">
        <w:rPr>
          <w:rFonts w:asciiTheme="minorHAnsi" w:hAnsiTheme="minorHAnsi"/>
          <w:b/>
          <w:color w:val="000000"/>
          <w:vertAlign w:val="superscript"/>
        </w:rPr>
        <w:t>.</w:t>
      </w:r>
    </w:p>
    <w:p w:rsidR="002B6C00" w:rsidRDefault="002B6C00" w:rsidP="00AF47B7">
      <w:pPr>
        <w:pStyle w:val="Akapitzlist"/>
        <w:widowControl w:val="0"/>
        <w:numPr>
          <w:ilvl w:val="0"/>
          <w:numId w:val="39"/>
        </w:numPr>
        <w:autoSpaceDE w:val="0"/>
        <w:autoSpaceDN w:val="0"/>
        <w:adjustRightInd w:val="0"/>
        <w:spacing w:before="5" w:line="252" w:lineRule="exact"/>
        <w:ind w:right="-140"/>
        <w:jc w:val="both"/>
        <w:rPr>
          <w:rFonts w:asciiTheme="minorHAnsi" w:hAnsiTheme="minorHAnsi"/>
          <w:b/>
          <w:bCs/>
          <w:color w:val="000000"/>
        </w:rPr>
      </w:pPr>
      <w:r w:rsidRPr="00DF14F0">
        <w:rPr>
          <w:rFonts w:asciiTheme="minorHAnsi" w:hAnsiTheme="minorHAnsi" w:cs="Arial"/>
        </w:rPr>
        <w:t xml:space="preserve">Ofertę należy złożyć w trwale zamkniętym opakowaniu (kopercie), uniemożliwiającym ich niezniszczalne otwarcie i zapoznanie się z treścią oferty przez upływem terminu składania ofert. Opakowanie musi zostać oznaczone nazwą przedmiotu zamówienia: </w:t>
      </w:r>
      <w:r w:rsidRPr="00873307">
        <w:rPr>
          <w:rFonts w:asciiTheme="minorHAnsi" w:hAnsiTheme="minorHAnsi" w:cstheme="minorHAnsi"/>
          <w:b/>
          <w:lang w:eastAsia="ar-SA"/>
        </w:rPr>
        <w:t>„</w:t>
      </w:r>
      <w:r w:rsidRPr="00873307">
        <w:rPr>
          <w:rFonts w:asciiTheme="minorHAnsi" w:hAnsiTheme="minorHAnsi" w:cstheme="minorHAnsi"/>
          <w:b/>
          <w:i/>
        </w:rPr>
        <w:t xml:space="preserve">Dostawa i montaż wyposażenia placu zabaw w ramach zadania – Rewitalizacja przestrzeni publicznej w </w:t>
      </w:r>
      <w:r w:rsidR="000E737E">
        <w:rPr>
          <w:rFonts w:asciiTheme="minorHAnsi" w:hAnsiTheme="minorHAnsi" w:cstheme="minorHAnsi"/>
          <w:b/>
          <w:i/>
        </w:rPr>
        <w:t>Kątach</w:t>
      </w:r>
      <w:r w:rsidRPr="00873307">
        <w:rPr>
          <w:rFonts w:asciiTheme="minorHAnsi" w:hAnsiTheme="minorHAnsi" w:cstheme="minorHAnsi"/>
          <w:b/>
          <w:i/>
        </w:rPr>
        <w:t>”</w:t>
      </w:r>
      <w:r w:rsidRPr="00DF14F0">
        <w:rPr>
          <w:rFonts w:asciiTheme="minorHAnsi" w:hAnsiTheme="minorHAnsi"/>
          <w:b/>
          <w:bCs/>
          <w:color w:val="000000"/>
        </w:rPr>
        <w:t>.</w:t>
      </w:r>
    </w:p>
    <w:p w:rsidR="00E11794" w:rsidRPr="00E11794" w:rsidRDefault="00E11794" w:rsidP="00E11794">
      <w:pPr>
        <w:widowControl w:val="0"/>
        <w:autoSpaceDE w:val="0"/>
        <w:autoSpaceDN w:val="0"/>
        <w:adjustRightInd w:val="0"/>
        <w:spacing w:before="5" w:line="252" w:lineRule="exact"/>
        <w:ind w:left="426" w:right="-140"/>
        <w:jc w:val="both"/>
        <w:rPr>
          <w:rFonts w:asciiTheme="minorHAnsi" w:hAnsiTheme="minorHAnsi"/>
          <w:b/>
          <w:bCs/>
          <w:color w:val="000000"/>
        </w:rPr>
      </w:pPr>
      <w:r>
        <w:rPr>
          <w:rFonts w:asciiTheme="minorHAnsi" w:hAnsiTheme="minorHAnsi"/>
          <w:b/>
          <w:bCs/>
          <w:color w:val="000000"/>
        </w:rPr>
        <w:t>- lub</w:t>
      </w:r>
    </w:p>
    <w:p w:rsidR="008B13CC" w:rsidRPr="00C823C5" w:rsidRDefault="00EF289C" w:rsidP="00DC0804">
      <w:pPr>
        <w:pStyle w:val="Akapitzlist"/>
        <w:widowControl w:val="0"/>
        <w:numPr>
          <w:ilvl w:val="0"/>
          <w:numId w:val="13"/>
        </w:numPr>
        <w:autoSpaceDE w:val="0"/>
        <w:autoSpaceDN w:val="0"/>
        <w:adjustRightInd w:val="0"/>
        <w:spacing w:before="5" w:line="252" w:lineRule="exact"/>
        <w:ind w:right="-140"/>
        <w:jc w:val="both"/>
        <w:rPr>
          <w:rFonts w:asciiTheme="minorHAnsi" w:hAnsiTheme="minorHAnsi"/>
          <w:b/>
          <w:bCs/>
          <w:color w:val="000000"/>
        </w:rPr>
      </w:pPr>
      <w:proofErr w:type="spellStart"/>
      <w:r w:rsidRPr="00C823C5">
        <w:rPr>
          <w:rFonts w:asciiTheme="minorHAnsi" w:hAnsiTheme="minorHAnsi" w:cs="Arial"/>
          <w:b/>
        </w:rPr>
        <w:t>Skanu</w:t>
      </w:r>
      <w:proofErr w:type="spellEnd"/>
      <w:r w:rsidRPr="00C823C5">
        <w:rPr>
          <w:rFonts w:asciiTheme="minorHAnsi" w:hAnsiTheme="minorHAnsi" w:cs="Arial"/>
          <w:b/>
        </w:rPr>
        <w:t xml:space="preserve"> wypełnionego i podpisanego formularza ofertowego wraz z załącznikami</w:t>
      </w:r>
      <w:r w:rsidR="008B13CC" w:rsidRPr="00C823C5">
        <w:rPr>
          <w:rFonts w:asciiTheme="minorHAnsi" w:hAnsiTheme="minorHAnsi" w:cs="Arial"/>
        </w:rPr>
        <w:t xml:space="preserve"> za pośrednictwem bazy konkurencyjności na adres </w:t>
      </w:r>
      <w:hyperlink r:id="rId13" w:history="1">
        <w:r w:rsidR="008B13CC" w:rsidRPr="00C823C5">
          <w:rPr>
            <w:rStyle w:val="Hipercze"/>
            <w:rFonts w:asciiTheme="minorHAnsi" w:hAnsiTheme="minorHAnsi" w:cstheme="minorHAnsi"/>
          </w:rPr>
          <w:t>https://bazakonkurencyjności.funduszeeuropejskie.gov.</w:t>
        </w:r>
        <w:r w:rsidR="008B13CC" w:rsidRPr="00C823C5">
          <w:rPr>
            <w:rStyle w:val="Hipercze"/>
            <w:rFonts w:asciiTheme="minorHAnsi" w:hAnsiTheme="minorHAnsi" w:cstheme="minorHAnsi"/>
            <w:u w:val="none"/>
          </w:rPr>
          <w:t>pl</w:t>
        </w:r>
      </w:hyperlink>
      <w:r w:rsidR="008B13CC" w:rsidRPr="00C823C5">
        <w:rPr>
          <w:rStyle w:val="Hipercze"/>
          <w:rFonts w:asciiTheme="minorHAnsi" w:hAnsiTheme="minorHAnsi" w:cstheme="minorHAnsi"/>
          <w:u w:val="none"/>
        </w:rPr>
        <w:t xml:space="preserve"> </w:t>
      </w:r>
      <w:r w:rsidR="008B13CC" w:rsidRPr="00C823C5">
        <w:rPr>
          <w:rStyle w:val="Hipercze"/>
          <w:rFonts w:asciiTheme="minorHAnsi" w:hAnsiTheme="minorHAnsi" w:cstheme="minorHAnsi"/>
          <w:color w:val="auto"/>
          <w:u w:val="none"/>
        </w:rPr>
        <w:t xml:space="preserve">dot. niniejszego zapytania ofertowego </w:t>
      </w:r>
      <w:r w:rsidR="00E11794" w:rsidRPr="00C823C5">
        <w:rPr>
          <w:rStyle w:val="Hipercze"/>
          <w:rFonts w:asciiTheme="minorHAnsi" w:hAnsiTheme="minorHAnsi" w:cstheme="minorHAnsi"/>
          <w:color w:val="auto"/>
          <w:u w:val="none"/>
        </w:rPr>
        <w:t xml:space="preserve">lub na adres poczty elektronicznej </w:t>
      </w:r>
      <w:hyperlink r:id="rId14" w:history="1">
        <w:r w:rsidR="00E11794" w:rsidRPr="00C823C5">
          <w:rPr>
            <w:rStyle w:val="Hipercze"/>
            <w:rFonts w:asciiTheme="minorHAnsi" w:hAnsiTheme="minorHAnsi" w:cstheme="minorHAnsi"/>
          </w:rPr>
          <w:t>rborawski@malyplock.pl</w:t>
        </w:r>
      </w:hyperlink>
      <w:r w:rsidR="00E11794" w:rsidRPr="00C823C5">
        <w:rPr>
          <w:rStyle w:val="Hipercze"/>
          <w:rFonts w:asciiTheme="minorHAnsi" w:hAnsiTheme="minorHAnsi" w:cstheme="minorHAnsi"/>
          <w:color w:val="auto"/>
          <w:u w:val="none"/>
        </w:rPr>
        <w:t xml:space="preserve">                                              </w:t>
      </w:r>
      <w:r w:rsidR="008B13CC" w:rsidRPr="00C823C5">
        <w:rPr>
          <w:rStyle w:val="Hipercze"/>
          <w:rFonts w:asciiTheme="minorHAnsi" w:hAnsiTheme="minorHAnsi" w:cstheme="minorHAnsi"/>
          <w:color w:val="auto"/>
          <w:u w:val="none"/>
        </w:rPr>
        <w:t xml:space="preserve">w nieprzekraczalnym terminie do </w:t>
      </w:r>
      <w:r w:rsidR="000E737E" w:rsidRPr="001C5310">
        <w:rPr>
          <w:rStyle w:val="Hipercze"/>
          <w:rFonts w:asciiTheme="minorHAnsi" w:hAnsiTheme="minorHAnsi" w:cstheme="minorHAnsi"/>
          <w:b/>
          <w:color w:val="auto"/>
          <w:u w:val="none"/>
        </w:rPr>
        <w:t>04.05</w:t>
      </w:r>
      <w:r w:rsidR="008B13CC" w:rsidRPr="001C5310">
        <w:rPr>
          <w:rStyle w:val="Hipercze"/>
          <w:rFonts w:asciiTheme="minorHAnsi" w:hAnsiTheme="minorHAnsi" w:cstheme="minorHAnsi"/>
          <w:b/>
          <w:color w:val="auto"/>
          <w:u w:val="none"/>
        </w:rPr>
        <w:t>.2022 r. do godz. 12</w:t>
      </w:r>
      <w:r w:rsidR="008B13CC" w:rsidRPr="001C5310">
        <w:rPr>
          <w:rStyle w:val="Hipercze"/>
          <w:rFonts w:asciiTheme="minorHAnsi" w:hAnsiTheme="minorHAnsi" w:cstheme="minorHAnsi"/>
          <w:b/>
          <w:color w:val="auto"/>
          <w:u w:val="none"/>
          <w:vertAlign w:val="superscript"/>
        </w:rPr>
        <w:t>00</w:t>
      </w:r>
      <w:r w:rsidR="008B13CC" w:rsidRPr="001C5310">
        <w:rPr>
          <w:rStyle w:val="Hipercze"/>
          <w:rFonts w:asciiTheme="minorHAnsi" w:hAnsiTheme="minorHAnsi" w:cstheme="minorHAnsi"/>
          <w:b/>
          <w:color w:val="auto"/>
          <w:u w:val="none"/>
        </w:rPr>
        <w:t>.</w:t>
      </w:r>
    </w:p>
    <w:p w:rsidR="002B6C00" w:rsidRPr="00DF14F0" w:rsidRDefault="002B6C00" w:rsidP="00DC0804">
      <w:pPr>
        <w:pStyle w:val="Akapitzlist"/>
        <w:widowControl w:val="0"/>
        <w:numPr>
          <w:ilvl w:val="0"/>
          <w:numId w:val="13"/>
        </w:numPr>
        <w:autoSpaceDE w:val="0"/>
        <w:autoSpaceDN w:val="0"/>
        <w:adjustRightInd w:val="0"/>
        <w:spacing w:before="5" w:line="252" w:lineRule="exact"/>
        <w:ind w:right="-140"/>
        <w:jc w:val="both"/>
        <w:rPr>
          <w:rFonts w:asciiTheme="minorHAnsi" w:hAnsiTheme="minorHAnsi"/>
          <w:b/>
          <w:bCs/>
          <w:color w:val="000000"/>
        </w:rPr>
      </w:pPr>
      <w:r>
        <w:rPr>
          <w:rFonts w:asciiTheme="minorHAnsi" w:hAnsiTheme="minorHAnsi" w:cs="Arial"/>
        </w:rPr>
        <w:t>Wykonawcy ponoszą koszty związane z przygotowaniem i złożeniem oferty niezależnie od wyniku postępowania.</w:t>
      </w:r>
    </w:p>
    <w:p w:rsidR="00BD1A69" w:rsidRDefault="002B6C00" w:rsidP="00D006BE">
      <w:pPr>
        <w:pStyle w:val="Akapitzlist"/>
        <w:numPr>
          <w:ilvl w:val="0"/>
          <w:numId w:val="13"/>
        </w:numPr>
        <w:spacing w:before="120"/>
        <w:jc w:val="both"/>
        <w:rPr>
          <w:rFonts w:asciiTheme="minorHAnsi" w:hAnsiTheme="minorHAnsi" w:cs="Arial"/>
        </w:rPr>
      </w:pPr>
      <w:r w:rsidRPr="00FE6655">
        <w:rPr>
          <w:rFonts w:asciiTheme="minorHAnsi" w:hAnsiTheme="minorHAnsi" w:cs="Arial"/>
        </w:rPr>
        <w:t xml:space="preserve">Oferty złożone po terminie nie będą rozpatrywane. Oferent może przed upływem terminu składania ofert zmienić lub wycofać swoją ofertę w toku badania i oceny ofert Zamawiający może żądać od oferentów wyjaśnień dotyczących treści złożonych ofert.  </w:t>
      </w:r>
    </w:p>
    <w:p w:rsidR="00D006BE" w:rsidRPr="00D006BE" w:rsidRDefault="00D006BE" w:rsidP="00D006BE">
      <w:pPr>
        <w:pStyle w:val="Akapitzlist"/>
        <w:spacing w:before="120"/>
        <w:jc w:val="both"/>
        <w:rPr>
          <w:rFonts w:asciiTheme="minorHAnsi" w:hAnsiTheme="minorHAnsi" w:cs="Arial"/>
        </w:rPr>
      </w:pPr>
    </w:p>
    <w:p w:rsidR="00BD1A69" w:rsidRPr="00873307" w:rsidRDefault="00BD1A69" w:rsidP="00DC0804">
      <w:pPr>
        <w:pStyle w:val="Akapitzlist"/>
        <w:numPr>
          <w:ilvl w:val="0"/>
          <w:numId w:val="2"/>
        </w:numPr>
        <w:spacing w:line="276" w:lineRule="auto"/>
        <w:ind w:left="426"/>
        <w:jc w:val="both"/>
        <w:rPr>
          <w:rFonts w:asciiTheme="minorHAnsi" w:hAnsiTheme="minorHAnsi" w:cstheme="minorHAnsi"/>
          <w:b/>
          <w:bCs/>
          <w:color w:val="000000"/>
        </w:rPr>
      </w:pPr>
      <w:r w:rsidRPr="00873307">
        <w:rPr>
          <w:rFonts w:asciiTheme="minorHAnsi" w:hAnsiTheme="minorHAnsi" w:cstheme="minorHAnsi"/>
          <w:b/>
          <w:bCs/>
        </w:rPr>
        <w:t>Termin wykonania zamówienia:</w:t>
      </w:r>
    </w:p>
    <w:p w:rsidR="00BD1A69" w:rsidRPr="00381A09" w:rsidRDefault="00CF3530" w:rsidP="00BD1A69">
      <w:pPr>
        <w:pStyle w:val="Akapitzlist"/>
        <w:spacing w:line="276" w:lineRule="auto"/>
        <w:ind w:left="426"/>
        <w:jc w:val="both"/>
        <w:rPr>
          <w:rFonts w:asciiTheme="minorHAnsi" w:hAnsiTheme="minorHAnsi" w:cstheme="minorHAnsi"/>
          <w:bCs/>
          <w:color w:val="000000"/>
        </w:rPr>
      </w:pPr>
      <w:r>
        <w:rPr>
          <w:rFonts w:asciiTheme="minorHAnsi" w:hAnsiTheme="minorHAnsi" w:cstheme="minorHAnsi"/>
          <w:bCs/>
          <w:color w:val="000000"/>
        </w:rPr>
        <w:t>15 sierpnia</w:t>
      </w:r>
      <w:r w:rsidR="008B13CC" w:rsidRPr="00C823C5">
        <w:rPr>
          <w:rFonts w:asciiTheme="minorHAnsi" w:hAnsiTheme="minorHAnsi" w:cstheme="minorHAnsi"/>
          <w:bCs/>
          <w:color w:val="000000"/>
        </w:rPr>
        <w:t xml:space="preserve"> 2022</w:t>
      </w:r>
      <w:r w:rsidR="00381A09" w:rsidRPr="00C823C5">
        <w:rPr>
          <w:rFonts w:asciiTheme="minorHAnsi" w:hAnsiTheme="minorHAnsi" w:cstheme="minorHAnsi"/>
          <w:bCs/>
          <w:color w:val="000000"/>
        </w:rPr>
        <w:t xml:space="preserve"> r.</w:t>
      </w:r>
    </w:p>
    <w:p w:rsidR="00381A09" w:rsidRPr="00873307" w:rsidRDefault="00381A09" w:rsidP="00BD1A69">
      <w:pPr>
        <w:pStyle w:val="Akapitzlist"/>
        <w:spacing w:line="276" w:lineRule="auto"/>
        <w:ind w:left="426"/>
        <w:jc w:val="both"/>
        <w:rPr>
          <w:rFonts w:asciiTheme="minorHAnsi" w:hAnsiTheme="minorHAnsi" w:cstheme="minorHAnsi"/>
          <w:b/>
          <w:bCs/>
          <w:color w:val="000000"/>
        </w:rPr>
      </w:pPr>
    </w:p>
    <w:p w:rsidR="00BD1A69" w:rsidRPr="00873307" w:rsidRDefault="00BD1A69" w:rsidP="00DC0804">
      <w:pPr>
        <w:pStyle w:val="Akapitzlist"/>
        <w:numPr>
          <w:ilvl w:val="0"/>
          <w:numId w:val="2"/>
        </w:numPr>
        <w:spacing w:line="276" w:lineRule="auto"/>
        <w:ind w:left="426"/>
        <w:jc w:val="both"/>
        <w:rPr>
          <w:rFonts w:asciiTheme="minorHAnsi" w:hAnsiTheme="minorHAnsi" w:cstheme="minorHAnsi"/>
          <w:b/>
          <w:bCs/>
          <w:color w:val="000000"/>
        </w:rPr>
      </w:pPr>
      <w:r w:rsidRPr="00873307">
        <w:rPr>
          <w:rFonts w:asciiTheme="minorHAnsi" w:hAnsiTheme="minorHAnsi" w:cstheme="minorHAnsi"/>
          <w:b/>
          <w:bCs/>
        </w:rPr>
        <w:t>Informacje na temat zakresu odrzucenia ofert:</w:t>
      </w:r>
    </w:p>
    <w:p w:rsidR="008D516C" w:rsidRPr="00022551" w:rsidRDefault="008D516C" w:rsidP="008D516C">
      <w:pPr>
        <w:tabs>
          <w:tab w:val="left" w:pos="709"/>
          <w:tab w:val="left" w:pos="1080"/>
        </w:tabs>
        <w:ind w:left="284"/>
        <w:jc w:val="both"/>
        <w:rPr>
          <w:rFonts w:ascii="Calibri" w:hAnsi="Calibri" w:cs="Calibri"/>
        </w:rPr>
      </w:pPr>
      <w:r w:rsidRPr="00022551">
        <w:rPr>
          <w:rFonts w:ascii="Calibri" w:hAnsi="Calibri" w:cs="Calibri"/>
        </w:rPr>
        <w:t>Zamawiający odrzuca ofertę:</w:t>
      </w:r>
    </w:p>
    <w:p w:rsidR="008D516C" w:rsidRPr="00022551" w:rsidRDefault="008D516C" w:rsidP="00DC0804">
      <w:pPr>
        <w:numPr>
          <w:ilvl w:val="2"/>
          <w:numId w:val="15"/>
        </w:numPr>
        <w:tabs>
          <w:tab w:val="clear" w:pos="2520"/>
          <w:tab w:val="left" w:pos="-2835"/>
          <w:tab w:val="num" w:pos="-1276"/>
          <w:tab w:val="left" w:pos="709"/>
        </w:tabs>
        <w:ind w:left="284" w:firstLine="0"/>
        <w:jc w:val="both"/>
        <w:rPr>
          <w:rFonts w:ascii="Calibri" w:hAnsi="Calibri" w:cs="Calibri"/>
        </w:rPr>
      </w:pPr>
      <w:r w:rsidRPr="00022551">
        <w:rPr>
          <w:rFonts w:ascii="Calibri" w:hAnsi="Calibri" w:cs="Calibri"/>
        </w:rPr>
        <w:t>jeżeli jej treś</w:t>
      </w:r>
      <w:r w:rsidR="00401C82">
        <w:rPr>
          <w:rFonts w:ascii="Calibri" w:hAnsi="Calibri" w:cs="Calibri"/>
        </w:rPr>
        <w:t>ć nie odpowiada treści zaproszenia</w:t>
      </w:r>
      <w:r w:rsidRPr="00022551">
        <w:rPr>
          <w:rFonts w:ascii="Calibri" w:hAnsi="Calibri" w:cs="Calibri"/>
        </w:rPr>
        <w:t xml:space="preserve"> ofertowego,</w:t>
      </w:r>
    </w:p>
    <w:p w:rsidR="008D516C" w:rsidRPr="00022551" w:rsidRDefault="008D516C" w:rsidP="00DC0804">
      <w:pPr>
        <w:numPr>
          <w:ilvl w:val="2"/>
          <w:numId w:val="15"/>
        </w:numPr>
        <w:tabs>
          <w:tab w:val="clear" w:pos="2520"/>
          <w:tab w:val="left" w:pos="-2835"/>
          <w:tab w:val="num" w:pos="-1276"/>
          <w:tab w:val="left" w:pos="709"/>
        </w:tabs>
        <w:ind w:left="284" w:firstLine="0"/>
        <w:jc w:val="both"/>
        <w:rPr>
          <w:rFonts w:ascii="Calibri" w:hAnsi="Calibri" w:cs="Calibri"/>
        </w:rPr>
      </w:pPr>
      <w:r>
        <w:rPr>
          <w:rFonts w:ascii="Calibri" w:hAnsi="Calibri" w:cs="Calibri"/>
        </w:rPr>
        <w:t>złożoną przez oferenta:</w:t>
      </w:r>
    </w:p>
    <w:p w:rsidR="008D516C" w:rsidRDefault="008D516C" w:rsidP="00DC0804">
      <w:pPr>
        <w:numPr>
          <w:ilvl w:val="0"/>
          <w:numId w:val="16"/>
        </w:numPr>
        <w:tabs>
          <w:tab w:val="left" w:pos="709"/>
          <w:tab w:val="left" w:pos="1080"/>
        </w:tabs>
        <w:ind w:left="709" w:firstLine="0"/>
        <w:jc w:val="both"/>
        <w:rPr>
          <w:rFonts w:ascii="Calibri" w:hAnsi="Calibri" w:cs="Calibri"/>
        </w:rPr>
      </w:pPr>
      <w:r w:rsidRPr="00022551">
        <w:rPr>
          <w:rFonts w:ascii="Calibri" w:hAnsi="Calibri" w:cs="Calibri"/>
        </w:rPr>
        <w:t>niespełniającego warunków, określonych  w ninie</w:t>
      </w:r>
      <w:r w:rsidR="00401C82">
        <w:rPr>
          <w:rFonts w:ascii="Calibri" w:hAnsi="Calibri" w:cs="Calibri"/>
        </w:rPr>
        <w:t>jszym zaproszeniu</w:t>
      </w:r>
      <w:r>
        <w:rPr>
          <w:rFonts w:ascii="Calibri" w:hAnsi="Calibri" w:cs="Calibri"/>
        </w:rPr>
        <w:t>,</w:t>
      </w:r>
    </w:p>
    <w:p w:rsidR="008D516C" w:rsidRPr="00E95FD8" w:rsidRDefault="008D516C" w:rsidP="00DC0804">
      <w:pPr>
        <w:numPr>
          <w:ilvl w:val="0"/>
          <w:numId w:val="16"/>
        </w:numPr>
        <w:tabs>
          <w:tab w:val="left" w:pos="709"/>
          <w:tab w:val="left" w:pos="1080"/>
        </w:tabs>
        <w:ind w:left="709" w:firstLine="0"/>
        <w:jc w:val="both"/>
        <w:rPr>
          <w:rFonts w:ascii="Calibri" w:hAnsi="Calibri" w:cs="Calibri"/>
        </w:rPr>
      </w:pPr>
      <w:r w:rsidRPr="00E95FD8">
        <w:rPr>
          <w:rFonts w:ascii="Calibri" w:hAnsi="Calibri" w:cs="Calibri"/>
        </w:rPr>
        <w:t>jeżeli została złożona po terminie składania ofert.</w:t>
      </w:r>
    </w:p>
    <w:p w:rsidR="00BD1A69" w:rsidRDefault="00BD1A69" w:rsidP="00BD1A69">
      <w:pPr>
        <w:pStyle w:val="Akapitzlist"/>
        <w:rPr>
          <w:rFonts w:asciiTheme="minorHAnsi" w:hAnsiTheme="minorHAnsi" w:cstheme="minorHAnsi"/>
          <w:b/>
          <w:bCs/>
          <w:color w:val="000000"/>
        </w:rPr>
      </w:pPr>
    </w:p>
    <w:p w:rsidR="001C5310" w:rsidRDefault="001C5310" w:rsidP="00BD1A69">
      <w:pPr>
        <w:pStyle w:val="Akapitzlist"/>
        <w:rPr>
          <w:rFonts w:asciiTheme="minorHAnsi" w:hAnsiTheme="minorHAnsi" w:cstheme="minorHAnsi"/>
          <w:b/>
          <w:bCs/>
          <w:color w:val="000000"/>
        </w:rPr>
      </w:pPr>
    </w:p>
    <w:p w:rsidR="001C5310" w:rsidRPr="00873307" w:rsidRDefault="001C5310" w:rsidP="00BD1A69">
      <w:pPr>
        <w:pStyle w:val="Akapitzlist"/>
        <w:rPr>
          <w:rFonts w:asciiTheme="minorHAnsi" w:hAnsiTheme="minorHAnsi" w:cstheme="minorHAnsi"/>
          <w:b/>
          <w:bCs/>
          <w:color w:val="000000"/>
        </w:rPr>
      </w:pPr>
    </w:p>
    <w:p w:rsidR="00E2787B" w:rsidRDefault="00E2787B" w:rsidP="00DC0804">
      <w:pPr>
        <w:pStyle w:val="Akapitzlist"/>
        <w:numPr>
          <w:ilvl w:val="0"/>
          <w:numId w:val="2"/>
        </w:numPr>
        <w:spacing w:line="276" w:lineRule="auto"/>
        <w:ind w:left="426"/>
        <w:jc w:val="both"/>
        <w:rPr>
          <w:rFonts w:asciiTheme="minorHAnsi" w:hAnsiTheme="minorHAnsi" w:cstheme="minorHAnsi"/>
          <w:b/>
          <w:bCs/>
          <w:color w:val="000000"/>
        </w:rPr>
      </w:pPr>
      <w:r>
        <w:rPr>
          <w:rFonts w:asciiTheme="minorHAnsi" w:hAnsiTheme="minorHAnsi" w:cstheme="minorHAnsi"/>
          <w:b/>
          <w:bCs/>
          <w:color w:val="000000"/>
        </w:rPr>
        <w:lastRenderedPageBreak/>
        <w:t>Unieważnienie postępowania</w:t>
      </w:r>
    </w:p>
    <w:p w:rsidR="00255D13" w:rsidRDefault="00255D13" w:rsidP="00E2787B">
      <w:pPr>
        <w:tabs>
          <w:tab w:val="left" w:pos="-2127"/>
          <w:tab w:val="left" w:pos="-1843"/>
        </w:tabs>
        <w:ind w:left="567" w:hanging="283"/>
        <w:jc w:val="both"/>
        <w:rPr>
          <w:rFonts w:ascii="Calibri" w:hAnsi="Calibri" w:cs="Calibri"/>
        </w:rPr>
      </w:pPr>
    </w:p>
    <w:p w:rsidR="00E2787B" w:rsidRPr="00255D13" w:rsidRDefault="00E2787B" w:rsidP="00DC0804">
      <w:pPr>
        <w:pStyle w:val="Akapitzlist"/>
        <w:numPr>
          <w:ilvl w:val="0"/>
          <w:numId w:val="19"/>
        </w:numPr>
        <w:tabs>
          <w:tab w:val="left" w:pos="-2127"/>
          <w:tab w:val="left" w:pos="-1843"/>
        </w:tabs>
        <w:jc w:val="both"/>
        <w:rPr>
          <w:rFonts w:ascii="Calibri" w:hAnsi="Calibri" w:cs="Calibri"/>
        </w:rPr>
      </w:pPr>
      <w:r w:rsidRPr="00255D13">
        <w:rPr>
          <w:rFonts w:ascii="Calibri" w:hAnsi="Calibri" w:cs="Calibri"/>
        </w:rPr>
        <w:t>Zamawiający unieważnieni</w:t>
      </w:r>
      <w:r w:rsidR="00255D13" w:rsidRPr="00255D13">
        <w:rPr>
          <w:rFonts w:ascii="Calibri" w:hAnsi="Calibri" w:cs="Calibri"/>
        </w:rPr>
        <w:t xml:space="preserve"> postępowanie, jeżeli</w:t>
      </w:r>
      <w:r w:rsidRPr="00255D13">
        <w:rPr>
          <w:rFonts w:ascii="Calibri" w:hAnsi="Calibri" w:cs="Calibri"/>
        </w:rPr>
        <w:t>:</w:t>
      </w:r>
    </w:p>
    <w:p w:rsidR="00E2787B" w:rsidRDefault="00E2787B" w:rsidP="00DC0804">
      <w:pPr>
        <w:numPr>
          <w:ilvl w:val="0"/>
          <w:numId w:val="17"/>
        </w:numPr>
        <w:tabs>
          <w:tab w:val="left" w:pos="-2127"/>
          <w:tab w:val="left" w:pos="-1843"/>
        </w:tabs>
        <w:ind w:left="1418" w:hanging="283"/>
        <w:jc w:val="both"/>
        <w:rPr>
          <w:rFonts w:ascii="Calibri" w:hAnsi="Calibri" w:cs="Calibri"/>
        </w:rPr>
      </w:pPr>
      <w:r>
        <w:rPr>
          <w:rFonts w:ascii="Calibri" w:hAnsi="Calibri" w:cs="Calibri"/>
        </w:rPr>
        <w:t>nie złożono żadnej oferty,</w:t>
      </w:r>
    </w:p>
    <w:p w:rsidR="00E2787B" w:rsidRDefault="00E2787B" w:rsidP="00DC0804">
      <w:pPr>
        <w:numPr>
          <w:ilvl w:val="0"/>
          <w:numId w:val="17"/>
        </w:numPr>
        <w:tabs>
          <w:tab w:val="left" w:pos="-2127"/>
          <w:tab w:val="left" w:pos="-1843"/>
        </w:tabs>
        <w:ind w:left="1418" w:hanging="283"/>
        <w:jc w:val="both"/>
        <w:rPr>
          <w:rFonts w:ascii="Calibri" w:hAnsi="Calibri" w:cs="Calibri"/>
        </w:rPr>
      </w:pPr>
      <w:r>
        <w:rPr>
          <w:rFonts w:ascii="Calibri" w:hAnsi="Calibri" w:cs="Calibri"/>
        </w:rPr>
        <w:t>wszystkie oferty odrzucono,</w:t>
      </w:r>
    </w:p>
    <w:p w:rsidR="00E2787B" w:rsidRDefault="00E2787B" w:rsidP="00DC0804">
      <w:pPr>
        <w:numPr>
          <w:ilvl w:val="0"/>
          <w:numId w:val="17"/>
        </w:numPr>
        <w:tabs>
          <w:tab w:val="left" w:pos="-2127"/>
          <w:tab w:val="left" w:pos="-1843"/>
        </w:tabs>
        <w:ind w:left="1418" w:hanging="283"/>
        <w:jc w:val="both"/>
        <w:rPr>
          <w:rFonts w:ascii="Calibri" w:hAnsi="Calibri" w:cs="Calibri"/>
        </w:rPr>
      </w:pPr>
      <w:r w:rsidRPr="00D72619">
        <w:rPr>
          <w:rFonts w:ascii="Calibri" w:hAnsi="Calibri" w:cs="Calibri"/>
        </w:rPr>
        <w:t>cena</w:t>
      </w:r>
      <w:r>
        <w:rPr>
          <w:rFonts w:ascii="Calibri" w:hAnsi="Calibri" w:cs="Calibri"/>
        </w:rPr>
        <w:t>,</w:t>
      </w:r>
      <w:r w:rsidRPr="00D72619">
        <w:rPr>
          <w:rFonts w:ascii="Calibri" w:hAnsi="Calibri" w:cs="Calibri"/>
        </w:rPr>
        <w:t xml:space="preserve"> </w:t>
      </w:r>
      <w:r w:rsidRPr="00022551">
        <w:rPr>
          <w:rFonts w:ascii="Calibri" w:hAnsi="Calibri" w:cs="Calibri"/>
        </w:rPr>
        <w:t>najkorzystniejszej oferty przekracza kwotę</w:t>
      </w:r>
      <w:r>
        <w:rPr>
          <w:rFonts w:ascii="Calibri" w:hAnsi="Calibri" w:cs="Calibri"/>
        </w:rPr>
        <w:t>,</w:t>
      </w:r>
      <w:r w:rsidRPr="00022551">
        <w:rPr>
          <w:rFonts w:ascii="Calibri" w:hAnsi="Calibri" w:cs="Calibri"/>
        </w:rPr>
        <w:t xml:space="preserve"> jaką przeznaczono na realizację zamówienia.</w:t>
      </w:r>
    </w:p>
    <w:p w:rsidR="00255D13" w:rsidRDefault="00255D13" w:rsidP="00DC0804">
      <w:pPr>
        <w:numPr>
          <w:ilvl w:val="0"/>
          <w:numId w:val="17"/>
        </w:numPr>
        <w:tabs>
          <w:tab w:val="left" w:pos="-2127"/>
          <w:tab w:val="left" w:pos="-1843"/>
        </w:tabs>
        <w:ind w:left="1418" w:hanging="283"/>
        <w:jc w:val="both"/>
        <w:rPr>
          <w:rFonts w:ascii="Calibri" w:hAnsi="Calibri" w:cs="Calibri"/>
        </w:rPr>
      </w:pPr>
      <w:r>
        <w:rPr>
          <w:rFonts w:ascii="Calibri" w:hAnsi="Calibri" w:cs="Calibri"/>
        </w:rPr>
        <w:t>wystąpiła istotna zmiana powodująca, że prowadzenie postępowania lub wykonanie zamówienia nie leży w interesie publicznym, czego nie można było wcześniej przewidzieć,</w:t>
      </w:r>
    </w:p>
    <w:p w:rsidR="00255D13" w:rsidRDefault="00255D13" w:rsidP="00DC0804">
      <w:pPr>
        <w:numPr>
          <w:ilvl w:val="0"/>
          <w:numId w:val="17"/>
        </w:numPr>
        <w:tabs>
          <w:tab w:val="left" w:pos="-2127"/>
          <w:tab w:val="left" w:pos="-1843"/>
        </w:tabs>
        <w:ind w:left="1418" w:hanging="283"/>
        <w:jc w:val="both"/>
        <w:rPr>
          <w:rFonts w:ascii="Calibri" w:hAnsi="Calibri" w:cs="Calibri"/>
        </w:rPr>
      </w:pPr>
      <w:r>
        <w:rPr>
          <w:rFonts w:ascii="Calibri" w:hAnsi="Calibri" w:cs="Calibri"/>
        </w:rPr>
        <w:t>postępowanie obarczone jest niemożliwą do usunięcia wadą uniemożliwiającą zawarcie niepodlegającej unieważnieniu umowy w sprawie zamówienia publicznego.</w:t>
      </w:r>
    </w:p>
    <w:p w:rsidR="00255D13" w:rsidRDefault="00255D13" w:rsidP="00DC0804">
      <w:pPr>
        <w:pStyle w:val="Akapitzlist"/>
        <w:numPr>
          <w:ilvl w:val="0"/>
          <w:numId w:val="19"/>
        </w:numPr>
        <w:tabs>
          <w:tab w:val="left" w:pos="-2127"/>
          <w:tab w:val="left" w:pos="-1843"/>
        </w:tabs>
        <w:jc w:val="both"/>
        <w:rPr>
          <w:rFonts w:ascii="Calibri" w:hAnsi="Calibri" w:cs="Calibri"/>
        </w:rPr>
      </w:pPr>
      <w:r>
        <w:rPr>
          <w:rFonts w:ascii="Calibri" w:hAnsi="Calibri" w:cs="Calibri"/>
        </w:rPr>
        <w:t>Zamawiający może unieważnić postępowanie o udzielenie zamówienia odpowiednio przed upływem terminu składania ofert, jeżeli wystąpiły okoliczności powodujące, że dalsze prowadzenie postępowania jest nieuzasadnione.</w:t>
      </w:r>
    </w:p>
    <w:p w:rsidR="00255D13" w:rsidRPr="00927804" w:rsidRDefault="00255D13" w:rsidP="00DC0804">
      <w:pPr>
        <w:pStyle w:val="Akapitzlist"/>
        <w:numPr>
          <w:ilvl w:val="0"/>
          <w:numId w:val="19"/>
        </w:numPr>
        <w:tabs>
          <w:tab w:val="left" w:pos="-2127"/>
          <w:tab w:val="left" w:pos="-1843"/>
        </w:tabs>
        <w:jc w:val="both"/>
        <w:rPr>
          <w:rFonts w:ascii="Calibri" w:hAnsi="Calibri" w:cs="Calibri"/>
        </w:rPr>
      </w:pPr>
      <w:r w:rsidRPr="00927804">
        <w:rPr>
          <w:rFonts w:ascii="Calibri" w:hAnsi="Calibri" w:cs="Calibri"/>
        </w:rPr>
        <w:t xml:space="preserve">Zamawiający niezwłocznie informuje Wykonawców, którzy złożyli oferty </w:t>
      </w:r>
      <w:r w:rsidR="000D727C" w:rsidRPr="00927804">
        <w:rPr>
          <w:rFonts w:ascii="Calibri" w:hAnsi="Calibri" w:cs="Calibri"/>
        </w:rPr>
        <w:t xml:space="preserve">                                   </w:t>
      </w:r>
      <w:r w:rsidRPr="00927804">
        <w:rPr>
          <w:rFonts w:ascii="Calibri" w:hAnsi="Calibri" w:cs="Calibri"/>
        </w:rPr>
        <w:t>o unieważnieniu postępowania.</w:t>
      </w:r>
    </w:p>
    <w:p w:rsidR="00927804" w:rsidRPr="00927804" w:rsidRDefault="00927804" w:rsidP="00DC0804">
      <w:pPr>
        <w:pStyle w:val="Akapitzlist"/>
        <w:numPr>
          <w:ilvl w:val="0"/>
          <w:numId w:val="19"/>
        </w:numPr>
        <w:tabs>
          <w:tab w:val="left" w:pos="-2127"/>
          <w:tab w:val="left" w:pos="-1843"/>
        </w:tabs>
        <w:jc w:val="both"/>
        <w:rPr>
          <w:rFonts w:ascii="Calibri" w:hAnsi="Calibri" w:cs="Calibri"/>
        </w:rPr>
      </w:pPr>
      <w:r w:rsidRPr="00927804">
        <w:rPr>
          <w:rFonts w:ascii="Calibri" w:hAnsi="Calibri" w:cs="Calibri"/>
        </w:rPr>
        <w:t xml:space="preserve">Informacja o unieważnieniu postępowania zostanie opublikowana na stronie postępowania: </w:t>
      </w:r>
      <w:hyperlink r:id="rId15" w:history="1">
        <w:r w:rsidRPr="00927804">
          <w:rPr>
            <w:rStyle w:val="Hipercze"/>
            <w:rFonts w:asciiTheme="minorHAnsi" w:hAnsiTheme="minorHAnsi" w:cstheme="minorHAnsi"/>
          </w:rPr>
          <w:t>https://bazakonkurencyjności.funduszeeuropejskie.gov.pl</w:t>
        </w:r>
      </w:hyperlink>
      <w:r w:rsidRPr="00927804">
        <w:rPr>
          <w:rStyle w:val="Hipercze"/>
          <w:rFonts w:asciiTheme="minorHAnsi" w:hAnsiTheme="minorHAnsi" w:cstheme="minorHAnsi"/>
        </w:rPr>
        <w:t>.</w:t>
      </w:r>
      <w:r w:rsidRPr="00927804">
        <w:rPr>
          <w:rFonts w:ascii="Calibri" w:hAnsi="Calibri" w:cs="Calibri"/>
        </w:rPr>
        <w:t xml:space="preserve"> </w:t>
      </w:r>
    </w:p>
    <w:p w:rsidR="00D615E5" w:rsidRPr="000D727C" w:rsidRDefault="00D615E5" w:rsidP="000D727C">
      <w:pPr>
        <w:rPr>
          <w:rFonts w:asciiTheme="minorHAnsi" w:hAnsiTheme="minorHAnsi" w:cstheme="minorHAnsi"/>
          <w:b/>
          <w:bCs/>
          <w:color w:val="000000"/>
        </w:rPr>
      </w:pPr>
    </w:p>
    <w:p w:rsidR="00D615E5" w:rsidRPr="00873307" w:rsidRDefault="00D615E5" w:rsidP="00BD1A69">
      <w:pPr>
        <w:pStyle w:val="Akapitzlist"/>
        <w:rPr>
          <w:rFonts w:asciiTheme="minorHAnsi" w:hAnsiTheme="minorHAnsi" w:cstheme="minorHAnsi"/>
          <w:b/>
          <w:bCs/>
          <w:color w:val="000000"/>
        </w:rPr>
      </w:pPr>
    </w:p>
    <w:p w:rsidR="00BD1A69" w:rsidRPr="00873307" w:rsidRDefault="00BD1A69" w:rsidP="00DC0804">
      <w:pPr>
        <w:pStyle w:val="Akapitzlist"/>
        <w:numPr>
          <w:ilvl w:val="0"/>
          <w:numId w:val="2"/>
        </w:numPr>
        <w:spacing w:line="276" w:lineRule="auto"/>
        <w:ind w:left="426"/>
        <w:jc w:val="both"/>
        <w:rPr>
          <w:rFonts w:asciiTheme="minorHAnsi" w:hAnsiTheme="minorHAnsi" w:cstheme="minorHAnsi"/>
          <w:b/>
          <w:bCs/>
          <w:color w:val="000000"/>
        </w:rPr>
      </w:pPr>
      <w:r w:rsidRPr="00873307">
        <w:rPr>
          <w:rFonts w:asciiTheme="minorHAnsi" w:hAnsiTheme="minorHAnsi" w:cstheme="minorHAnsi"/>
          <w:b/>
          <w:bCs/>
          <w:color w:val="000000"/>
        </w:rPr>
        <w:t>Wymagania dotyczące wadium</w:t>
      </w:r>
    </w:p>
    <w:p w:rsidR="00BD1A69" w:rsidRPr="00381A09" w:rsidRDefault="00381A09" w:rsidP="00BD1A69">
      <w:pPr>
        <w:spacing w:line="276" w:lineRule="auto"/>
        <w:jc w:val="both"/>
        <w:rPr>
          <w:rFonts w:asciiTheme="minorHAnsi" w:hAnsiTheme="minorHAnsi" w:cstheme="minorHAnsi"/>
          <w:bCs/>
          <w:color w:val="000000"/>
        </w:rPr>
      </w:pPr>
      <w:r w:rsidRPr="00381A09">
        <w:rPr>
          <w:rFonts w:asciiTheme="minorHAnsi" w:hAnsiTheme="minorHAnsi" w:cstheme="minorHAnsi"/>
          <w:bCs/>
          <w:color w:val="000000"/>
        </w:rPr>
        <w:t>Zamawiający nie wymaga wniesienia wadium</w:t>
      </w:r>
    </w:p>
    <w:p w:rsidR="00A007CC" w:rsidRPr="00873307" w:rsidRDefault="00A007CC" w:rsidP="00BD1A69">
      <w:pPr>
        <w:spacing w:line="276" w:lineRule="auto"/>
        <w:jc w:val="both"/>
        <w:rPr>
          <w:rFonts w:asciiTheme="minorHAnsi" w:hAnsiTheme="minorHAnsi" w:cstheme="minorHAnsi"/>
          <w:b/>
          <w:bCs/>
          <w:color w:val="000000"/>
        </w:rPr>
      </w:pPr>
    </w:p>
    <w:p w:rsidR="002F08EC" w:rsidRDefault="002F08EC" w:rsidP="00DC0804">
      <w:pPr>
        <w:pStyle w:val="Akapitzlist"/>
        <w:numPr>
          <w:ilvl w:val="0"/>
          <w:numId w:val="2"/>
        </w:numPr>
        <w:spacing w:line="276" w:lineRule="auto"/>
        <w:ind w:left="426"/>
        <w:jc w:val="both"/>
        <w:rPr>
          <w:rFonts w:asciiTheme="minorHAnsi" w:hAnsiTheme="minorHAnsi" w:cstheme="minorHAnsi"/>
          <w:b/>
          <w:bCs/>
          <w:color w:val="000000"/>
        </w:rPr>
      </w:pPr>
      <w:r>
        <w:rPr>
          <w:rFonts w:asciiTheme="minorHAnsi" w:hAnsiTheme="minorHAnsi" w:cstheme="minorHAnsi"/>
          <w:b/>
          <w:bCs/>
          <w:color w:val="000000"/>
        </w:rPr>
        <w:t>Termin związania ofertą</w:t>
      </w:r>
    </w:p>
    <w:p w:rsidR="002F08EC" w:rsidRPr="00493FB6" w:rsidRDefault="002F08EC" w:rsidP="00DC0804">
      <w:pPr>
        <w:pStyle w:val="Akapitzlist"/>
        <w:numPr>
          <w:ilvl w:val="0"/>
          <w:numId w:val="35"/>
        </w:numPr>
        <w:spacing w:line="276" w:lineRule="auto"/>
        <w:jc w:val="both"/>
        <w:rPr>
          <w:rFonts w:asciiTheme="minorHAnsi" w:hAnsiTheme="minorHAnsi" w:cstheme="minorHAnsi"/>
          <w:bCs/>
          <w:color w:val="000000"/>
        </w:rPr>
      </w:pPr>
      <w:r w:rsidRPr="00493FB6">
        <w:rPr>
          <w:rFonts w:asciiTheme="minorHAnsi" w:hAnsiTheme="minorHAnsi" w:cstheme="minorHAnsi"/>
          <w:bCs/>
          <w:color w:val="000000"/>
        </w:rPr>
        <w:t>Wykonawca będzie związany złożoną ofertą przez okres 30 dni. Bieg terminu związania ofertą rozpoczyna się wraz z upływem terminu składania ofert. Dzień ten jest pierwszym dniem związania ofertą.</w:t>
      </w:r>
    </w:p>
    <w:p w:rsidR="002F08EC" w:rsidRDefault="002F08EC" w:rsidP="00DC0804">
      <w:pPr>
        <w:pStyle w:val="Akapitzlist"/>
        <w:numPr>
          <w:ilvl w:val="0"/>
          <w:numId w:val="35"/>
        </w:numPr>
        <w:spacing w:line="276" w:lineRule="auto"/>
        <w:jc w:val="both"/>
        <w:rPr>
          <w:rFonts w:asciiTheme="minorHAnsi" w:hAnsiTheme="minorHAnsi" w:cstheme="minorHAnsi"/>
          <w:bCs/>
          <w:color w:val="000000"/>
        </w:rPr>
      </w:pPr>
      <w:r w:rsidRPr="00493FB6">
        <w:rPr>
          <w:rFonts w:asciiTheme="minorHAnsi" w:hAnsiTheme="minorHAnsi" w:cstheme="minorHAnsi"/>
          <w:bCs/>
          <w:color w:val="000000"/>
        </w:rPr>
        <w:t>Wykonawca samodzielnie lub na wniosek Zamawiającego może przedłużyć termin związania ofertą</w:t>
      </w:r>
      <w:r w:rsidR="00493FB6" w:rsidRPr="00493FB6">
        <w:rPr>
          <w:rFonts w:asciiTheme="minorHAnsi" w:hAnsiTheme="minorHAnsi" w:cstheme="minorHAnsi"/>
          <w:bCs/>
          <w:color w:val="000000"/>
        </w:rPr>
        <w:t>, z tym, że Zamawiający może raz, co najmniej na 3 dni przez upływem terminu związania ofertą zwrócić się do Wykonawców o przedłużenie terminu związania ofertą o oznaczony okres, nie dłuższy jednak niż 30 dni.</w:t>
      </w:r>
      <w:r w:rsidRPr="00493FB6">
        <w:rPr>
          <w:rFonts w:asciiTheme="minorHAnsi" w:hAnsiTheme="minorHAnsi" w:cstheme="minorHAnsi"/>
          <w:bCs/>
          <w:color w:val="000000"/>
        </w:rPr>
        <w:t xml:space="preserve"> </w:t>
      </w:r>
    </w:p>
    <w:p w:rsidR="009F3695" w:rsidRPr="00CF3530" w:rsidRDefault="009F3695" w:rsidP="00CF3530">
      <w:pPr>
        <w:spacing w:line="276" w:lineRule="auto"/>
        <w:jc w:val="both"/>
        <w:rPr>
          <w:rFonts w:asciiTheme="minorHAnsi" w:hAnsiTheme="minorHAnsi" w:cstheme="minorHAnsi"/>
          <w:bCs/>
          <w:color w:val="000000"/>
        </w:rPr>
      </w:pPr>
    </w:p>
    <w:p w:rsidR="00BD1A69" w:rsidRPr="00873307" w:rsidRDefault="00BD1A69" w:rsidP="00DC0804">
      <w:pPr>
        <w:pStyle w:val="Akapitzlist"/>
        <w:numPr>
          <w:ilvl w:val="0"/>
          <w:numId w:val="2"/>
        </w:numPr>
        <w:spacing w:line="276" w:lineRule="auto"/>
        <w:ind w:left="426"/>
        <w:jc w:val="both"/>
        <w:rPr>
          <w:rFonts w:asciiTheme="minorHAnsi" w:hAnsiTheme="minorHAnsi" w:cstheme="minorHAnsi"/>
          <w:b/>
          <w:bCs/>
          <w:color w:val="000000"/>
        </w:rPr>
      </w:pPr>
      <w:r w:rsidRPr="00873307">
        <w:rPr>
          <w:rFonts w:asciiTheme="minorHAnsi" w:hAnsiTheme="minorHAnsi" w:cstheme="minorHAnsi"/>
          <w:b/>
          <w:bCs/>
          <w:color w:val="000000"/>
        </w:rPr>
        <w:t>Opis sposobu przygotowania ofert</w:t>
      </w:r>
    </w:p>
    <w:p w:rsidR="00BD1A69" w:rsidRPr="00873307" w:rsidRDefault="00BD1A69" w:rsidP="00BD1A69">
      <w:pPr>
        <w:spacing w:line="276" w:lineRule="auto"/>
        <w:jc w:val="both"/>
        <w:rPr>
          <w:rFonts w:asciiTheme="minorHAnsi" w:hAnsiTheme="minorHAnsi" w:cstheme="minorHAnsi"/>
          <w:b/>
          <w:bCs/>
          <w:color w:val="000000"/>
        </w:rPr>
      </w:pPr>
    </w:p>
    <w:p w:rsidR="00AF47B7" w:rsidRDefault="00AF47B7" w:rsidP="00DC0804">
      <w:pPr>
        <w:pStyle w:val="Akapitzlist"/>
        <w:widowControl w:val="0"/>
        <w:numPr>
          <w:ilvl w:val="0"/>
          <w:numId w:val="14"/>
        </w:numPr>
        <w:autoSpaceDE w:val="0"/>
        <w:autoSpaceDN w:val="0"/>
        <w:adjustRightInd w:val="0"/>
        <w:ind w:right="-20"/>
        <w:jc w:val="both"/>
        <w:rPr>
          <w:rFonts w:asciiTheme="minorHAnsi" w:hAnsiTheme="minorHAnsi"/>
          <w:bCs/>
          <w:color w:val="000000"/>
        </w:rPr>
      </w:pPr>
      <w:r>
        <w:rPr>
          <w:rFonts w:asciiTheme="minorHAnsi" w:hAnsiTheme="minorHAnsi"/>
          <w:bCs/>
          <w:color w:val="000000"/>
        </w:rPr>
        <w:t>Wykonawca może złożyć w niniejszym postępowaniu tylko jedną ofertę.</w:t>
      </w:r>
    </w:p>
    <w:p w:rsidR="002B6C00" w:rsidRPr="00DF14F0" w:rsidRDefault="002B6C00" w:rsidP="00DC0804">
      <w:pPr>
        <w:pStyle w:val="Akapitzlist"/>
        <w:widowControl w:val="0"/>
        <w:numPr>
          <w:ilvl w:val="0"/>
          <w:numId w:val="14"/>
        </w:numPr>
        <w:autoSpaceDE w:val="0"/>
        <w:autoSpaceDN w:val="0"/>
        <w:adjustRightInd w:val="0"/>
        <w:ind w:right="-20"/>
        <w:jc w:val="both"/>
        <w:rPr>
          <w:rFonts w:asciiTheme="minorHAnsi" w:hAnsiTheme="minorHAnsi"/>
          <w:bCs/>
          <w:color w:val="000000"/>
        </w:rPr>
      </w:pPr>
      <w:r w:rsidRPr="00DF14F0">
        <w:rPr>
          <w:rFonts w:asciiTheme="minorHAnsi" w:hAnsiTheme="minorHAnsi"/>
          <w:bCs/>
          <w:color w:val="000000"/>
        </w:rPr>
        <w:t>Oferta musi zostać sporządzona w języku polskim. Zamawiający nie dopuszcza składania ofert w innym języku. Dokumenty sporządzone w języku obcym składa się wraz z tłumaczeniem na język polski, poświadczonym przez wykonawcę.</w:t>
      </w:r>
    </w:p>
    <w:p w:rsidR="002B6C00" w:rsidRPr="00DF14F0" w:rsidRDefault="002B6C00" w:rsidP="00DC0804">
      <w:pPr>
        <w:pStyle w:val="Akapitzlist"/>
        <w:widowControl w:val="0"/>
        <w:numPr>
          <w:ilvl w:val="0"/>
          <w:numId w:val="14"/>
        </w:numPr>
        <w:autoSpaceDE w:val="0"/>
        <w:autoSpaceDN w:val="0"/>
        <w:adjustRightInd w:val="0"/>
        <w:ind w:right="-20"/>
        <w:jc w:val="both"/>
        <w:rPr>
          <w:rFonts w:asciiTheme="minorHAnsi" w:hAnsiTheme="minorHAnsi"/>
          <w:bCs/>
          <w:color w:val="000000"/>
        </w:rPr>
      </w:pPr>
      <w:r w:rsidRPr="00DF14F0">
        <w:rPr>
          <w:rFonts w:asciiTheme="minorHAnsi" w:hAnsiTheme="minorHAnsi"/>
          <w:bCs/>
          <w:color w:val="000000"/>
        </w:rPr>
        <w:t xml:space="preserve">Formularze oferty i wszystkie dokumenty (również te złożone na załączonych do zaproszenia wzorach) muszą być podpisane. Za podpisanie uznaje się własnoręczny podpis złożony w sposób umożliwiający identyfikację osoby podpisującej (np. </w:t>
      </w:r>
      <w:r>
        <w:rPr>
          <w:rFonts w:asciiTheme="minorHAnsi" w:hAnsiTheme="minorHAnsi"/>
          <w:bCs/>
          <w:color w:val="000000"/>
        </w:rPr>
        <w:t xml:space="preserve">                              </w:t>
      </w:r>
      <w:r w:rsidRPr="00DF14F0">
        <w:rPr>
          <w:rFonts w:asciiTheme="minorHAnsi" w:hAnsiTheme="minorHAnsi"/>
          <w:bCs/>
          <w:color w:val="000000"/>
        </w:rPr>
        <w:lastRenderedPageBreak/>
        <w:t xml:space="preserve">z pieczątką imienną) przez osobę(y) upoważnioną(e) do reprezentowania zgodnie </w:t>
      </w:r>
      <w:r>
        <w:rPr>
          <w:rFonts w:asciiTheme="minorHAnsi" w:hAnsiTheme="minorHAnsi"/>
          <w:bCs/>
          <w:color w:val="000000"/>
        </w:rPr>
        <w:t xml:space="preserve">                   </w:t>
      </w:r>
      <w:r w:rsidRPr="00DF14F0">
        <w:rPr>
          <w:rFonts w:asciiTheme="minorHAnsi" w:hAnsiTheme="minorHAnsi"/>
          <w:bCs/>
          <w:color w:val="000000"/>
        </w:rPr>
        <w:t>z formą reprezentacji Wykonawcy określoną w dokumencie rejestrowym lub innym dokumencie, właściwym dla formy organizacyjnej. W przypadku podpisywania oferty lub poświadczania za zgodność z oryginałem kopii dokumentów przez osobę nie uwidoczn</w:t>
      </w:r>
      <w:r w:rsidR="00703AA6">
        <w:rPr>
          <w:rFonts w:asciiTheme="minorHAnsi" w:hAnsiTheme="minorHAnsi"/>
          <w:bCs/>
          <w:color w:val="000000"/>
        </w:rPr>
        <w:t>ioną w dokumencie rejestrowym</w:t>
      </w:r>
      <w:r w:rsidRPr="00DF14F0">
        <w:rPr>
          <w:rFonts w:asciiTheme="minorHAnsi" w:hAnsiTheme="minorHAnsi"/>
          <w:bCs/>
          <w:color w:val="000000"/>
        </w:rPr>
        <w:t xml:space="preserve"> (ewidencyjnym) Wyko</w:t>
      </w:r>
      <w:r w:rsidR="00703AA6">
        <w:rPr>
          <w:rFonts w:asciiTheme="minorHAnsi" w:hAnsiTheme="minorHAnsi"/>
          <w:bCs/>
          <w:color w:val="000000"/>
        </w:rPr>
        <w:t>nawcy należy dołączyć prawidłowo sporządzone pełnomocnictwo</w:t>
      </w:r>
      <w:r w:rsidRPr="00DF14F0">
        <w:rPr>
          <w:rFonts w:asciiTheme="minorHAnsi" w:hAnsiTheme="minorHAnsi"/>
          <w:bCs/>
          <w:color w:val="000000"/>
        </w:rPr>
        <w:t>.</w:t>
      </w:r>
    </w:p>
    <w:p w:rsidR="002B6C00" w:rsidRPr="00DF14F0" w:rsidRDefault="002B6C00" w:rsidP="00DC0804">
      <w:pPr>
        <w:pStyle w:val="Akapitzlist"/>
        <w:widowControl w:val="0"/>
        <w:numPr>
          <w:ilvl w:val="0"/>
          <w:numId w:val="14"/>
        </w:numPr>
        <w:autoSpaceDE w:val="0"/>
        <w:autoSpaceDN w:val="0"/>
        <w:adjustRightInd w:val="0"/>
        <w:ind w:right="-20"/>
        <w:jc w:val="both"/>
        <w:rPr>
          <w:rFonts w:asciiTheme="minorHAnsi" w:hAnsiTheme="minorHAnsi"/>
          <w:bCs/>
          <w:color w:val="000000"/>
        </w:rPr>
      </w:pPr>
      <w:r w:rsidRPr="00DF14F0">
        <w:rPr>
          <w:rFonts w:asciiTheme="minorHAnsi" w:hAnsiTheme="minorHAnsi"/>
          <w:bCs/>
          <w:color w:val="000000"/>
        </w:rPr>
        <w:t>Poprawki lub zmiany (również przy użyciu korektora) w ofercie muszą być parafowane własnoręcznie przez osobę(y) podpisującą ofertę.</w:t>
      </w:r>
    </w:p>
    <w:p w:rsidR="002B6C00" w:rsidRPr="00DF14F0" w:rsidRDefault="004D56C8" w:rsidP="00DC0804">
      <w:pPr>
        <w:pStyle w:val="Akapitzlist"/>
        <w:widowControl w:val="0"/>
        <w:numPr>
          <w:ilvl w:val="0"/>
          <w:numId w:val="14"/>
        </w:numPr>
        <w:autoSpaceDE w:val="0"/>
        <w:autoSpaceDN w:val="0"/>
        <w:adjustRightInd w:val="0"/>
        <w:ind w:right="-20"/>
        <w:jc w:val="both"/>
        <w:rPr>
          <w:rFonts w:asciiTheme="minorHAnsi" w:hAnsiTheme="minorHAnsi"/>
          <w:bCs/>
          <w:color w:val="000000"/>
        </w:rPr>
      </w:pPr>
      <w:r>
        <w:rPr>
          <w:rFonts w:asciiTheme="minorHAnsi" w:hAnsiTheme="minorHAnsi"/>
          <w:bCs/>
          <w:color w:val="000000"/>
        </w:rPr>
        <w:t>Załączniki i dokumenty powinny</w:t>
      </w:r>
      <w:r w:rsidR="002B6C00" w:rsidRPr="00DF14F0">
        <w:rPr>
          <w:rFonts w:asciiTheme="minorHAnsi" w:hAnsiTheme="minorHAnsi"/>
          <w:bCs/>
          <w:color w:val="000000"/>
        </w:rPr>
        <w:t xml:space="preserve"> być sporządzone wg wzorów i wymogów niniejszego zaproszenia. Złożone przez wykonawców załączniki do oferty muszą być zgodne </w:t>
      </w:r>
      <w:r w:rsidR="002B6C00">
        <w:rPr>
          <w:rFonts w:asciiTheme="minorHAnsi" w:hAnsiTheme="minorHAnsi"/>
          <w:bCs/>
          <w:color w:val="000000"/>
        </w:rPr>
        <w:t xml:space="preserve">                         </w:t>
      </w:r>
      <w:r w:rsidR="002B6C00" w:rsidRPr="00DF14F0">
        <w:rPr>
          <w:rFonts w:asciiTheme="minorHAnsi" w:hAnsiTheme="minorHAnsi"/>
          <w:bCs/>
          <w:color w:val="000000"/>
        </w:rPr>
        <w:t>w treści z dokumentami stanowiącymi załączniki do niniejszego zaproszenia.</w:t>
      </w:r>
    </w:p>
    <w:p w:rsidR="002B6C00" w:rsidRPr="004D56C8" w:rsidRDefault="00973DF2" w:rsidP="00DC0804">
      <w:pPr>
        <w:pStyle w:val="Akapitzlist"/>
        <w:widowControl w:val="0"/>
        <w:numPr>
          <w:ilvl w:val="0"/>
          <w:numId w:val="14"/>
        </w:numPr>
        <w:autoSpaceDE w:val="0"/>
        <w:autoSpaceDN w:val="0"/>
        <w:adjustRightInd w:val="0"/>
        <w:ind w:right="-20"/>
        <w:jc w:val="both"/>
        <w:rPr>
          <w:rFonts w:asciiTheme="minorHAnsi" w:hAnsiTheme="minorHAnsi"/>
          <w:bCs/>
          <w:color w:val="000000"/>
        </w:rPr>
      </w:pPr>
      <w:r w:rsidRPr="004D56C8">
        <w:rPr>
          <w:rFonts w:asciiTheme="minorHAnsi" w:hAnsiTheme="minorHAnsi"/>
          <w:bCs/>
          <w:color w:val="000000"/>
        </w:rPr>
        <w:t>Zakres dostaw</w:t>
      </w:r>
      <w:r w:rsidR="002B6C00" w:rsidRPr="004D56C8">
        <w:rPr>
          <w:rFonts w:asciiTheme="minorHAnsi" w:hAnsiTheme="minorHAnsi"/>
          <w:bCs/>
          <w:color w:val="000000"/>
        </w:rPr>
        <w:t>, który jest podstawą określenia ceny, musi być zgodny z zakresami obowiązków wynikających z niniejszego zaproszenia i umowy.</w:t>
      </w:r>
    </w:p>
    <w:p w:rsidR="002B6C00" w:rsidRPr="00DF14F0" w:rsidRDefault="002B6C00" w:rsidP="00DC0804">
      <w:pPr>
        <w:pStyle w:val="Akapitzlist"/>
        <w:widowControl w:val="0"/>
        <w:numPr>
          <w:ilvl w:val="0"/>
          <w:numId w:val="14"/>
        </w:numPr>
        <w:autoSpaceDE w:val="0"/>
        <w:autoSpaceDN w:val="0"/>
        <w:adjustRightInd w:val="0"/>
        <w:ind w:right="-20"/>
        <w:jc w:val="both"/>
        <w:rPr>
          <w:rFonts w:asciiTheme="minorHAnsi" w:hAnsiTheme="minorHAnsi"/>
          <w:bCs/>
          <w:color w:val="000000"/>
        </w:rPr>
      </w:pPr>
      <w:r w:rsidRPr="00DF14F0">
        <w:rPr>
          <w:rFonts w:asciiTheme="minorHAnsi" w:hAnsiTheme="minorHAnsi"/>
          <w:bCs/>
          <w:color w:val="000000"/>
        </w:rPr>
        <w:t>Zamawiający zaleca, aby każda strona oferty wraz z załącznikami była ponumerowana kolejnymi numerami. Zamawiający zaleca, aby oferta wraz z załącznikami była zestawiona w sposób uniemożliwiający dekompletację oraz uniemożliwiający zmianę jej zawartości bez widocznych śladów jej naruszenia.</w:t>
      </w:r>
    </w:p>
    <w:p w:rsidR="002B6C00" w:rsidRPr="00C823C5" w:rsidRDefault="002B6C00" w:rsidP="00DC0804">
      <w:pPr>
        <w:pStyle w:val="Akapitzlist"/>
        <w:widowControl w:val="0"/>
        <w:numPr>
          <w:ilvl w:val="0"/>
          <w:numId w:val="14"/>
        </w:numPr>
        <w:autoSpaceDE w:val="0"/>
        <w:autoSpaceDN w:val="0"/>
        <w:adjustRightInd w:val="0"/>
        <w:ind w:right="-20"/>
        <w:jc w:val="both"/>
        <w:rPr>
          <w:rFonts w:asciiTheme="minorHAnsi" w:hAnsiTheme="minorHAnsi"/>
          <w:bCs/>
          <w:color w:val="000000"/>
        </w:rPr>
      </w:pPr>
      <w:r w:rsidRPr="00C823C5">
        <w:rPr>
          <w:rFonts w:asciiTheme="minorHAnsi" w:hAnsiTheme="minorHAnsi"/>
          <w:bCs/>
          <w:color w:val="000000"/>
        </w:rPr>
        <w:t>Wszystkie dokumenty w niniejszym postępowaniu mogą być składane w oryginale lub kopii poświadczonej za zgodność z oryginałem przez Wykonawcę lub osobę(y) uprawnione do podpisania oferty wraz z dopiskiem „za zgodność z oryginałem”.</w:t>
      </w:r>
      <w:r w:rsidR="00703AA6" w:rsidRPr="00C823C5">
        <w:rPr>
          <w:rFonts w:asciiTheme="minorHAnsi" w:hAnsiTheme="minorHAnsi"/>
          <w:bCs/>
          <w:color w:val="000000"/>
        </w:rPr>
        <w:t xml:space="preserve">                      W</w:t>
      </w:r>
      <w:r w:rsidR="00AF47B7" w:rsidRPr="00C823C5">
        <w:rPr>
          <w:rFonts w:asciiTheme="minorHAnsi" w:hAnsiTheme="minorHAnsi"/>
          <w:bCs/>
          <w:color w:val="000000"/>
        </w:rPr>
        <w:t xml:space="preserve"> przypadku oferty zło</w:t>
      </w:r>
      <w:r w:rsidR="00E557CA" w:rsidRPr="00C823C5">
        <w:rPr>
          <w:rFonts w:asciiTheme="minorHAnsi" w:hAnsiTheme="minorHAnsi"/>
          <w:bCs/>
          <w:color w:val="000000"/>
        </w:rPr>
        <w:t>ż</w:t>
      </w:r>
      <w:r w:rsidR="00AF47B7" w:rsidRPr="00C823C5">
        <w:rPr>
          <w:rFonts w:asciiTheme="minorHAnsi" w:hAnsiTheme="minorHAnsi"/>
          <w:bCs/>
          <w:color w:val="000000"/>
        </w:rPr>
        <w:t>onej</w:t>
      </w:r>
      <w:r w:rsidR="00703AA6" w:rsidRPr="00C823C5">
        <w:rPr>
          <w:rFonts w:asciiTheme="minorHAnsi" w:hAnsiTheme="minorHAnsi"/>
          <w:bCs/>
          <w:color w:val="000000"/>
        </w:rPr>
        <w:t xml:space="preserve"> w postaci elektronicznej dopuszcza się złożenie dokumentów w postaci </w:t>
      </w:r>
      <w:proofErr w:type="spellStart"/>
      <w:r w:rsidR="00703AA6" w:rsidRPr="00C823C5">
        <w:rPr>
          <w:rFonts w:asciiTheme="minorHAnsi" w:hAnsiTheme="minorHAnsi"/>
          <w:bCs/>
          <w:color w:val="000000"/>
        </w:rPr>
        <w:t>skanów</w:t>
      </w:r>
      <w:proofErr w:type="spellEnd"/>
      <w:r w:rsidR="00703AA6" w:rsidRPr="00C823C5">
        <w:rPr>
          <w:rFonts w:asciiTheme="minorHAnsi" w:hAnsiTheme="minorHAnsi"/>
          <w:bCs/>
          <w:color w:val="000000"/>
        </w:rPr>
        <w:t>.</w:t>
      </w:r>
    </w:p>
    <w:p w:rsidR="002B6C00" w:rsidRPr="00DF14F0" w:rsidRDefault="002B6C00" w:rsidP="00DC0804">
      <w:pPr>
        <w:pStyle w:val="Akapitzlist"/>
        <w:widowControl w:val="0"/>
        <w:numPr>
          <w:ilvl w:val="0"/>
          <w:numId w:val="14"/>
        </w:numPr>
        <w:autoSpaceDE w:val="0"/>
        <w:autoSpaceDN w:val="0"/>
        <w:adjustRightInd w:val="0"/>
        <w:ind w:right="-20"/>
        <w:jc w:val="both"/>
        <w:rPr>
          <w:rFonts w:asciiTheme="minorHAnsi" w:hAnsiTheme="minorHAnsi"/>
          <w:bCs/>
          <w:color w:val="000000"/>
        </w:rPr>
      </w:pPr>
      <w:r w:rsidRPr="00DF14F0">
        <w:rPr>
          <w:rFonts w:asciiTheme="minorHAnsi" w:hAnsiTheme="minorHAnsi"/>
          <w:bCs/>
          <w:color w:val="000000"/>
        </w:rPr>
        <w:t>Złożenie przez Wykonawcę nieprawdziwych informacji, mających wpływ lub mogących mieć wpływ na wynik niniejszego postępowania, stanowi podstawę do odrzucenia oferty.</w:t>
      </w:r>
    </w:p>
    <w:p w:rsidR="002B6C00" w:rsidRDefault="002B6C00" w:rsidP="00DC0804">
      <w:pPr>
        <w:pStyle w:val="Akapitzlist"/>
        <w:widowControl w:val="0"/>
        <w:numPr>
          <w:ilvl w:val="0"/>
          <w:numId w:val="14"/>
        </w:numPr>
        <w:autoSpaceDE w:val="0"/>
        <w:autoSpaceDN w:val="0"/>
        <w:adjustRightInd w:val="0"/>
        <w:ind w:right="-20"/>
        <w:jc w:val="both"/>
        <w:rPr>
          <w:rFonts w:asciiTheme="minorHAnsi" w:hAnsiTheme="minorHAnsi"/>
          <w:bCs/>
          <w:color w:val="000000"/>
        </w:rPr>
      </w:pPr>
      <w:r w:rsidRPr="00DF14F0">
        <w:rPr>
          <w:rFonts w:asciiTheme="minorHAnsi" w:hAnsiTheme="minorHAnsi"/>
          <w:bCs/>
          <w:color w:val="000000"/>
        </w:rPr>
        <w:t>Ofertę należy złożyć na załączonym do niniejszego zapro</w:t>
      </w:r>
      <w:r w:rsidR="00A007CC">
        <w:rPr>
          <w:rFonts w:asciiTheme="minorHAnsi" w:hAnsiTheme="minorHAnsi"/>
          <w:bCs/>
          <w:color w:val="000000"/>
        </w:rPr>
        <w:t>szenia formularzu oferty</w:t>
      </w:r>
      <w:r w:rsidRPr="00DF14F0">
        <w:rPr>
          <w:rFonts w:asciiTheme="minorHAnsi" w:hAnsiTheme="minorHAnsi"/>
          <w:bCs/>
          <w:color w:val="000000"/>
        </w:rPr>
        <w:t>, stanowiącym załącznik nr 1</w:t>
      </w:r>
      <w:r w:rsidR="00E557CA">
        <w:rPr>
          <w:rFonts w:asciiTheme="minorHAnsi" w:hAnsiTheme="minorHAnsi"/>
          <w:bCs/>
          <w:color w:val="000000"/>
        </w:rPr>
        <w:t xml:space="preserve"> </w:t>
      </w:r>
      <w:r w:rsidR="00E557CA" w:rsidRPr="00C823C5">
        <w:rPr>
          <w:rFonts w:asciiTheme="minorHAnsi" w:hAnsiTheme="minorHAnsi"/>
          <w:bCs/>
          <w:color w:val="000000"/>
        </w:rPr>
        <w:t>wraz z załącznikami określonymi w pkt. 12)</w:t>
      </w:r>
      <w:r w:rsidRPr="00C823C5">
        <w:rPr>
          <w:rFonts w:asciiTheme="minorHAnsi" w:hAnsiTheme="minorHAnsi"/>
          <w:bCs/>
          <w:color w:val="000000"/>
        </w:rPr>
        <w:t>.</w:t>
      </w:r>
    </w:p>
    <w:p w:rsidR="00752EC4" w:rsidRDefault="00752EC4" w:rsidP="00DC0804">
      <w:pPr>
        <w:pStyle w:val="Akapitzlist"/>
        <w:widowControl w:val="0"/>
        <w:numPr>
          <w:ilvl w:val="0"/>
          <w:numId w:val="14"/>
        </w:numPr>
        <w:autoSpaceDE w:val="0"/>
        <w:autoSpaceDN w:val="0"/>
        <w:adjustRightInd w:val="0"/>
        <w:ind w:right="-20"/>
        <w:jc w:val="both"/>
        <w:rPr>
          <w:rFonts w:asciiTheme="minorHAnsi" w:hAnsiTheme="minorHAnsi"/>
          <w:bCs/>
          <w:color w:val="000000"/>
        </w:rPr>
      </w:pPr>
      <w:r>
        <w:rPr>
          <w:rFonts w:asciiTheme="minorHAnsi" w:hAnsiTheme="minorHAnsi"/>
          <w:bCs/>
          <w:color w:val="000000"/>
        </w:rPr>
        <w:t>Tajemnica przedsiębiorstwa:</w:t>
      </w:r>
    </w:p>
    <w:p w:rsidR="00752EC4" w:rsidRDefault="00752EC4" w:rsidP="00752EC4">
      <w:pPr>
        <w:pStyle w:val="Akapitzlist"/>
        <w:widowControl w:val="0"/>
        <w:autoSpaceDE w:val="0"/>
        <w:autoSpaceDN w:val="0"/>
        <w:adjustRightInd w:val="0"/>
        <w:ind w:left="820" w:right="-20"/>
        <w:jc w:val="both"/>
        <w:rPr>
          <w:rFonts w:asciiTheme="minorHAnsi" w:hAnsiTheme="minorHAnsi"/>
          <w:bCs/>
          <w:color w:val="000000"/>
        </w:rPr>
      </w:pPr>
      <w:r>
        <w:rPr>
          <w:rFonts w:asciiTheme="minorHAnsi" w:hAnsiTheme="minorHAnsi"/>
          <w:bCs/>
          <w:color w:val="000000"/>
        </w:rPr>
        <w:t>Wykonawca może zastrzec w ofercie informacje stanowiącą tajemnice przedsiębiorstwa w rozumieniu ustawy o zwalczaniu nieuczciwej konkurencji.</w:t>
      </w:r>
    </w:p>
    <w:p w:rsidR="00752EC4" w:rsidRDefault="00752EC4" w:rsidP="00752EC4">
      <w:pPr>
        <w:pStyle w:val="Akapitzlist"/>
        <w:widowControl w:val="0"/>
        <w:autoSpaceDE w:val="0"/>
        <w:autoSpaceDN w:val="0"/>
        <w:adjustRightInd w:val="0"/>
        <w:ind w:left="820" w:right="-20"/>
        <w:jc w:val="both"/>
        <w:rPr>
          <w:rFonts w:asciiTheme="minorHAnsi" w:hAnsiTheme="minorHAnsi"/>
          <w:bCs/>
          <w:color w:val="000000"/>
        </w:rPr>
      </w:pPr>
      <w:r>
        <w:rPr>
          <w:rFonts w:asciiTheme="minorHAnsi" w:hAnsiTheme="minorHAnsi"/>
          <w:bCs/>
          <w:color w:val="000000"/>
        </w:rPr>
        <w:t xml:space="preserve">Przez tajemnice przedsiębiorstwa w rozumieniu art. 11 ustawy z dnia 16 kwietnia 1993 r. o zwalczaniu nieuczciwej konkurencji (Dz. U. z </w:t>
      </w:r>
      <w:r w:rsidR="00973DF2">
        <w:rPr>
          <w:rFonts w:asciiTheme="minorHAnsi" w:hAnsiTheme="minorHAnsi"/>
          <w:bCs/>
          <w:color w:val="000000"/>
        </w:rPr>
        <w:t>2020 r. poz. 1913</w:t>
      </w:r>
      <w:r w:rsidR="00352A25">
        <w:rPr>
          <w:rFonts w:asciiTheme="minorHAnsi" w:hAnsiTheme="minorHAnsi"/>
          <w:bCs/>
          <w:color w:val="000000"/>
        </w:rPr>
        <w:t xml:space="preserve"> ze zm.</w:t>
      </w:r>
      <w:r>
        <w:rPr>
          <w:rFonts w:asciiTheme="minorHAnsi" w:hAnsiTheme="minorHAnsi"/>
          <w:bCs/>
          <w:color w:val="000000"/>
        </w:rPr>
        <w:t xml:space="preserve">) rozumie się informacje techniczne, technologiczne, organizacyjne przedsiębiorstwa lub inne informacje posiadające wartość gospodarczą, które jako całość lub </w:t>
      </w:r>
      <w:r w:rsidR="00352A25">
        <w:rPr>
          <w:rFonts w:asciiTheme="minorHAnsi" w:hAnsiTheme="minorHAnsi"/>
          <w:bCs/>
          <w:color w:val="000000"/>
        </w:rPr>
        <w:t xml:space="preserve">                                 </w:t>
      </w:r>
      <w:r>
        <w:rPr>
          <w:rFonts w:asciiTheme="minorHAnsi" w:hAnsiTheme="minorHAnsi"/>
          <w:bCs/>
          <w:color w:val="000000"/>
        </w:rPr>
        <w:t xml:space="preserve">w szczególnym zestawieniu i zbiorze ich elementów nie są powszechnie znane osobom zwykle zajmującym się tym rodzajem informacji albo nie są łatwo dostępne dla takich osób , o ile </w:t>
      </w:r>
      <w:r w:rsidR="00D96D8A">
        <w:rPr>
          <w:rFonts w:asciiTheme="minorHAnsi" w:hAnsiTheme="minorHAnsi"/>
          <w:bCs/>
          <w:color w:val="000000"/>
        </w:rPr>
        <w:t>uprawniony do korzystania z informacji lub rozporządzania nimi podjął , przy należytej staranności działania w celu utrzymania ich w poufności.</w:t>
      </w:r>
    </w:p>
    <w:p w:rsidR="00D96D8A" w:rsidRDefault="00D96D8A" w:rsidP="00C40024">
      <w:pPr>
        <w:pStyle w:val="Akapitzlist"/>
        <w:widowControl w:val="0"/>
        <w:autoSpaceDE w:val="0"/>
        <w:autoSpaceDN w:val="0"/>
        <w:adjustRightInd w:val="0"/>
        <w:ind w:left="820" w:right="-20"/>
        <w:jc w:val="both"/>
        <w:rPr>
          <w:rFonts w:asciiTheme="minorHAnsi" w:hAnsiTheme="minorHAnsi"/>
          <w:bCs/>
          <w:color w:val="000000"/>
        </w:rPr>
      </w:pPr>
      <w:r>
        <w:rPr>
          <w:rFonts w:asciiTheme="minorHAnsi" w:hAnsiTheme="minorHAnsi"/>
          <w:bCs/>
          <w:color w:val="000000"/>
        </w:rPr>
        <w:t xml:space="preserve">Informacje stanowiące tajemnice przedsiębiorstwa powinny być zgrupowane </w:t>
      </w:r>
      <w:r w:rsidR="00A007CC">
        <w:rPr>
          <w:rFonts w:asciiTheme="minorHAnsi" w:hAnsiTheme="minorHAnsi"/>
          <w:bCs/>
          <w:color w:val="000000"/>
        </w:rPr>
        <w:t xml:space="preserve">                              </w:t>
      </w:r>
      <w:r>
        <w:rPr>
          <w:rFonts w:asciiTheme="minorHAnsi" w:hAnsiTheme="minorHAnsi"/>
          <w:bCs/>
          <w:color w:val="000000"/>
        </w:rPr>
        <w:t>i stanowić oddzielną część oferty, opisaną w następujący spos</w:t>
      </w:r>
      <w:r w:rsidR="00C40024">
        <w:rPr>
          <w:rFonts w:asciiTheme="minorHAnsi" w:hAnsiTheme="minorHAnsi"/>
          <w:bCs/>
          <w:color w:val="000000"/>
        </w:rPr>
        <w:t>ób „tajemnica przedsiębiorstwa”.</w:t>
      </w:r>
    </w:p>
    <w:p w:rsidR="00D96D8A" w:rsidRDefault="00D96D8A" w:rsidP="00752EC4">
      <w:pPr>
        <w:pStyle w:val="Akapitzlist"/>
        <w:widowControl w:val="0"/>
        <w:autoSpaceDE w:val="0"/>
        <w:autoSpaceDN w:val="0"/>
        <w:adjustRightInd w:val="0"/>
        <w:ind w:left="820" w:right="-20"/>
        <w:jc w:val="both"/>
        <w:rPr>
          <w:rFonts w:asciiTheme="minorHAnsi" w:hAnsiTheme="minorHAnsi"/>
          <w:bCs/>
          <w:color w:val="000000"/>
        </w:rPr>
      </w:pPr>
      <w:r>
        <w:rPr>
          <w:rFonts w:asciiTheme="minorHAnsi" w:hAnsiTheme="minorHAnsi"/>
          <w:bCs/>
          <w:color w:val="000000"/>
        </w:rPr>
        <w:t>Zamawiający ma prawo do badania skuteczności zastrzeżenia dotyczącego zakazu udostępniania informacji zastrzeżonych jako tajemnica przedsiębiorstwa.</w:t>
      </w:r>
    </w:p>
    <w:p w:rsidR="00D96D8A" w:rsidRDefault="00D96D8A" w:rsidP="00752EC4">
      <w:pPr>
        <w:pStyle w:val="Akapitzlist"/>
        <w:widowControl w:val="0"/>
        <w:autoSpaceDE w:val="0"/>
        <w:autoSpaceDN w:val="0"/>
        <w:adjustRightInd w:val="0"/>
        <w:ind w:left="820" w:right="-20"/>
        <w:jc w:val="both"/>
        <w:rPr>
          <w:rFonts w:asciiTheme="minorHAnsi" w:hAnsiTheme="minorHAnsi"/>
          <w:bCs/>
          <w:color w:val="000000"/>
        </w:rPr>
      </w:pPr>
      <w:r>
        <w:rPr>
          <w:rFonts w:asciiTheme="minorHAnsi" w:hAnsiTheme="minorHAnsi"/>
          <w:bCs/>
          <w:color w:val="000000"/>
        </w:rPr>
        <w:t xml:space="preserve">Nie ujawnia się informacji stanowiących tajemnice przedsiębiorstwa w rozumieniu przepisów o zwalczaniu nieuczciwej konkurencji, jeżeli wykonawca, nie później </w:t>
      </w:r>
      <w:r w:rsidR="00973DF2">
        <w:rPr>
          <w:rFonts w:asciiTheme="minorHAnsi" w:hAnsiTheme="minorHAnsi"/>
          <w:bCs/>
          <w:color w:val="000000"/>
        </w:rPr>
        <w:t>niż</w:t>
      </w:r>
      <w:r>
        <w:rPr>
          <w:rFonts w:asciiTheme="minorHAnsi" w:hAnsiTheme="minorHAnsi"/>
          <w:bCs/>
          <w:color w:val="000000"/>
        </w:rPr>
        <w:t xml:space="preserve"> </w:t>
      </w:r>
      <w:r w:rsidR="00973DF2">
        <w:rPr>
          <w:rFonts w:asciiTheme="minorHAnsi" w:hAnsiTheme="minorHAnsi"/>
          <w:bCs/>
          <w:color w:val="000000"/>
        </w:rPr>
        <w:t xml:space="preserve">                    </w:t>
      </w:r>
      <w:r>
        <w:rPr>
          <w:rFonts w:asciiTheme="minorHAnsi" w:hAnsiTheme="minorHAnsi"/>
          <w:bCs/>
          <w:color w:val="000000"/>
        </w:rPr>
        <w:lastRenderedPageBreak/>
        <w:t>w terminie składania ofert zastrzegł, że nie będą one udostępnione oraz wykazał, że zastrzeżone informacje stanowią tajemnicę przedsiębiorst</w:t>
      </w:r>
      <w:r w:rsidR="00973DF2">
        <w:rPr>
          <w:rFonts w:asciiTheme="minorHAnsi" w:hAnsiTheme="minorHAnsi"/>
          <w:bCs/>
          <w:color w:val="000000"/>
        </w:rPr>
        <w:t>w</w:t>
      </w:r>
      <w:r>
        <w:rPr>
          <w:rFonts w:asciiTheme="minorHAnsi" w:hAnsiTheme="minorHAnsi"/>
          <w:bCs/>
          <w:color w:val="000000"/>
        </w:rPr>
        <w:t>a.</w:t>
      </w:r>
    </w:p>
    <w:p w:rsidR="00D96D8A" w:rsidRPr="00752EC4" w:rsidRDefault="00D96D8A" w:rsidP="00752EC4">
      <w:pPr>
        <w:pStyle w:val="Akapitzlist"/>
        <w:widowControl w:val="0"/>
        <w:autoSpaceDE w:val="0"/>
        <w:autoSpaceDN w:val="0"/>
        <w:adjustRightInd w:val="0"/>
        <w:ind w:left="820" w:right="-20"/>
        <w:jc w:val="both"/>
        <w:rPr>
          <w:rFonts w:asciiTheme="minorHAnsi" w:hAnsiTheme="minorHAnsi"/>
          <w:bCs/>
          <w:color w:val="000000"/>
        </w:rPr>
      </w:pPr>
    </w:p>
    <w:p w:rsidR="002B6C00" w:rsidRPr="00255D13" w:rsidRDefault="002B6C00" w:rsidP="00DC0804">
      <w:pPr>
        <w:pStyle w:val="Akapitzlist"/>
        <w:widowControl w:val="0"/>
        <w:numPr>
          <w:ilvl w:val="0"/>
          <w:numId w:val="14"/>
        </w:numPr>
        <w:autoSpaceDE w:val="0"/>
        <w:autoSpaceDN w:val="0"/>
        <w:adjustRightInd w:val="0"/>
        <w:ind w:right="-20"/>
        <w:jc w:val="both"/>
        <w:rPr>
          <w:rFonts w:asciiTheme="minorHAnsi" w:hAnsiTheme="minorHAnsi"/>
          <w:b/>
          <w:bCs/>
          <w:color w:val="000000"/>
        </w:rPr>
      </w:pPr>
      <w:r w:rsidRPr="00255D13">
        <w:rPr>
          <w:rFonts w:asciiTheme="minorHAnsi" w:hAnsiTheme="minorHAnsi"/>
          <w:b/>
          <w:bCs/>
          <w:color w:val="000000"/>
        </w:rPr>
        <w:t>Dokumenty składające się na ofertę:</w:t>
      </w:r>
    </w:p>
    <w:p w:rsidR="002B6C00" w:rsidRPr="00DF14F0" w:rsidRDefault="002B6C00" w:rsidP="00DC0804">
      <w:pPr>
        <w:pStyle w:val="Akapitzlist"/>
        <w:widowControl w:val="0"/>
        <w:numPr>
          <w:ilvl w:val="0"/>
          <w:numId w:val="18"/>
        </w:numPr>
        <w:autoSpaceDE w:val="0"/>
        <w:autoSpaceDN w:val="0"/>
        <w:adjustRightInd w:val="0"/>
        <w:ind w:right="-20"/>
        <w:jc w:val="both"/>
        <w:rPr>
          <w:rFonts w:asciiTheme="minorHAnsi" w:hAnsiTheme="minorHAnsi"/>
          <w:bCs/>
          <w:color w:val="000000"/>
        </w:rPr>
      </w:pPr>
      <w:r w:rsidRPr="0013746B">
        <w:rPr>
          <w:rFonts w:asciiTheme="minorHAnsi" w:hAnsiTheme="minorHAnsi"/>
          <w:b/>
          <w:bCs/>
          <w:color w:val="000000"/>
        </w:rPr>
        <w:t>wypełniony i podpisany przez upoważnioną osobę(y) formularz oferty</w:t>
      </w:r>
      <w:r w:rsidR="0013746B">
        <w:rPr>
          <w:rFonts w:asciiTheme="minorHAnsi" w:hAnsiTheme="minorHAnsi"/>
          <w:b/>
          <w:bCs/>
          <w:color w:val="000000"/>
        </w:rPr>
        <w:t>,</w:t>
      </w:r>
      <w:r w:rsidRPr="00DF14F0">
        <w:rPr>
          <w:rFonts w:asciiTheme="minorHAnsi" w:hAnsiTheme="minorHAnsi"/>
          <w:bCs/>
          <w:color w:val="000000"/>
        </w:rPr>
        <w:t xml:space="preserve"> </w:t>
      </w:r>
      <w:r w:rsidRPr="00F466FC">
        <w:rPr>
          <w:rFonts w:asciiTheme="minorHAnsi" w:hAnsiTheme="minorHAnsi"/>
          <w:b/>
          <w:bCs/>
          <w:color w:val="000000"/>
        </w:rPr>
        <w:t>stanowiący załącznik nr 1 do zaproszenia</w:t>
      </w:r>
      <w:r w:rsidRPr="00DF14F0">
        <w:rPr>
          <w:rFonts w:asciiTheme="minorHAnsi" w:hAnsiTheme="minorHAnsi"/>
          <w:bCs/>
          <w:color w:val="000000"/>
        </w:rPr>
        <w:t>,</w:t>
      </w:r>
    </w:p>
    <w:p w:rsidR="002B6C00" w:rsidRDefault="002B6C00" w:rsidP="00DC0804">
      <w:pPr>
        <w:pStyle w:val="Akapitzlist"/>
        <w:widowControl w:val="0"/>
        <w:numPr>
          <w:ilvl w:val="0"/>
          <w:numId w:val="18"/>
        </w:numPr>
        <w:autoSpaceDE w:val="0"/>
        <w:autoSpaceDN w:val="0"/>
        <w:adjustRightInd w:val="0"/>
        <w:ind w:right="-20"/>
        <w:jc w:val="both"/>
        <w:rPr>
          <w:rFonts w:asciiTheme="minorHAnsi" w:hAnsiTheme="minorHAnsi"/>
          <w:bCs/>
          <w:color w:val="000000"/>
        </w:rPr>
      </w:pPr>
      <w:r w:rsidRPr="00C40024">
        <w:rPr>
          <w:rFonts w:asciiTheme="minorHAnsi" w:hAnsiTheme="minorHAnsi"/>
          <w:b/>
          <w:bCs/>
          <w:color w:val="000000"/>
        </w:rPr>
        <w:t xml:space="preserve">aktualny odpis z właściwego rejestru lub centralnej ewidencji i informacji </w:t>
      </w:r>
      <w:r w:rsidR="000D727C" w:rsidRPr="00C40024">
        <w:rPr>
          <w:rFonts w:asciiTheme="minorHAnsi" w:hAnsiTheme="minorHAnsi"/>
          <w:b/>
          <w:bCs/>
          <w:color w:val="000000"/>
        </w:rPr>
        <w:t xml:space="preserve">                      </w:t>
      </w:r>
      <w:r w:rsidRPr="00C40024">
        <w:rPr>
          <w:rFonts w:asciiTheme="minorHAnsi" w:hAnsiTheme="minorHAnsi"/>
          <w:b/>
          <w:bCs/>
          <w:color w:val="000000"/>
        </w:rPr>
        <w:t>o działalności gospodarczej</w:t>
      </w:r>
      <w:r w:rsidRPr="00DF14F0">
        <w:rPr>
          <w:rFonts w:asciiTheme="minorHAnsi" w:hAnsiTheme="minorHAnsi"/>
          <w:bCs/>
          <w:color w:val="000000"/>
        </w:rPr>
        <w:t xml:space="preserve"> jeżeli odrębne przepisy wymagają wpisu do rejestru lub ewidencji, wystawionego nie wcześniej niż 6 miesięcy przed upływem terminu składania ofert</w:t>
      </w:r>
      <w:r w:rsidRPr="008264E3">
        <w:rPr>
          <w:rFonts w:asciiTheme="minorHAnsi" w:hAnsiTheme="minorHAnsi"/>
          <w:bCs/>
          <w:color w:val="000000"/>
        </w:rPr>
        <w:t>,</w:t>
      </w:r>
    </w:p>
    <w:p w:rsidR="00DA0E33" w:rsidRPr="00AF47B7" w:rsidRDefault="00AF47B7" w:rsidP="00DA0E33">
      <w:pPr>
        <w:pStyle w:val="Akapitzlist"/>
        <w:widowControl w:val="0"/>
        <w:autoSpaceDE w:val="0"/>
        <w:autoSpaceDN w:val="0"/>
        <w:adjustRightInd w:val="0"/>
        <w:ind w:left="1540" w:right="-20"/>
        <w:jc w:val="both"/>
        <w:rPr>
          <w:rFonts w:asciiTheme="minorHAnsi" w:hAnsiTheme="minorHAnsi" w:cstheme="minorHAnsi"/>
          <w:bCs/>
          <w:color w:val="000000"/>
        </w:rPr>
      </w:pPr>
      <w:r w:rsidRPr="00AF47B7">
        <w:rPr>
          <w:rFonts w:asciiTheme="minorHAnsi" w:hAnsiTheme="minorHAnsi" w:cstheme="minorHAnsi"/>
          <w:u w:val="single"/>
        </w:rPr>
        <w:t>Oferta nie musi zawierać tych dokumentów, jeżeli zamawiający może je uzyskać za pomocą bezpłatnych i ogólnodostępnych baz danych, o ile wykonawca wskazał dane umożliwiające dostęp do tych dokumentów</w:t>
      </w:r>
      <w:r w:rsidR="00E01342">
        <w:rPr>
          <w:rFonts w:asciiTheme="minorHAnsi" w:hAnsiTheme="minorHAnsi" w:cstheme="minorHAnsi"/>
          <w:u w:val="single"/>
        </w:rPr>
        <w:t>.</w:t>
      </w:r>
    </w:p>
    <w:p w:rsidR="00095F34" w:rsidRPr="008264E3" w:rsidRDefault="00095F34" w:rsidP="00DC0804">
      <w:pPr>
        <w:pStyle w:val="Akapitzlist"/>
        <w:widowControl w:val="0"/>
        <w:numPr>
          <w:ilvl w:val="0"/>
          <w:numId w:val="18"/>
        </w:numPr>
        <w:autoSpaceDE w:val="0"/>
        <w:autoSpaceDN w:val="0"/>
        <w:adjustRightInd w:val="0"/>
        <w:ind w:right="-20"/>
        <w:jc w:val="both"/>
        <w:rPr>
          <w:rFonts w:asciiTheme="minorHAnsi" w:hAnsiTheme="minorHAnsi"/>
          <w:bCs/>
          <w:color w:val="000000"/>
        </w:rPr>
      </w:pPr>
      <w:r w:rsidRPr="00F466FC">
        <w:rPr>
          <w:rFonts w:asciiTheme="minorHAnsi" w:hAnsiTheme="minorHAnsi"/>
          <w:b/>
          <w:bCs/>
          <w:color w:val="000000"/>
        </w:rPr>
        <w:t>Pełnomocnictwo</w:t>
      </w:r>
      <w:r>
        <w:rPr>
          <w:rFonts w:asciiTheme="minorHAnsi" w:hAnsiTheme="minorHAnsi"/>
          <w:bCs/>
          <w:color w:val="000000"/>
        </w:rPr>
        <w:t xml:space="preserve"> – wymagane, jeżeli ofertę w postępowaniu składa w imieniu wykonawcy pełnomocnik. Wykonawcy wspólnie ubiegający się o zamówienie zobowiązani są załączyć do oferty pełnomocnictwo do reprezentowania ich </w:t>
      </w:r>
      <w:r w:rsidR="004E75CF">
        <w:rPr>
          <w:rFonts w:asciiTheme="minorHAnsi" w:hAnsiTheme="minorHAnsi"/>
          <w:bCs/>
          <w:color w:val="000000"/>
        </w:rPr>
        <w:t xml:space="preserve">                  </w:t>
      </w:r>
      <w:r>
        <w:rPr>
          <w:rFonts w:asciiTheme="minorHAnsi" w:hAnsiTheme="minorHAnsi"/>
          <w:bCs/>
          <w:color w:val="000000"/>
        </w:rPr>
        <w:t xml:space="preserve">w postępowaniu o udzielenie zamówienia lub reprezentowania </w:t>
      </w:r>
      <w:r w:rsidR="0013746B">
        <w:rPr>
          <w:rFonts w:asciiTheme="minorHAnsi" w:hAnsiTheme="minorHAnsi"/>
          <w:bCs/>
          <w:color w:val="000000"/>
        </w:rPr>
        <w:t xml:space="preserve">                                          </w:t>
      </w:r>
      <w:r>
        <w:rPr>
          <w:rFonts w:asciiTheme="minorHAnsi" w:hAnsiTheme="minorHAnsi"/>
          <w:bCs/>
          <w:color w:val="000000"/>
        </w:rPr>
        <w:t>w postępowaniu i zawarcia umowy w sprawie z</w:t>
      </w:r>
      <w:r w:rsidR="004E75CF">
        <w:rPr>
          <w:rFonts w:asciiTheme="minorHAnsi" w:hAnsiTheme="minorHAnsi"/>
          <w:bCs/>
          <w:color w:val="000000"/>
        </w:rPr>
        <w:t>amówienia publicznego. Pełnomoc</w:t>
      </w:r>
      <w:r>
        <w:rPr>
          <w:rFonts w:asciiTheme="minorHAnsi" w:hAnsiTheme="minorHAnsi"/>
          <w:bCs/>
          <w:color w:val="000000"/>
        </w:rPr>
        <w:t>nictwo należy złożyć w oryginale lub kopii poświadczonej za zgodność z oryginałem.</w:t>
      </w:r>
      <w:r w:rsidR="005E0F90">
        <w:rPr>
          <w:rFonts w:asciiTheme="minorHAnsi" w:hAnsiTheme="minorHAnsi"/>
          <w:bCs/>
          <w:color w:val="000000"/>
        </w:rPr>
        <w:t xml:space="preserve"> </w:t>
      </w:r>
      <w:r w:rsidR="005E0F90" w:rsidRPr="00352A25">
        <w:rPr>
          <w:rFonts w:asciiTheme="minorHAnsi" w:hAnsiTheme="minorHAnsi"/>
          <w:b/>
          <w:bCs/>
          <w:color w:val="000000"/>
        </w:rPr>
        <w:t xml:space="preserve">W przypadku oferty złożonej w postaci elektronicznej dopuszcza się złożenie pełnomocnictwa w postaci </w:t>
      </w:r>
      <w:proofErr w:type="spellStart"/>
      <w:r w:rsidR="005E0F90" w:rsidRPr="00352A25">
        <w:rPr>
          <w:rFonts w:asciiTheme="minorHAnsi" w:hAnsiTheme="minorHAnsi"/>
          <w:b/>
          <w:bCs/>
          <w:color w:val="000000"/>
        </w:rPr>
        <w:t>skanu</w:t>
      </w:r>
      <w:proofErr w:type="spellEnd"/>
      <w:r w:rsidR="005E0F90" w:rsidRPr="00352A25">
        <w:rPr>
          <w:rFonts w:asciiTheme="minorHAnsi" w:hAnsiTheme="minorHAnsi"/>
          <w:b/>
          <w:bCs/>
          <w:color w:val="000000"/>
        </w:rPr>
        <w:t>.</w:t>
      </w:r>
    </w:p>
    <w:p w:rsidR="00973DF2" w:rsidRPr="00020236" w:rsidRDefault="00973DF2" w:rsidP="00DC0804">
      <w:pPr>
        <w:pStyle w:val="Tekstpodstawowy22"/>
        <w:numPr>
          <w:ilvl w:val="0"/>
          <w:numId w:val="18"/>
        </w:numPr>
        <w:jc w:val="both"/>
        <w:rPr>
          <w:rFonts w:asciiTheme="minorHAnsi" w:hAnsiTheme="minorHAnsi" w:cstheme="minorHAnsi"/>
          <w:color w:val="auto"/>
          <w:sz w:val="24"/>
          <w:szCs w:val="24"/>
        </w:rPr>
      </w:pPr>
      <w:r w:rsidRPr="00020236">
        <w:rPr>
          <w:rFonts w:asciiTheme="minorHAnsi" w:hAnsiTheme="minorHAnsi" w:cstheme="minorHAnsi"/>
          <w:b/>
          <w:bCs/>
          <w:sz w:val="24"/>
          <w:szCs w:val="24"/>
        </w:rPr>
        <w:t>wykaz dostaw</w:t>
      </w:r>
      <w:r w:rsidR="00020236" w:rsidRPr="00020236">
        <w:rPr>
          <w:rFonts w:asciiTheme="minorHAnsi" w:hAnsiTheme="minorHAnsi" w:cstheme="minorHAnsi"/>
          <w:sz w:val="24"/>
          <w:szCs w:val="24"/>
        </w:rPr>
        <w:t xml:space="preserve"> wykonanych </w:t>
      </w:r>
      <w:r w:rsidRPr="00020236">
        <w:rPr>
          <w:rFonts w:asciiTheme="minorHAnsi" w:hAnsiTheme="minorHAnsi" w:cstheme="minorHAnsi"/>
          <w:sz w:val="24"/>
          <w:szCs w:val="24"/>
        </w:rPr>
        <w:t xml:space="preserve"> w okresie </w:t>
      </w:r>
      <w:r w:rsidR="004C2193">
        <w:rPr>
          <w:rFonts w:asciiTheme="minorHAnsi" w:hAnsiTheme="minorHAnsi" w:cstheme="minorHAnsi"/>
          <w:sz w:val="24"/>
          <w:szCs w:val="24"/>
        </w:rPr>
        <w:t>ostatnich 5</w:t>
      </w:r>
      <w:r w:rsidRPr="00020236">
        <w:rPr>
          <w:rFonts w:asciiTheme="minorHAnsi" w:hAnsiTheme="minorHAnsi" w:cstheme="minorHAnsi"/>
          <w:sz w:val="24"/>
          <w:szCs w:val="24"/>
        </w:rPr>
        <w:t xml:space="preserve"> lat przed upływem terminu składania ofert, a jeżeli okres prowadzenia działalności jest krótszy – w tym okresie, wraz z podaniem ich wartości, przedmiotu, dat wykonania </w:t>
      </w:r>
      <w:r w:rsidR="00020236">
        <w:rPr>
          <w:rFonts w:asciiTheme="minorHAnsi" w:hAnsiTheme="minorHAnsi" w:cstheme="minorHAnsi"/>
          <w:sz w:val="24"/>
          <w:szCs w:val="24"/>
          <w:lang w:val="pl-PL"/>
        </w:rPr>
        <w:t xml:space="preserve">                                            </w:t>
      </w:r>
      <w:r w:rsidRPr="00020236">
        <w:rPr>
          <w:rFonts w:asciiTheme="minorHAnsi" w:hAnsiTheme="minorHAnsi" w:cstheme="minorHAnsi"/>
          <w:sz w:val="24"/>
          <w:szCs w:val="24"/>
        </w:rPr>
        <w:t xml:space="preserve">i podmiotów, na rzecz których dostawy zostały wykonane (z wykorzystaniem wzoru - </w:t>
      </w:r>
      <w:r w:rsidR="00020236">
        <w:rPr>
          <w:rFonts w:asciiTheme="minorHAnsi" w:hAnsiTheme="minorHAnsi" w:cstheme="minorHAnsi"/>
          <w:b/>
          <w:bCs/>
          <w:sz w:val="24"/>
          <w:szCs w:val="24"/>
        </w:rPr>
        <w:t xml:space="preserve">załącznik nr 3 do </w:t>
      </w:r>
      <w:proofErr w:type="spellStart"/>
      <w:r w:rsidR="00020236">
        <w:rPr>
          <w:rFonts w:asciiTheme="minorHAnsi" w:hAnsiTheme="minorHAnsi" w:cstheme="minorHAnsi"/>
          <w:b/>
          <w:bCs/>
          <w:sz w:val="24"/>
          <w:szCs w:val="24"/>
        </w:rPr>
        <w:t>zapros</w:t>
      </w:r>
      <w:r w:rsidR="00020236">
        <w:rPr>
          <w:rFonts w:asciiTheme="minorHAnsi" w:hAnsiTheme="minorHAnsi" w:cstheme="minorHAnsi"/>
          <w:b/>
          <w:bCs/>
          <w:sz w:val="24"/>
          <w:szCs w:val="24"/>
          <w:lang w:val="pl-PL"/>
        </w:rPr>
        <w:t>z</w:t>
      </w:r>
      <w:r w:rsidR="00020236">
        <w:rPr>
          <w:rFonts w:asciiTheme="minorHAnsi" w:hAnsiTheme="minorHAnsi" w:cstheme="minorHAnsi"/>
          <w:b/>
          <w:bCs/>
          <w:sz w:val="24"/>
          <w:szCs w:val="24"/>
        </w:rPr>
        <w:t>enia</w:t>
      </w:r>
      <w:proofErr w:type="spellEnd"/>
      <w:r w:rsidRPr="00020236">
        <w:rPr>
          <w:rFonts w:asciiTheme="minorHAnsi" w:hAnsiTheme="minorHAnsi" w:cstheme="minorHAnsi"/>
          <w:sz w:val="24"/>
          <w:szCs w:val="24"/>
        </w:rPr>
        <w:t>, oraz załączeniem dowodów określających czy te dostawy zostały wykonane należycie, przy czym dowodami, o których mowa, są referencje bądź inne dokumenty wystawione przez podmiot, na rzecz</w:t>
      </w:r>
      <w:r w:rsidR="00020236">
        <w:rPr>
          <w:rFonts w:asciiTheme="minorHAnsi" w:hAnsiTheme="minorHAnsi" w:cstheme="minorHAnsi"/>
          <w:sz w:val="24"/>
          <w:szCs w:val="24"/>
        </w:rPr>
        <w:t xml:space="preserve"> którego dostawy były wykonane</w:t>
      </w:r>
      <w:r w:rsidRPr="00020236">
        <w:rPr>
          <w:rFonts w:asciiTheme="minorHAnsi" w:hAnsiTheme="minorHAnsi" w:cstheme="minorHAnsi"/>
          <w:sz w:val="24"/>
          <w:szCs w:val="24"/>
        </w:rPr>
        <w:t xml:space="preserve">, a jeżeli </w:t>
      </w:r>
      <w:r w:rsidR="00020236">
        <w:rPr>
          <w:rFonts w:asciiTheme="minorHAnsi" w:hAnsiTheme="minorHAnsi" w:cstheme="minorHAnsi"/>
          <w:sz w:val="24"/>
          <w:szCs w:val="24"/>
          <w:lang w:val="pl-PL"/>
        </w:rPr>
        <w:t xml:space="preserve">                                   </w:t>
      </w:r>
      <w:r w:rsidRPr="00020236">
        <w:rPr>
          <w:rFonts w:asciiTheme="minorHAnsi" w:hAnsiTheme="minorHAnsi" w:cstheme="minorHAnsi"/>
          <w:sz w:val="24"/>
          <w:szCs w:val="24"/>
        </w:rPr>
        <w:t xml:space="preserve">z uzasadnionej przyczyny o obiektywnym charakterze wykonawca nie jest </w:t>
      </w:r>
      <w:r w:rsidR="00020236">
        <w:rPr>
          <w:rFonts w:asciiTheme="minorHAnsi" w:hAnsiTheme="minorHAnsi" w:cstheme="minorHAnsi"/>
          <w:sz w:val="24"/>
          <w:szCs w:val="24"/>
          <w:lang w:val="pl-PL"/>
        </w:rPr>
        <w:t xml:space="preserve">                    </w:t>
      </w:r>
      <w:r w:rsidRPr="00020236">
        <w:rPr>
          <w:rFonts w:asciiTheme="minorHAnsi" w:hAnsiTheme="minorHAnsi" w:cstheme="minorHAnsi"/>
          <w:sz w:val="24"/>
          <w:szCs w:val="24"/>
        </w:rPr>
        <w:t>w stanie uzyskać tych dokum</w:t>
      </w:r>
      <w:r w:rsidR="00020236">
        <w:rPr>
          <w:rFonts w:asciiTheme="minorHAnsi" w:hAnsiTheme="minorHAnsi" w:cstheme="minorHAnsi"/>
          <w:sz w:val="24"/>
          <w:szCs w:val="24"/>
        </w:rPr>
        <w:t>entów – oświadczenie wykonawcy.</w:t>
      </w:r>
    </w:p>
    <w:p w:rsidR="00973DF2" w:rsidRPr="00020236" w:rsidRDefault="00973DF2" w:rsidP="00973DF2">
      <w:pPr>
        <w:pStyle w:val="Akapitzlist"/>
        <w:spacing w:line="300" w:lineRule="atLeast"/>
        <w:ind w:left="1440"/>
        <w:jc w:val="both"/>
        <w:rPr>
          <w:rFonts w:asciiTheme="minorHAnsi" w:hAnsiTheme="minorHAnsi" w:cstheme="minorHAnsi"/>
          <w:b/>
          <w:shd w:val="clear" w:color="auto" w:fill="FFFFFF"/>
        </w:rPr>
      </w:pPr>
      <w:r w:rsidRPr="00020236">
        <w:rPr>
          <w:rFonts w:asciiTheme="minorHAnsi" w:hAnsiTheme="minorHAnsi" w:cstheme="minorHAnsi"/>
          <w:b/>
          <w:shd w:val="clear" w:color="auto" w:fill="FFFFFF"/>
        </w:rPr>
        <w:t>UWAGA !</w:t>
      </w:r>
    </w:p>
    <w:p w:rsidR="00973DF2" w:rsidRPr="00020236" w:rsidRDefault="00973DF2" w:rsidP="00020236">
      <w:pPr>
        <w:pStyle w:val="Akapitzlist"/>
        <w:spacing w:line="300" w:lineRule="atLeast"/>
        <w:ind w:left="1440"/>
        <w:jc w:val="both"/>
        <w:rPr>
          <w:rFonts w:ascii="Arial Narrow" w:hAnsi="Arial Narrow"/>
          <w:b/>
          <w:sz w:val="22"/>
          <w:szCs w:val="22"/>
          <w:shd w:val="clear" w:color="auto" w:fill="FFFFFF"/>
        </w:rPr>
      </w:pPr>
      <w:r w:rsidRPr="00020236">
        <w:rPr>
          <w:rFonts w:asciiTheme="minorHAnsi" w:hAnsiTheme="minorHAnsi" w:cstheme="minorHAnsi"/>
          <w:b/>
          <w:shd w:val="clear" w:color="auto" w:fill="FFFFFF"/>
        </w:rPr>
        <w:t xml:space="preserve">Wykonawcy mogą wykazać się doświadczeniem także wówczas, jeżeli realizowali wymagane zamówienia w formule robót budowlanych, a nie </w:t>
      </w:r>
      <w:r w:rsidR="00A007CC">
        <w:rPr>
          <w:rFonts w:asciiTheme="minorHAnsi" w:hAnsiTheme="minorHAnsi" w:cstheme="minorHAnsi"/>
          <w:b/>
          <w:shd w:val="clear" w:color="auto" w:fill="FFFFFF"/>
        </w:rPr>
        <w:t xml:space="preserve">                     </w:t>
      </w:r>
      <w:r w:rsidRPr="00020236">
        <w:rPr>
          <w:rFonts w:asciiTheme="minorHAnsi" w:hAnsiTheme="minorHAnsi" w:cstheme="minorHAnsi"/>
          <w:b/>
          <w:shd w:val="clear" w:color="auto" w:fill="FFFFFF"/>
        </w:rPr>
        <w:t>w formule dostaw</w:t>
      </w:r>
      <w:r w:rsidRPr="00BB4362">
        <w:rPr>
          <w:rFonts w:ascii="Arial Narrow" w:hAnsi="Arial Narrow"/>
          <w:b/>
          <w:sz w:val="22"/>
          <w:szCs w:val="22"/>
          <w:shd w:val="clear" w:color="auto" w:fill="FFFFFF"/>
        </w:rPr>
        <w:t>.</w:t>
      </w:r>
    </w:p>
    <w:p w:rsidR="002B6C00" w:rsidRPr="00DF14F0" w:rsidRDefault="002B6C00" w:rsidP="00DC0804">
      <w:pPr>
        <w:pStyle w:val="Akapitzlist"/>
        <w:widowControl w:val="0"/>
        <w:numPr>
          <w:ilvl w:val="0"/>
          <w:numId w:val="14"/>
        </w:numPr>
        <w:autoSpaceDE w:val="0"/>
        <w:autoSpaceDN w:val="0"/>
        <w:adjustRightInd w:val="0"/>
        <w:ind w:right="-20"/>
        <w:jc w:val="both"/>
        <w:rPr>
          <w:rFonts w:asciiTheme="minorHAnsi" w:hAnsiTheme="minorHAnsi"/>
          <w:bCs/>
          <w:color w:val="000000"/>
        </w:rPr>
      </w:pPr>
      <w:r w:rsidRPr="00DF14F0">
        <w:rPr>
          <w:rFonts w:asciiTheme="minorHAnsi" w:hAnsiTheme="minorHAnsi"/>
          <w:bCs/>
          <w:color w:val="000000"/>
        </w:rPr>
        <w:t>Treść oferty musi odpowiadać treści zaproszenia do składania ofert.</w:t>
      </w:r>
    </w:p>
    <w:p w:rsidR="00BD1A69" w:rsidRPr="000D727C" w:rsidRDefault="002B6C00" w:rsidP="00DC0804">
      <w:pPr>
        <w:pStyle w:val="Akapitzlist"/>
        <w:widowControl w:val="0"/>
        <w:numPr>
          <w:ilvl w:val="0"/>
          <w:numId w:val="14"/>
        </w:numPr>
        <w:autoSpaceDE w:val="0"/>
        <w:autoSpaceDN w:val="0"/>
        <w:adjustRightInd w:val="0"/>
        <w:ind w:right="-20"/>
        <w:jc w:val="both"/>
        <w:rPr>
          <w:rFonts w:asciiTheme="minorHAnsi" w:hAnsiTheme="minorHAnsi"/>
          <w:b/>
          <w:bCs/>
          <w:color w:val="000000"/>
        </w:rPr>
      </w:pPr>
      <w:r w:rsidRPr="00DF14F0">
        <w:rPr>
          <w:rFonts w:asciiTheme="minorHAnsi" w:hAnsiTheme="minorHAnsi"/>
          <w:bCs/>
          <w:color w:val="000000"/>
        </w:rPr>
        <w:t>Wykonawca jest zobowiązany do zapoznania się z zawartością wszystkich dokumentów składających się na zaproszenie do składania ofert oraz ewentualnymi modyfikacjami i Zmianami wnoszonymi przez Zamawiającego</w:t>
      </w:r>
      <w:r>
        <w:rPr>
          <w:rFonts w:asciiTheme="minorHAnsi" w:hAnsiTheme="minorHAnsi"/>
          <w:b/>
          <w:bCs/>
          <w:color w:val="000000"/>
        </w:rPr>
        <w:t>.</w:t>
      </w:r>
    </w:p>
    <w:p w:rsidR="00D615E5" w:rsidRPr="00873307" w:rsidRDefault="00D615E5" w:rsidP="00D615E5">
      <w:pPr>
        <w:spacing w:line="276" w:lineRule="auto"/>
        <w:jc w:val="both"/>
        <w:rPr>
          <w:rFonts w:asciiTheme="minorHAnsi" w:hAnsiTheme="minorHAnsi" w:cstheme="minorHAnsi"/>
          <w:b/>
          <w:bCs/>
          <w:color w:val="000000"/>
        </w:rPr>
      </w:pPr>
    </w:p>
    <w:p w:rsidR="000D727C" w:rsidRDefault="000D727C" w:rsidP="00DC0804">
      <w:pPr>
        <w:pStyle w:val="Akapitzlist"/>
        <w:numPr>
          <w:ilvl w:val="0"/>
          <w:numId w:val="2"/>
        </w:numPr>
        <w:spacing w:line="276" w:lineRule="auto"/>
        <w:ind w:left="426"/>
        <w:jc w:val="both"/>
        <w:rPr>
          <w:rFonts w:asciiTheme="minorHAnsi" w:hAnsiTheme="minorHAnsi" w:cstheme="minorHAnsi"/>
          <w:b/>
          <w:bCs/>
          <w:color w:val="000000"/>
        </w:rPr>
      </w:pPr>
      <w:r>
        <w:rPr>
          <w:rFonts w:asciiTheme="minorHAnsi" w:hAnsiTheme="minorHAnsi" w:cstheme="minorHAnsi"/>
          <w:b/>
          <w:bCs/>
          <w:color w:val="000000"/>
        </w:rPr>
        <w:t>Zmiana/wycofanie oferty</w:t>
      </w:r>
    </w:p>
    <w:p w:rsidR="000D727C" w:rsidRPr="00352A25" w:rsidRDefault="000D727C" w:rsidP="00DC0804">
      <w:pPr>
        <w:numPr>
          <w:ilvl w:val="0"/>
          <w:numId w:val="21"/>
        </w:numPr>
        <w:suppressAutoHyphens/>
        <w:spacing w:before="240" w:line="276" w:lineRule="auto"/>
        <w:jc w:val="both"/>
        <w:rPr>
          <w:rFonts w:asciiTheme="minorHAnsi" w:hAnsiTheme="minorHAnsi" w:cstheme="minorHAnsi"/>
        </w:rPr>
      </w:pPr>
      <w:r w:rsidRPr="00352A25">
        <w:rPr>
          <w:rFonts w:asciiTheme="minorHAnsi" w:hAnsiTheme="minorHAnsi" w:cstheme="minorHAnsi"/>
        </w:rPr>
        <w:t>Wykonawca może wprowadzić zmiany lub wycofać złożoną przez siebie ofertę przed terminem składania ofert:</w:t>
      </w:r>
    </w:p>
    <w:p w:rsidR="004C2193" w:rsidRPr="00352A25" w:rsidRDefault="00E557CA" w:rsidP="00DC0804">
      <w:pPr>
        <w:numPr>
          <w:ilvl w:val="0"/>
          <w:numId w:val="20"/>
        </w:numPr>
        <w:suppressAutoHyphens/>
        <w:spacing w:line="276" w:lineRule="auto"/>
        <w:jc w:val="both"/>
        <w:rPr>
          <w:rStyle w:val="markedcontent"/>
          <w:rFonts w:asciiTheme="minorHAnsi" w:hAnsiTheme="minorHAnsi" w:cstheme="minorHAnsi"/>
        </w:rPr>
      </w:pPr>
      <w:r w:rsidRPr="00352A25">
        <w:rPr>
          <w:rStyle w:val="markedcontent"/>
          <w:rFonts w:asciiTheme="minorHAnsi" w:hAnsiTheme="minorHAnsi" w:cstheme="minorHAnsi"/>
        </w:rPr>
        <w:lastRenderedPageBreak/>
        <w:t>Zmiana</w:t>
      </w:r>
      <w:r w:rsidR="00E01342" w:rsidRPr="00352A25">
        <w:rPr>
          <w:rStyle w:val="markedcontent"/>
          <w:rFonts w:asciiTheme="minorHAnsi" w:hAnsiTheme="minorHAnsi" w:cstheme="minorHAnsi"/>
        </w:rPr>
        <w:t xml:space="preserve"> lub </w:t>
      </w:r>
      <w:r w:rsidR="00E01342" w:rsidRPr="00352A25">
        <w:rPr>
          <w:rStyle w:val="highlight"/>
          <w:rFonts w:asciiTheme="minorHAnsi" w:hAnsiTheme="minorHAnsi" w:cstheme="minorHAnsi"/>
        </w:rPr>
        <w:t>wycofanie</w:t>
      </w:r>
      <w:r w:rsidR="00E01342" w:rsidRPr="00352A25">
        <w:rPr>
          <w:rStyle w:val="markedcontent"/>
          <w:rFonts w:asciiTheme="minorHAnsi" w:hAnsiTheme="minorHAnsi" w:cstheme="minorHAnsi"/>
        </w:rPr>
        <w:t xml:space="preserve"> powinny być doręczone Zamawiającemu na piśmie </w:t>
      </w:r>
      <w:r w:rsidRPr="00352A25">
        <w:rPr>
          <w:rStyle w:val="markedcontent"/>
          <w:rFonts w:asciiTheme="minorHAnsi" w:hAnsiTheme="minorHAnsi" w:cstheme="minorHAnsi"/>
        </w:rPr>
        <w:t>lub za pośrednictwem elektronicznych środkó</w:t>
      </w:r>
      <w:r w:rsidR="000D5EDD" w:rsidRPr="00352A25">
        <w:rPr>
          <w:rStyle w:val="markedcontent"/>
          <w:rFonts w:asciiTheme="minorHAnsi" w:hAnsiTheme="minorHAnsi" w:cstheme="minorHAnsi"/>
        </w:rPr>
        <w:t>w komunikacji właściwych dla złożenia oferty</w:t>
      </w:r>
      <w:r w:rsidRPr="00352A25">
        <w:rPr>
          <w:rStyle w:val="markedcontent"/>
          <w:rFonts w:asciiTheme="minorHAnsi" w:hAnsiTheme="minorHAnsi" w:cstheme="minorHAnsi"/>
        </w:rPr>
        <w:t xml:space="preserve"> </w:t>
      </w:r>
      <w:r w:rsidR="00E01342" w:rsidRPr="00352A25">
        <w:rPr>
          <w:rStyle w:val="markedcontent"/>
          <w:rFonts w:asciiTheme="minorHAnsi" w:hAnsiTheme="minorHAnsi" w:cstheme="minorHAnsi"/>
        </w:rPr>
        <w:t>przed upływem terminu</w:t>
      </w:r>
      <w:r w:rsidR="00E01342" w:rsidRPr="00352A25">
        <w:rPr>
          <w:rFonts w:asciiTheme="minorHAnsi" w:hAnsiTheme="minorHAnsi" w:cstheme="minorHAnsi"/>
        </w:rPr>
        <w:t xml:space="preserve"> </w:t>
      </w:r>
      <w:r w:rsidR="00E01342" w:rsidRPr="00352A25">
        <w:rPr>
          <w:rStyle w:val="markedcontent"/>
          <w:rFonts w:asciiTheme="minorHAnsi" w:hAnsiTheme="minorHAnsi" w:cstheme="minorHAnsi"/>
        </w:rPr>
        <w:t>składania ofert. Oświadczenie o wprowadzeniu zmian lub wycofaniu winno być złożone tak, jak oferta, a</w:t>
      </w:r>
      <w:r w:rsidR="00E01342" w:rsidRPr="00352A25">
        <w:rPr>
          <w:rFonts w:asciiTheme="minorHAnsi" w:hAnsiTheme="minorHAnsi" w:cstheme="minorHAnsi"/>
        </w:rPr>
        <w:t xml:space="preserve"> </w:t>
      </w:r>
      <w:r w:rsidR="00E01342" w:rsidRPr="00352A25">
        <w:rPr>
          <w:rStyle w:val="markedcontent"/>
          <w:rFonts w:asciiTheme="minorHAnsi" w:hAnsiTheme="minorHAnsi" w:cstheme="minorHAnsi"/>
        </w:rPr>
        <w:t>koperta</w:t>
      </w:r>
      <w:r w:rsidR="004C2193" w:rsidRPr="00352A25">
        <w:rPr>
          <w:rStyle w:val="markedcontent"/>
          <w:rFonts w:asciiTheme="minorHAnsi" w:hAnsiTheme="minorHAnsi" w:cstheme="minorHAnsi"/>
        </w:rPr>
        <w:t xml:space="preserve"> lub plik (w przypadku przesłania oświadczeń w postaci elektronicznej)</w:t>
      </w:r>
      <w:r w:rsidR="00E01342" w:rsidRPr="00352A25">
        <w:rPr>
          <w:rStyle w:val="markedcontent"/>
          <w:rFonts w:asciiTheme="minorHAnsi" w:hAnsiTheme="minorHAnsi" w:cstheme="minorHAnsi"/>
        </w:rPr>
        <w:t xml:space="preserve"> zawierać dodatkowe oznaczenie wyrazami odpowiednio „ZMIANA” lub „WYCOFANIE”</w:t>
      </w:r>
    </w:p>
    <w:p w:rsidR="000D727C" w:rsidRPr="00352A25" w:rsidRDefault="000D727C" w:rsidP="00DC0804">
      <w:pPr>
        <w:numPr>
          <w:ilvl w:val="0"/>
          <w:numId w:val="20"/>
        </w:numPr>
        <w:suppressAutoHyphens/>
        <w:spacing w:line="276" w:lineRule="auto"/>
        <w:jc w:val="both"/>
        <w:rPr>
          <w:rFonts w:asciiTheme="minorHAnsi" w:hAnsiTheme="minorHAnsi" w:cstheme="minorHAnsi"/>
        </w:rPr>
      </w:pPr>
      <w:r w:rsidRPr="00352A25">
        <w:rPr>
          <w:rFonts w:asciiTheme="minorHAnsi" w:hAnsiTheme="minorHAnsi" w:cstheme="minorHAnsi"/>
        </w:rPr>
        <w:t xml:space="preserve">Wykonawca nie może wprowadzić zmian do oferty po upływie terminu składania ofert. </w:t>
      </w:r>
    </w:p>
    <w:p w:rsidR="000D727C" w:rsidRDefault="000D727C" w:rsidP="000D727C">
      <w:pPr>
        <w:pStyle w:val="Akapitzlist"/>
        <w:spacing w:line="276" w:lineRule="auto"/>
        <w:ind w:left="426"/>
        <w:jc w:val="both"/>
        <w:rPr>
          <w:rFonts w:asciiTheme="minorHAnsi" w:hAnsiTheme="minorHAnsi" w:cstheme="minorHAnsi"/>
          <w:b/>
          <w:bCs/>
          <w:color w:val="000000"/>
        </w:rPr>
      </w:pPr>
    </w:p>
    <w:p w:rsidR="00D615E5" w:rsidRPr="00873307" w:rsidRDefault="00D615E5" w:rsidP="00DC0804">
      <w:pPr>
        <w:pStyle w:val="Akapitzlist"/>
        <w:numPr>
          <w:ilvl w:val="0"/>
          <w:numId w:val="2"/>
        </w:numPr>
        <w:spacing w:line="276" w:lineRule="auto"/>
        <w:ind w:left="426"/>
        <w:jc w:val="both"/>
        <w:rPr>
          <w:rFonts w:asciiTheme="minorHAnsi" w:hAnsiTheme="minorHAnsi" w:cstheme="minorHAnsi"/>
          <w:b/>
          <w:bCs/>
          <w:color w:val="000000"/>
        </w:rPr>
      </w:pPr>
      <w:r w:rsidRPr="00873307">
        <w:rPr>
          <w:rFonts w:asciiTheme="minorHAnsi" w:hAnsiTheme="minorHAnsi" w:cstheme="minorHAnsi"/>
          <w:b/>
          <w:bCs/>
          <w:color w:val="000000"/>
        </w:rPr>
        <w:t>Ogłoszenie wyników postępowania</w:t>
      </w:r>
    </w:p>
    <w:p w:rsidR="000D727C" w:rsidRPr="000D727C" w:rsidRDefault="000D727C" w:rsidP="000D727C">
      <w:pPr>
        <w:pStyle w:val="Akapitzlist"/>
        <w:tabs>
          <w:tab w:val="num" w:pos="0"/>
          <w:tab w:val="left" w:pos="284"/>
        </w:tabs>
        <w:suppressAutoHyphens/>
        <w:jc w:val="both"/>
        <w:rPr>
          <w:rFonts w:ascii="Calibri" w:hAnsi="Calibri"/>
        </w:rPr>
      </w:pPr>
      <w:r w:rsidRPr="000D727C">
        <w:rPr>
          <w:rFonts w:ascii="Calibri" w:hAnsi="Calibri"/>
        </w:rPr>
        <w:t>O wynikach postępowania Zamawiający niezwłocznie poinformuje wszystkich wykonawców (za pośrednictwem poczty elektronicznej).</w:t>
      </w:r>
      <w:r w:rsidR="00524441">
        <w:rPr>
          <w:rFonts w:ascii="Calibri" w:hAnsi="Calibri"/>
        </w:rPr>
        <w:t xml:space="preserve"> Informacja o wyniku postępowania zostanie opublikowana na stronie postępowania pod adresem: </w:t>
      </w:r>
      <w:hyperlink r:id="rId16" w:history="1">
        <w:r w:rsidR="00524441" w:rsidRPr="00873307">
          <w:rPr>
            <w:rStyle w:val="Hipercze"/>
            <w:rFonts w:asciiTheme="minorHAnsi" w:hAnsiTheme="minorHAnsi" w:cstheme="minorHAnsi"/>
          </w:rPr>
          <w:t>https://bazakonkurencyjności.funduszeeuropejskie.gov.pl</w:t>
        </w:r>
      </w:hyperlink>
      <w:r w:rsidR="00524441">
        <w:rPr>
          <w:rStyle w:val="Hipercze"/>
          <w:rFonts w:asciiTheme="minorHAnsi" w:hAnsiTheme="minorHAnsi" w:cstheme="minorHAnsi"/>
        </w:rPr>
        <w:t>.</w:t>
      </w:r>
    </w:p>
    <w:p w:rsidR="001C5310" w:rsidRDefault="001C5310" w:rsidP="000D727C">
      <w:pPr>
        <w:pStyle w:val="Akapitzlist"/>
        <w:jc w:val="both"/>
        <w:rPr>
          <w:rFonts w:ascii="Calibri" w:hAnsi="Calibri"/>
          <w:b/>
        </w:rPr>
      </w:pPr>
    </w:p>
    <w:p w:rsidR="000D727C" w:rsidRPr="00C40024" w:rsidRDefault="000D727C" w:rsidP="000D727C">
      <w:pPr>
        <w:pStyle w:val="Akapitzlist"/>
        <w:jc w:val="both"/>
        <w:rPr>
          <w:rFonts w:ascii="Calibri" w:hAnsi="Calibri"/>
          <w:b/>
        </w:rPr>
      </w:pPr>
      <w:r w:rsidRPr="00C40024">
        <w:rPr>
          <w:rFonts w:ascii="Calibri" w:hAnsi="Calibri"/>
          <w:b/>
        </w:rPr>
        <w:t>Dodatkowa oferta.</w:t>
      </w:r>
    </w:p>
    <w:p w:rsidR="000D727C" w:rsidRPr="000D727C" w:rsidRDefault="000D727C" w:rsidP="000D727C">
      <w:pPr>
        <w:pStyle w:val="Akapitzlist"/>
        <w:jc w:val="both"/>
        <w:rPr>
          <w:rFonts w:ascii="Calibri" w:hAnsi="Calibri"/>
        </w:rPr>
      </w:pPr>
      <w:r w:rsidRPr="00C40024">
        <w:rPr>
          <w:rFonts w:ascii="Calibri" w:hAnsi="Calibri"/>
        </w:rPr>
        <w:t xml:space="preserve">Jeżeli w postępowaniu o udzielenie zamówienia nie można będzie dokonać wyboru oferty najkorzystniejszej ze względu na to, że zostały złożone dwie lub więcej oferty </w:t>
      </w:r>
      <w:r w:rsidR="00C40024">
        <w:rPr>
          <w:rFonts w:ascii="Calibri" w:hAnsi="Calibri"/>
        </w:rPr>
        <w:t xml:space="preserve">            </w:t>
      </w:r>
      <w:r w:rsidRPr="00C40024">
        <w:rPr>
          <w:rFonts w:ascii="Calibri" w:hAnsi="Calibri"/>
        </w:rPr>
        <w:t>o takiej samej cenie, Zamawiający wezwie tych wykonawców, do złożenia w terminie określonym przez Zamawiającego ofert dodatkowych.</w:t>
      </w:r>
    </w:p>
    <w:p w:rsidR="00D615E5" w:rsidRPr="00873307" w:rsidRDefault="00D615E5" w:rsidP="00D615E5">
      <w:pPr>
        <w:pStyle w:val="Akapitzlist"/>
        <w:rPr>
          <w:rFonts w:asciiTheme="minorHAnsi" w:hAnsiTheme="minorHAnsi" w:cstheme="minorHAnsi"/>
          <w:b/>
          <w:bCs/>
          <w:color w:val="000000"/>
        </w:rPr>
      </w:pPr>
    </w:p>
    <w:p w:rsidR="00D615E5" w:rsidRPr="00873307" w:rsidRDefault="004F31E9" w:rsidP="00DC0804">
      <w:pPr>
        <w:pStyle w:val="Akapitzlist"/>
        <w:numPr>
          <w:ilvl w:val="0"/>
          <w:numId w:val="2"/>
        </w:numPr>
        <w:spacing w:line="276" w:lineRule="auto"/>
        <w:ind w:left="426"/>
        <w:jc w:val="both"/>
        <w:rPr>
          <w:rFonts w:asciiTheme="minorHAnsi" w:hAnsiTheme="minorHAnsi" w:cstheme="minorHAnsi"/>
          <w:b/>
          <w:bCs/>
          <w:color w:val="000000"/>
        </w:rPr>
      </w:pPr>
      <w:r>
        <w:rPr>
          <w:rFonts w:asciiTheme="minorHAnsi" w:hAnsiTheme="minorHAnsi" w:cstheme="minorHAnsi"/>
          <w:b/>
          <w:bCs/>
          <w:color w:val="000000"/>
        </w:rPr>
        <w:t xml:space="preserve">Informacje o formalnościach, jakie muszą zostać dopełnione </w:t>
      </w:r>
      <w:r w:rsidR="008B5298">
        <w:rPr>
          <w:rFonts w:asciiTheme="minorHAnsi" w:hAnsiTheme="minorHAnsi" w:cstheme="minorHAnsi"/>
          <w:b/>
          <w:bCs/>
          <w:color w:val="000000"/>
        </w:rPr>
        <w:t>po wyborze oferty w ce</w:t>
      </w:r>
      <w:r>
        <w:rPr>
          <w:rFonts w:asciiTheme="minorHAnsi" w:hAnsiTheme="minorHAnsi" w:cstheme="minorHAnsi"/>
          <w:b/>
          <w:bCs/>
          <w:color w:val="000000"/>
        </w:rPr>
        <w:t xml:space="preserve">lu zawarcia umowy. </w:t>
      </w:r>
      <w:r w:rsidR="00D615E5" w:rsidRPr="00873307">
        <w:rPr>
          <w:rFonts w:asciiTheme="minorHAnsi" w:hAnsiTheme="minorHAnsi" w:cstheme="minorHAnsi"/>
          <w:b/>
          <w:bCs/>
          <w:color w:val="000000"/>
        </w:rPr>
        <w:t>Ogólne warunki istotnych zmian umowy</w:t>
      </w:r>
    </w:p>
    <w:p w:rsidR="007E35C9" w:rsidRPr="007E35C9" w:rsidRDefault="007E35C9" w:rsidP="00DC0804">
      <w:pPr>
        <w:numPr>
          <w:ilvl w:val="0"/>
          <w:numId w:val="26"/>
        </w:numPr>
        <w:spacing w:after="20" w:line="247" w:lineRule="auto"/>
        <w:ind w:left="709" w:hanging="283"/>
        <w:jc w:val="both"/>
        <w:rPr>
          <w:rFonts w:asciiTheme="minorHAnsi" w:hAnsiTheme="minorHAnsi" w:cstheme="minorHAnsi"/>
        </w:rPr>
      </w:pPr>
      <w:r w:rsidRPr="007E35C9">
        <w:rPr>
          <w:rFonts w:asciiTheme="minorHAnsi" w:hAnsiTheme="minorHAnsi" w:cstheme="minorHAnsi"/>
        </w:rPr>
        <w:t xml:space="preserve">Wszelkie istotne dla stron postanowienia zawiera wzór umowy stanowiący </w:t>
      </w:r>
      <w:r w:rsidRPr="004D56C8">
        <w:rPr>
          <w:rFonts w:asciiTheme="minorHAnsi" w:hAnsiTheme="minorHAnsi" w:cstheme="minorHAnsi"/>
          <w:b/>
        </w:rPr>
        <w:t xml:space="preserve">załącznik nr </w:t>
      </w:r>
      <w:r>
        <w:rPr>
          <w:rFonts w:asciiTheme="minorHAnsi" w:hAnsiTheme="minorHAnsi" w:cstheme="minorHAnsi"/>
          <w:b/>
        </w:rPr>
        <w:t>2</w:t>
      </w:r>
      <w:r w:rsidRPr="007E35C9">
        <w:rPr>
          <w:rFonts w:asciiTheme="minorHAnsi" w:hAnsiTheme="minorHAnsi" w:cstheme="minorHAnsi"/>
          <w:b/>
        </w:rPr>
        <w:t xml:space="preserve"> </w:t>
      </w:r>
      <w:r w:rsidR="004D56C8">
        <w:rPr>
          <w:rFonts w:asciiTheme="minorHAnsi" w:hAnsiTheme="minorHAnsi" w:cstheme="minorHAnsi"/>
        </w:rPr>
        <w:t>do zaproszenia</w:t>
      </w:r>
      <w:r w:rsidRPr="007E35C9">
        <w:rPr>
          <w:rFonts w:asciiTheme="minorHAnsi" w:hAnsiTheme="minorHAnsi" w:cstheme="minorHAnsi"/>
        </w:rPr>
        <w:t xml:space="preserve"> Umowa zostanie zawarta na podstawie złożonej oferty Wykonawcy. </w:t>
      </w:r>
    </w:p>
    <w:p w:rsidR="007E35C9" w:rsidRPr="005E0F90" w:rsidRDefault="007E35C9" w:rsidP="00DC0804">
      <w:pPr>
        <w:numPr>
          <w:ilvl w:val="0"/>
          <w:numId w:val="26"/>
        </w:numPr>
        <w:spacing w:after="20" w:line="247" w:lineRule="auto"/>
        <w:ind w:left="709" w:hanging="283"/>
        <w:jc w:val="both"/>
        <w:rPr>
          <w:rFonts w:asciiTheme="minorHAnsi" w:hAnsiTheme="minorHAnsi" w:cstheme="minorHAnsi"/>
        </w:rPr>
      </w:pPr>
      <w:r w:rsidRPr="005E0F90">
        <w:rPr>
          <w:rFonts w:asciiTheme="minorHAnsi" w:eastAsia="Lucida Sans Unicode" w:hAnsiTheme="minorHAnsi" w:cstheme="minorHAnsi"/>
        </w:rPr>
        <w:t>Wykonawca w miejscu i terminie wyznaczonym przez zamawiającego zobowiązany jest zgłosić się w celu zawarcia umowy.</w:t>
      </w:r>
    </w:p>
    <w:p w:rsidR="007E35C9" w:rsidRPr="005E0F90" w:rsidRDefault="007E35C9" w:rsidP="00DC0804">
      <w:pPr>
        <w:numPr>
          <w:ilvl w:val="0"/>
          <w:numId w:val="26"/>
        </w:numPr>
        <w:spacing w:after="20" w:line="247" w:lineRule="auto"/>
        <w:ind w:left="709" w:hanging="283"/>
        <w:jc w:val="both"/>
        <w:rPr>
          <w:rFonts w:asciiTheme="minorHAnsi" w:hAnsiTheme="minorHAnsi" w:cstheme="minorHAnsi"/>
        </w:rPr>
      </w:pPr>
      <w:r w:rsidRPr="005E0F90">
        <w:rPr>
          <w:rFonts w:asciiTheme="minorHAnsi" w:eastAsia="Lucida Sans Unicode" w:hAnsiTheme="minorHAnsi" w:cstheme="minorHAnsi"/>
        </w:rPr>
        <w:t>Zamawiający może wyrazić zgodę na podpisanie umowy drogą korespondencyjną.</w:t>
      </w:r>
    </w:p>
    <w:p w:rsidR="007E35C9" w:rsidRPr="005E0F90" w:rsidRDefault="007E35C9" w:rsidP="00DC0804">
      <w:pPr>
        <w:numPr>
          <w:ilvl w:val="0"/>
          <w:numId w:val="26"/>
        </w:numPr>
        <w:spacing w:after="20" w:line="247" w:lineRule="auto"/>
        <w:ind w:left="709" w:hanging="283"/>
        <w:jc w:val="both"/>
        <w:rPr>
          <w:rFonts w:asciiTheme="minorHAnsi" w:hAnsiTheme="minorHAnsi" w:cstheme="minorHAnsi"/>
        </w:rPr>
      </w:pPr>
      <w:r w:rsidRPr="005E0F90">
        <w:rPr>
          <w:rFonts w:asciiTheme="minorHAnsi" w:eastAsia="Lucida Sans Unicode" w:hAnsiTheme="minorHAnsi" w:cstheme="minorHAnsi"/>
        </w:rPr>
        <w:t>W przypadku wykonawców wspólnie ubiegających się o udzielenie zamówienia, jeżeli ich oferta zostanie wybrana, zamawiający żąda dostarczenia umowy regulującej współpracę tych wykonawców przed zawarciem umowy.</w:t>
      </w:r>
    </w:p>
    <w:p w:rsidR="005E0F90" w:rsidRPr="005E0F90" w:rsidRDefault="005E0F90" w:rsidP="00DC0804">
      <w:pPr>
        <w:numPr>
          <w:ilvl w:val="0"/>
          <w:numId w:val="26"/>
        </w:numPr>
        <w:spacing w:after="20" w:line="247" w:lineRule="auto"/>
        <w:ind w:left="709" w:hanging="283"/>
        <w:jc w:val="both"/>
        <w:rPr>
          <w:rFonts w:asciiTheme="minorHAnsi" w:hAnsiTheme="minorHAnsi" w:cstheme="minorHAnsi"/>
        </w:rPr>
      </w:pPr>
      <w:r w:rsidRPr="005E0F90">
        <w:rPr>
          <w:rFonts w:asciiTheme="minorHAnsi" w:hAnsiTheme="minorHAnsi" w:cstheme="minorHAnsi"/>
        </w:rPr>
        <w:t>W celu zawarcia umowy w sprawie zamówienia publicznego, Wykonawca, którego ofertę wybrano, jako najkorzystniejszą przed podpisaniem umowy składa dokument pełnomocnictwa, jeżeli umowę podpisuje pełnomocnik.</w:t>
      </w:r>
    </w:p>
    <w:p w:rsidR="005E0F90" w:rsidRPr="005E0F90" w:rsidRDefault="005E0F90" w:rsidP="00DC0804">
      <w:pPr>
        <w:numPr>
          <w:ilvl w:val="0"/>
          <w:numId w:val="26"/>
        </w:numPr>
        <w:spacing w:after="20" w:line="247" w:lineRule="auto"/>
        <w:ind w:left="709" w:hanging="283"/>
        <w:jc w:val="both"/>
        <w:rPr>
          <w:rFonts w:asciiTheme="minorHAnsi" w:hAnsiTheme="minorHAnsi" w:cstheme="minorHAnsi"/>
        </w:rPr>
      </w:pPr>
      <w:r w:rsidRPr="005E0F90">
        <w:rPr>
          <w:rFonts w:asciiTheme="minorHAnsi" w:eastAsia="Lucida Sans Unicode" w:hAnsiTheme="minorHAnsi" w:cstheme="minorHAnsi"/>
        </w:rPr>
        <w:t>Zawarcie umowy nastąpi z uwzględnieniem projektu umowy stanowiącego załą</w:t>
      </w:r>
      <w:r>
        <w:rPr>
          <w:rFonts w:asciiTheme="minorHAnsi" w:eastAsia="Lucida Sans Unicode" w:hAnsiTheme="minorHAnsi" w:cstheme="minorHAnsi"/>
        </w:rPr>
        <w:t>cznik nr 2</w:t>
      </w:r>
      <w:r w:rsidRPr="005E0F90">
        <w:rPr>
          <w:rFonts w:asciiTheme="minorHAnsi" w:eastAsia="Lucida Sans Unicode" w:hAnsiTheme="minorHAnsi" w:cstheme="minorHAnsi"/>
        </w:rPr>
        <w:t xml:space="preserve"> do Zaproszenia.</w:t>
      </w:r>
    </w:p>
    <w:p w:rsidR="007E35C9" w:rsidRPr="007E35C9" w:rsidRDefault="007E35C9" w:rsidP="00DC0804">
      <w:pPr>
        <w:numPr>
          <w:ilvl w:val="0"/>
          <w:numId w:val="26"/>
        </w:numPr>
        <w:spacing w:after="20" w:line="247" w:lineRule="auto"/>
        <w:ind w:left="709" w:hanging="283"/>
        <w:jc w:val="both"/>
        <w:rPr>
          <w:rFonts w:asciiTheme="minorHAnsi" w:hAnsiTheme="minorHAnsi" w:cstheme="minorHAnsi"/>
        </w:rPr>
      </w:pPr>
      <w:r w:rsidRPr="007E35C9">
        <w:rPr>
          <w:rFonts w:asciiTheme="minorHAnsi" w:hAnsiTheme="minorHAnsi" w:cstheme="minorHAnsi"/>
        </w:rPr>
        <w:t xml:space="preserve">Zamawiający przewiduje możliwość zmian postanowień zawartej umowy w stosunku do treści oferty, na podstawie której dokonano wyboru Wykonawcy w przypadku wystąpienia co najmniej jednej z okoliczności wymienionych poniżej, z uwzględnieniem podawanych warunków ich wprowadzenia:  </w:t>
      </w:r>
    </w:p>
    <w:p w:rsidR="007E35C9" w:rsidRPr="007E35C9" w:rsidRDefault="007E35C9" w:rsidP="00DC0804">
      <w:pPr>
        <w:numPr>
          <w:ilvl w:val="1"/>
          <w:numId w:val="27"/>
        </w:numPr>
        <w:spacing w:after="20" w:line="247" w:lineRule="auto"/>
        <w:ind w:left="1134" w:hanging="425"/>
        <w:jc w:val="both"/>
        <w:rPr>
          <w:rFonts w:asciiTheme="minorHAnsi" w:hAnsiTheme="minorHAnsi" w:cstheme="minorHAnsi"/>
        </w:rPr>
      </w:pPr>
      <w:r w:rsidRPr="007E35C9">
        <w:rPr>
          <w:rFonts w:asciiTheme="minorHAnsi" w:hAnsiTheme="minorHAnsi" w:cstheme="minorHAnsi"/>
        </w:rPr>
        <w:t>Zmiany podmiotowe:</w:t>
      </w:r>
    </w:p>
    <w:p w:rsidR="007E35C9" w:rsidRPr="007E35C9" w:rsidRDefault="007E35C9" w:rsidP="00DC0804">
      <w:pPr>
        <w:pStyle w:val="Akapitzlist"/>
        <w:numPr>
          <w:ilvl w:val="2"/>
          <w:numId w:val="27"/>
        </w:numPr>
        <w:spacing w:after="20" w:line="247" w:lineRule="auto"/>
        <w:ind w:left="1701" w:hanging="567"/>
        <w:jc w:val="both"/>
        <w:rPr>
          <w:rFonts w:asciiTheme="minorHAnsi" w:hAnsiTheme="minorHAnsi" w:cstheme="minorHAnsi"/>
        </w:rPr>
      </w:pPr>
      <w:r w:rsidRPr="007E35C9">
        <w:rPr>
          <w:rFonts w:asciiTheme="minorHAnsi" w:hAnsiTheme="minorHAnsi" w:cstheme="minorHAnsi"/>
        </w:rPr>
        <w:lastRenderedPageBreak/>
        <w:t xml:space="preserve">wykonanie przez podwykonawcę części zamówienia, </w:t>
      </w:r>
    </w:p>
    <w:p w:rsidR="007E35C9" w:rsidRPr="007E35C9" w:rsidRDefault="007E35C9" w:rsidP="00DC0804">
      <w:pPr>
        <w:pStyle w:val="Akapitzlist"/>
        <w:numPr>
          <w:ilvl w:val="2"/>
          <w:numId w:val="27"/>
        </w:numPr>
        <w:spacing w:after="20" w:line="247" w:lineRule="auto"/>
        <w:ind w:left="1701" w:hanging="567"/>
        <w:jc w:val="both"/>
        <w:rPr>
          <w:rFonts w:asciiTheme="minorHAnsi" w:hAnsiTheme="minorHAnsi" w:cstheme="minorHAnsi"/>
        </w:rPr>
      </w:pPr>
      <w:r w:rsidRPr="007E35C9">
        <w:rPr>
          <w:rFonts w:asciiTheme="minorHAnsi" w:hAnsiTheme="minorHAnsi" w:cstheme="minorHAnsi"/>
        </w:rPr>
        <w:t xml:space="preserve">zmiana lub rezygnacja z podwykonawcy, </w:t>
      </w:r>
    </w:p>
    <w:p w:rsidR="007E35C9" w:rsidRPr="007E35C9" w:rsidRDefault="007E35C9" w:rsidP="004D56C8">
      <w:pPr>
        <w:pStyle w:val="Akapitzlist"/>
        <w:numPr>
          <w:ilvl w:val="2"/>
          <w:numId w:val="27"/>
        </w:numPr>
        <w:spacing w:after="160" w:line="256" w:lineRule="auto"/>
        <w:ind w:left="1701" w:hanging="567"/>
        <w:jc w:val="both"/>
        <w:rPr>
          <w:rFonts w:asciiTheme="minorHAnsi" w:hAnsiTheme="minorHAnsi" w:cstheme="minorHAnsi"/>
        </w:rPr>
      </w:pPr>
      <w:r w:rsidRPr="007E35C9">
        <w:rPr>
          <w:rFonts w:asciiTheme="minorHAnsi" w:hAnsiTheme="minorHAnsi" w:cstheme="minorHAnsi"/>
        </w:rPr>
        <w:t xml:space="preserve">zmiana Wykonawcy przedmiotu umowy – dotyczy konsorcjum bądź spółki cywilnej – jedynie w przypadku zaprzestania działalności gospodarczej przez jakiegokolwiek konsorcjanta. W takim przypadku Wykonawca jest zobowiązany do udowodnienia Zamawiającemu, że pomimo zmniejszenia składu konsorcjum samodzielnie spełnia ono warunki udziału </w:t>
      </w:r>
      <w:r w:rsidR="004D56C8">
        <w:rPr>
          <w:rFonts w:asciiTheme="minorHAnsi" w:hAnsiTheme="minorHAnsi" w:cstheme="minorHAnsi"/>
        </w:rPr>
        <w:t xml:space="preserve">                                           </w:t>
      </w:r>
      <w:r w:rsidRPr="007E35C9">
        <w:rPr>
          <w:rFonts w:asciiTheme="minorHAnsi" w:hAnsiTheme="minorHAnsi" w:cstheme="minorHAnsi"/>
        </w:rPr>
        <w:t xml:space="preserve">w postępowaniu w stopniu nie mniejszym niż wymagane w trakcie postępowania o udzielenie zamówienia. </w:t>
      </w:r>
    </w:p>
    <w:p w:rsidR="007E35C9" w:rsidRPr="007E35C9" w:rsidRDefault="007E35C9" w:rsidP="00DC0804">
      <w:pPr>
        <w:numPr>
          <w:ilvl w:val="1"/>
          <w:numId w:val="27"/>
        </w:numPr>
        <w:spacing w:after="20" w:line="247" w:lineRule="auto"/>
        <w:ind w:left="1134" w:hanging="425"/>
        <w:jc w:val="both"/>
        <w:rPr>
          <w:rFonts w:asciiTheme="minorHAnsi" w:hAnsiTheme="minorHAnsi" w:cstheme="minorHAnsi"/>
        </w:rPr>
      </w:pPr>
      <w:r w:rsidRPr="007E35C9">
        <w:rPr>
          <w:rFonts w:asciiTheme="minorHAnsi" w:hAnsiTheme="minorHAnsi" w:cstheme="minorHAnsi"/>
        </w:rPr>
        <w:t xml:space="preserve">Pozostałe zmiany:  </w:t>
      </w:r>
    </w:p>
    <w:p w:rsidR="007E35C9" w:rsidRPr="007E35C9" w:rsidRDefault="007E35C9" w:rsidP="00DC0804">
      <w:pPr>
        <w:numPr>
          <w:ilvl w:val="3"/>
          <w:numId w:val="28"/>
        </w:numPr>
        <w:tabs>
          <w:tab w:val="left" w:pos="1134"/>
        </w:tabs>
        <w:spacing w:after="20" w:line="247" w:lineRule="auto"/>
        <w:ind w:left="1701" w:hanging="567"/>
        <w:jc w:val="both"/>
        <w:rPr>
          <w:rFonts w:asciiTheme="minorHAnsi" w:hAnsiTheme="minorHAnsi" w:cstheme="minorHAnsi"/>
        </w:rPr>
      </w:pPr>
      <w:r w:rsidRPr="007E35C9">
        <w:rPr>
          <w:rFonts w:asciiTheme="minorHAnsi" w:hAnsiTheme="minorHAnsi" w:cstheme="minorHAnsi"/>
        </w:rPr>
        <w:t xml:space="preserve">zmiana obowiązującej stawki VAT: </w:t>
      </w:r>
    </w:p>
    <w:p w:rsidR="007E35C9" w:rsidRPr="007E35C9" w:rsidRDefault="007E35C9" w:rsidP="007E35C9">
      <w:pPr>
        <w:tabs>
          <w:tab w:val="left" w:pos="1701"/>
        </w:tabs>
        <w:spacing w:after="20" w:line="247" w:lineRule="auto"/>
        <w:ind w:left="1701" w:hanging="141"/>
        <w:jc w:val="both"/>
        <w:rPr>
          <w:rFonts w:asciiTheme="minorHAnsi" w:hAnsiTheme="minorHAnsi" w:cstheme="minorHAnsi"/>
        </w:rPr>
      </w:pPr>
      <w:r w:rsidRPr="007E35C9">
        <w:rPr>
          <w:rFonts w:asciiTheme="minorHAnsi" w:hAnsiTheme="minorHAnsi" w:cstheme="minorHAnsi"/>
        </w:rPr>
        <w:t>- jeśli zmiana stawki VAT będzie powodowa</w:t>
      </w:r>
      <w:r>
        <w:rPr>
          <w:rFonts w:asciiTheme="minorHAnsi" w:hAnsiTheme="minorHAnsi" w:cstheme="minorHAnsi"/>
        </w:rPr>
        <w:t xml:space="preserve">ć zwiększenie kosztów wykonania </w:t>
      </w:r>
      <w:r w:rsidRPr="007E35C9">
        <w:rPr>
          <w:rFonts w:asciiTheme="minorHAnsi" w:hAnsiTheme="minorHAnsi" w:cstheme="minorHAnsi"/>
        </w:rPr>
        <w:t xml:space="preserve">umowy po stronie Wykonawcy, Zamawiający dopuszcza możliwość zwiększenia wynagrodzenia o kwotę równą różnicy w kwocie podatku VAT zapłaconego przez wykonawcę, </w:t>
      </w:r>
    </w:p>
    <w:p w:rsidR="007E35C9" w:rsidRPr="007E35C9" w:rsidRDefault="007E35C9" w:rsidP="007E35C9">
      <w:pPr>
        <w:tabs>
          <w:tab w:val="left" w:pos="1134"/>
        </w:tabs>
        <w:spacing w:after="20" w:line="247" w:lineRule="auto"/>
        <w:ind w:left="1701" w:hanging="141"/>
        <w:jc w:val="both"/>
        <w:rPr>
          <w:rFonts w:asciiTheme="minorHAnsi" w:hAnsiTheme="minorHAnsi" w:cstheme="minorHAnsi"/>
        </w:rPr>
      </w:pPr>
      <w:r w:rsidRPr="007E35C9">
        <w:rPr>
          <w:rFonts w:asciiTheme="minorHAnsi" w:hAnsiTheme="minorHAnsi" w:cstheme="minorHAnsi"/>
        </w:rPr>
        <w:t xml:space="preserve">- jeśli zmiana stawki VAT będzie powodować zmniejszenie kosztów wykonania umowy po stronie Wykonawcy, Zamawiający dopuszcza możliwość zmniejszenia wynagrodzenia o kwotę stanowiącą różnicę kwoty podatku VAT do zapłacenia przez wykonawcę,  </w:t>
      </w:r>
    </w:p>
    <w:p w:rsidR="007E35C9" w:rsidRPr="007E35C9" w:rsidRDefault="007E35C9" w:rsidP="00DC0804">
      <w:pPr>
        <w:numPr>
          <w:ilvl w:val="3"/>
          <w:numId w:val="28"/>
        </w:numPr>
        <w:tabs>
          <w:tab w:val="left" w:pos="1134"/>
        </w:tabs>
        <w:spacing w:after="20" w:line="247" w:lineRule="auto"/>
        <w:ind w:left="1701" w:hanging="567"/>
        <w:jc w:val="both"/>
        <w:rPr>
          <w:rFonts w:asciiTheme="minorHAnsi" w:hAnsiTheme="minorHAnsi" w:cstheme="minorHAnsi"/>
        </w:rPr>
      </w:pPr>
      <w:r w:rsidRPr="007E35C9">
        <w:rPr>
          <w:rFonts w:asciiTheme="minorHAnsi" w:hAnsiTheme="minorHAnsi" w:cstheme="minorHAnsi"/>
        </w:rPr>
        <w:t xml:space="preserve">rezygnacja przez Zamawiającego z realizacji części przedmiotu umowy. </w:t>
      </w:r>
      <w:r w:rsidR="004D56C8">
        <w:rPr>
          <w:rFonts w:asciiTheme="minorHAnsi" w:hAnsiTheme="minorHAnsi" w:cstheme="minorHAnsi"/>
        </w:rPr>
        <w:t xml:space="preserve">                    </w:t>
      </w:r>
      <w:r w:rsidRPr="007E35C9">
        <w:rPr>
          <w:rFonts w:asciiTheme="minorHAnsi" w:hAnsiTheme="minorHAnsi" w:cstheme="minorHAnsi"/>
        </w:rPr>
        <w:t>W takim przypadku wynagrodzenie przysługujące wykonawcy zostanie pomniejszone, przy czym Zamawiający zapłaci za ws</w:t>
      </w:r>
      <w:r w:rsidR="00C706EC">
        <w:rPr>
          <w:rFonts w:asciiTheme="minorHAnsi" w:hAnsiTheme="minorHAnsi" w:cstheme="minorHAnsi"/>
        </w:rPr>
        <w:t>zystkie spełnione świadczenia.</w:t>
      </w:r>
    </w:p>
    <w:p w:rsidR="007E35C9" w:rsidRPr="007E35C9" w:rsidRDefault="007E35C9" w:rsidP="00DC0804">
      <w:pPr>
        <w:numPr>
          <w:ilvl w:val="0"/>
          <w:numId w:val="26"/>
        </w:numPr>
        <w:spacing w:after="20" w:line="247" w:lineRule="auto"/>
        <w:ind w:left="709"/>
        <w:jc w:val="both"/>
        <w:rPr>
          <w:rFonts w:asciiTheme="minorHAnsi" w:hAnsiTheme="minorHAnsi" w:cstheme="minorHAnsi"/>
        </w:rPr>
      </w:pPr>
      <w:r w:rsidRPr="007E35C9">
        <w:rPr>
          <w:rFonts w:asciiTheme="minorHAnsi" w:hAnsiTheme="minorHAnsi" w:cstheme="minorHAnsi"/>
        </w:rPr>
        <w:t xml:space="preserve">Zmiany  do  umowy  może  inicjować  zarówno  Zamawiający  jak  i  Wykonawca,  składając  pisemny  wniosek do drugiej strony, zawierający w szczególności:  </w:t>
      </w:r>
    </w:p>
    <w:p w:rsidR="007E35C9" w:rsidRPr="007E35C9" w:rsidRDefault="007E35C9" w:rsidP="00DC0804">
      <w:pPr>
        <w:numPr>
          <w:ilvl w:val="0"/>
          <w:numId w:val="29"/>
        </w:numPr>
        <w:spacing w:after="20" w:line="247" w:lineRule="auto"/>
        <w:ind w:left="1134"/>
        <w:jc w:val="both"/>
        <w:rPr>
          <w:rFonts w:asciiTheme="minorHAnsi" w:hAnsiTheme="minorHAnsi" w:cstheme="minorHAnsi"/>
        </w:rPr>
      </w:pPr>
      <w:r w:rsidRPr="007E35C9">
        <w:rPr>
          <w:rFonts w:asciiTheme="minorHAnsi" w:hAnsiTheme="minorHAnsi" w:cstheme="minorHAnsi"/>
        </w:rPr>
        <w:t xml:space="preserve">opis propozycji zmiany;  </w:t>
      </w:r>
    </w:p>
    <w:p w:rsidR="007E35C9" w:rsidRPr="007E35C9" w:rsidRDefault="007E35C9" w:rsidP="00DC0804">
      <w:pPr>
        <w:numPr>
          <w:ilvl w:val="0"/>
          <w:numId w:val="29"/>
        </w:numPr>
        <w:spacing w:after="20" w:line="247" w:lineRule="auto"/>
        <w:ind w:left="1134"/>
        <w:jc w:val="both"/>
        <w:rPr>
          <w:rFonts w:asciiTheme="minorHAnsi" w:hAnsiTheme="minorHAnsi" w:cstheme="minorHAnsi"/>
        </w:rPr>
      </w:pPr>
      <w:r w:rsidRPr="007E35C9">
        <w:rPr>
          <w:rFonts w:asciiTheme="minorHAnsi" w:hAnsiTheme="minorHAnsi" w:cstheme="minorHAnsi"/>
        </w:rPr>
        <w:t xml:space="preserve">uzasadnienie zmiany;  </w:t>
      </w:r>
    </w:p>
    <w:p w:rsidR="007E35C9" w:rsidRPr="007E35C9" w:rsidRDefault="007E35C9" w:rsidP="00DC0804">
      <w:pPr>
        <w:numPr>
          <w:ilvl w:val="0"/>
          <w:numId w:val="29"/>
        </w:numPr>
        <w:spacing w:after="20" w:line="247" w:lineRule="auto"/>
        <w:ind w:left="1134"/>
        <w:jc w:val="both"/>
        <w:rPr>
          <w:rFonts w:asciiTheme="minorHAnsi" w:hAnsiTheme="minorHAnsi" w:cstheme="minorHAnsi"/>
        </w:rPr>
      </w:pPr>
      <w:r w:rsidRPr="007E35C9">
        <w:rPr>
          <w:rFonts w:asciiTheme="minorHAnsi" w:hAnsiTheme="minorHAnsi" w:cstheme="minorHAnsi"/>
        </w:rPr>
        <w:t xml:space="preserve">opis wpływu zmiany na koszty oraz termin wykonania przedmiotu umowy.  </w:t>
      </w:r>
    </w:p>
    <w:p w:rsidR="007E35C9" w:rsidRPr="007E35C9" w:rsidRDefault="007E35C9" w:rsidP="00DC0804">
      <w:pPr>
        <w:numPr>
          <w:ilvl w:val="0"/>
          <w:numId w:val="26"/>
        </w:numPr>
        <w:spacing w:after="20" w:line="247" w:lineRule="auto"/>
        <w:ind w:left="709"/>
        <w:jc w:val="both"/>
        <w:rPr>
          <w:rFonts w:asciiTheme="minorHAnsi" w:hAnsiTheme="minorHAnsi" w:cstheme="minorHAnsi"/>
        </w:rPr>
      </w:pPr>
      <w:r w:rsidRPr="007E35C9">
        <w:rPr>
          <w:rFonts w:asciiTheme="minorHAnsi" w:hAnsiTheme="minorHAnsi" w:cstheme="minorHAnsi"/>
        </w:rPr>
        <w:t xml:space="preserve">Wszystkie powyższe postanowienia stanowią katalog zmian na które Zamawiający może wyrazić zgodę. Nie stanowią jednocześnie zobowiązania do wyrażenia takiej zgody. </w:t>
      </w:r>
    </w:p>
    <w:p w:rsidR="00D615E5" w:rsidRPr="00873307" w:rsidRDefault="00D615E5" w:rsidP="00D615E5">
      <w:pPr>
        <w:pStyle w:val="Akapitzlist"/>
        <w:rPr>
          <w:rFonts w:asciiTheme="minorHAnsi" w:hAnsiTheme="minorHAnsi" w:cstheme="minorHAnsi"/>
          <w:b/>
          <w:bCs/>
          <w:color w:val="000000"/>
        </w:rPr>
      </w:pPr>
    </w:p>
    <w:p w:rsidR="00D615E5" w:rsidRPr="00873307" w:rsidRDefault="00D615E5" w:rsidP="00DC0804">
      <w:pPr>
        <w:pStyle w:val="Akapitzlist"/>
        <w:numPr>
          <w:ilvl w:val="0"/>
          <w:numId w:val="2"/>
        </w:numPr>
        <w:spacing w:line="276" w:lineRule="auto"/>
        <w:ind w:left="426"/>
        <w:jc w:val="both"/>
        <w:rPr>
          <w:rFonts w:asciiTheme="minorHAnsi" w:hAnsiTheme="minorHAnsi" w:cstheme="minorHAnsi"/>
          <w:b/>
          <w:bCs/>
          <w:color w:val="000000"/>
        </w:rPr>
      </w:pPr>
      <w:r w:rsidRPr="00873307">
        <w:rPr>
          <w:rFonts w:asciiTheme="minorHAnsi" w:hAnsiTheme="minorHAnsi" w:cstheme="minorHAnsi"/>
          <w:b/>
          <w:bCs/>
          <w:color w:val="000000"/>
        </w:rPr>
        <w:t>Postanowienia końcowe</w:t>
      </w:r>
    </w:p>
    <w:p w:rsidR="00D615E5" w:rsidRPr="00873307" w:rsidRDefault="00D615E5" w:rsidP="00D615E5">
      <w:pPr>
        <w:pStyle w:val="Akapitzlist"/>
        <w:rPr>
          <w:rFonts w:asciiTheme="minorHAnsi" w:hAnsiTheme="minorHAnsi" w:cstheme="minorHAnsi"/>
          <w:b/>
          <w:bCs/>
          <w:color w:val="000000"/>
        </w:rPr>
      </w:pPr>
    </w:p>
    <w:p w:rsidR="00D615E5" w:rsidRPr="002434DC" w:rsidRDefault="000D727C" w:rsidP="00DC0804">
      <w:pPr>
        <w:pStyle w:val="Akapitzlist"/>
        <w:numPr>
          <w:ilvl w:val="0"/>
          <w:numId w:val="22"/>
        </w:numPr>
        <w:spacing w:line="276" w:lineRule="auto"/>
        <w:jc w:val="both"/>
        <w:rPr>
          <w:rFonts w:asciiTheme="minorHAnsi" w:hAnsiTheme="minorHAnsi" w:cstheme="minorHAnsi"/>
          <w:bCs/>
        </w:rPr>
      </w:pPr>
      <w:r w:rsidRPr="002434DC">
        <w:rPr>
          <w:rFonts w:asciiTheme="minorHAnsi" w:hAnsiTheme="minorHAnsi" w:cstheme="minorHAnsi"/>
          <w:bCs/>
        </w:rPr>
        <w:t>Postępowanie jest ważne jeżeli wpłynie co najmniej jedna oferta nie podlegająca odrzuceniu</w:t>
      </w:r>
    </w:p>
    <w:p w:rsidR="000D727C" w:rsidRPr="002434DC" w:rsidRDefault="000D727C" w:rsidP="00DC0804">
      <w:pPr>
        <w:pStyle w:val="Akapitzlist"/>
        <w:numPr>
          <w:ilvl w:val="0"/>
          <w:numId w:val="22"/>
        </w:numPr>
        <w:spacing w:line="276" w:lineRule="auto"/>
        <w:jc w:val="both"/>
        <w:rPr>
          <w:rFonts w:asciiTheme="minorHAnsi" w:hAnsiTheme="minorHAnsi" w:cstheme="minorHAnsi"/>
          <w:bCs/>
        </w:rPr>
      </w:pPr>
      <w:r w:rsidRPr="002434DC">
        <w:rPr>
          <w:rFonts w:asciiTheme="minorHAnsi" w:hAnsiTheme="minorHAnsi" w:cstheme="minorHAnsi"/>
          <w:bCs/>
        </w:rPr>
        <w:t>Złożenie oferty nie jest równoznaczne z udzieleniem zamówienia.</w:t>
      </w:r>
    </w:p>
    <w:p w:rsidR="000D727C" w:rsidRPr="00AF3940" w:rsidRDefault="000D727C" w:rsidP="00DC0804">
      <w:pPr>
        <w:pStyle w:val="Akapitzlist"/>
        <w:numPr>
          <w:ilvl w:val="0"/>
          <w:numId w:val="22"/>
        </w:numPr>
        <w:spacing w:line="276" w:lineRule="auto"/>
        <w:jc w:val="both"/>
        <w:rPr>
          <w:rFonts w:asciiTheme="minorHAnsi" w:hAnsiTheme="minorHAnsi" w:cstheme="minorHAnsi"/>
          <w:bCs/>
        </w:rPr>
      </w:pPr>
      <w:r w:rsidRPr="00AF3940">
        <w:rPr>
          <w:rFonts w:asciiTheme="minorHAnsi" w:hAnsiTheme="minorHAnsi" w:cstheme="minorHAnsi"/>
          <w:bCs/>
        </w:rPr>
        <w:t>Oferty,</w:t>
      </w:r>
      <w:r w:rsidR="00AF3940" w:rsidRPr="00AF3940">
        <w:rPr>
          <w:rFonts w:asciiTheme="minorHAnsi" w:hAnsiTheme="minorHAnsi" w:cstheme="minorHAnsi"/>
          <w:bCs/>
        </w:rPr>
        <w:t xml:space="preserve"> potwierdzenie upublicznienie zaproszenia do składania ofert,</w:t>
      </w:r>
      <w:r w:rsidRPr="00AF3940">
        <w:rPr>
          <w:rFonts w:asciiTheme="minorHAnsi" w:hAnsiTheme="minorHAnsi" w:cstheme="minorHAnsi"/>
          <w:bCs/>
        </w:rPr>
        <w:t xml:space="preserve"> opinie biegłych, oświadczenia, zawiado</w:t>
      </w:r>
      <w:r w:rsidR="00AF3940" w:rsidRPr="00AF3940">
        <w:rPr>
          <w:rFonts w:asciiTheme="minorHAnsi" w:hAnsiTheme="minorHAnsi" w:cstheme="minorHAnsi"/>
          <w:bCs/>
        </w:rPr>
        <w:t>mienia, wnioski, inne dokumenty</w:t>
      </w:r>
      <w:r w:rsidR="004D56C8" w:rsidRPr="00AF3940">
        <w:rPr>
          <w:rFonts w:asciiTheme="minorHAnsi" w:hAnsiTheme="minorHAnsi" w:cstheme="minorHAnsi"/>
          <w:bCs/>
        </w:rPr>
        <w:t xml:space="preserve"> </w:t>
      </w:r>
      <w:r w:rsidRPr="00AF3940">
        <w:rPr>
          <w:rFonts w:asciiTheme="minorHAnsi" w:hAnsiTheme="minorHAnsi" w:cstheme="minorHAnsi"/>
          <w:bCs/>
        </w:rPr>
        <w:t xml:space="preserve">i informacje składane przez Zamawiającego i Wykonawców </w:t>
      </w:r>
      <w:r w:rsidR="002434DC" w:rsidRPr="00AF3940">
        <w:rPr>
          <w:rFonts w:asciiTheme="minorHAnsi" w:hAnsiTheme="minorHAnsi" w:cstheme="minorHAnsi"/>
          <w:bCs/>
        </w:rPr>
        <w:t xml:space="preserve">oraz umowa </w:t>
      </w:r>
      <w:r w:rsidRPr="00AF3940">
        <w:rPr>
          <w:rFonts w:asciiTheme="minorHAnsi" w:hAnsiTheme="minorHAnsi" w:cstheme="minorHAnsi"/>
          <w:bCs/>
        </w:rPr>
        <w:t>stanowią załączniki do protokoł</w:t>
      </w:r>
      <w:r w:rsidR="002434DC" w:rsidRPr="00AF3940">
        <w:rPr>
          <w:rFonts w:asciiTheme="minorHAnsi" w:hAnsiTheme="minorHAnsi" w:cstheme="minorHAnsi"/>
          <w:bCs/>
        </w:rPr>
        <w:t>u postępowania.</w:t>
      </w:r>
    </w:p>
    <w:p w:rsidR="002434DC" w:rsidRPr="002434DC" w:rsidRDefault="002434DC" w:rsidP="00DC0804">
      <w:pPr>
        <w:pStyle w:val="Akapitzlist"/>
        <w:numPr>
          <w:ilvl w:val="0"/>
          <w:numId w:val="22"/>
        </w:numPr>
        <w:spacing w:line="276" w:lineRule="auto"/>
        <w:jc w:val="both"/>
        <w:rPr>
          <w:rFonts w:asciiTheme="minorHAnsi" w:hAnsiTheme="minorHAnsi" w:cstheme="minorHAnsi"/>
          <w:bCs/>
        </w:rPr>
      </w:pPr>
      <w:r w:rsidRPr="002434DC">
        <w:rPr>
          <w:rFonts w:asciiTheme="minorHAnsi" w:hAnsiTheme="minorHAnsi" w:cstheme="minorHAnsi"/>
          <w:bCs/>
        </w:rPr>
        <w:lastRenderedPageBreak/>
        <w:t>Protokół wraz z załącznikami jest jawny. Załączniki do protokołu udostępnia się po dokonaniu wyboru najkorzystniejszej oferty lub unieważnieniu postępowania, z tym, że oferty udostępnia się po ich otwarciu.</w:t>
      </w:r>
    </w:p>
    <w:p w:rsidR="002434DC" w:rsidRPr="002434DC" w:rsidRDefault="002434DC" w:rsidP="00DC0804">
      <w:pPr>
        <w:pStyle w:val="Akapitzlist"/>
        <w:numPr>
          <w:ilvl w:val="0"/>
          <w:numId w:val="22"/>
        </w:numPr>
        <w:spacing w:line="276" w:lineRule="auto"/>
        <w:jc w:val="both"/>
        <w:rPr>
          <w:rFonts w:asciiTheme="minorHAnsi" w:hAnsiTheme="minorHAnsi" w:cstheme="minorHAnsi"/>
          <w:bCs/>
        </w:rPr>
      </w:pPr>
      <w:r w:rsidRPr="002434DC">
        <w:rPr>
          <w:rFonts w:asciiTheme="minorHAnsi" w:hAnsiTheme="minorHAnsi" w:cstheme="minorHAnsi"/>
          <w:bCs/>
        </w:rPr>
        <w:t>Zamawiający udostępnia protokół lub załączniki do protokołu na wniosek Wykonawcy.</w:t>
      </w:r>
    </w:p>
    <w:p w:rsidR="002434DC" w:rsidRPr="002434DC" w:rsidRDefault="002434DC" w:rsidP="00DC0804">
      <w:pPr>
        <w:pStyle w:val="Akapitzlist"/>
        <w:numPr>
          <w:ilvl w:val="0"/>
          <w:numId w:val="22"/>
        </w:numPr>
        <w:spacing w:line="276" w:lineRule="auto"/>
        <w:jc w:val="both"/>
        <w:rPr>
          <w:rFonts w:asciiTheme="minorHAnsi" w:hAnsiTheme="minorHAnsi" w:cstheme="minorHAnsi"/>
          <w:bCs/>
        </w:rPr>
      </w:pPr>
      <w:r w:rsidRPr="002434DC">
        <w:rPr>
          <w:rFonts w:asciiTheme="minorHAnsi" w:hAnsiTheme="minorHAnsi" w:cstheme="minorHAnsi"/>
          <w:bCs/>
        </w:rPr>
        <w:t>Przekazanie protokołu lub załączników następuje po przy użyciu środków komunikacji elektronicznej</w:t>
      </w:r>
      <w:r w:rsidR="00DA0E33">
        <w:rPr>
          <w:rFonts w:asciiTheme="minorHAnsi" w:hAnsiTheme="minorHAnsi" w:cstheme="minorHAnsi"/>
          <w:bCs/>
        </w:rPr>
        <w:t xml:space="preserve"> lub w formie pisemnej</w:t>
      </w:r>
      <w:r w:rsidRPr="002434DC">
        <w:rPr>
          <w:rFonts w:asciiTheme="minorHAnsi" w:hAnsiTheme="minorHAnsi" w:cstheme="minorHAnsi"/>
          <w:bCs/>
        </w:rPr>
        <w:t>.</w:t>
      </w:r>
    </w:p>
    <w:p w:rsidR="002434DC" w:rsidRPr="002434DC" w:rsidRDefault="002434DC" w:rsidP="00DC0804">
      <w:pPr>
        <w:pStyle w:val="Akapitzlist"/>
        <w:numPr>
          <w:ilvl w:val="0"/>
          <w:numId w:val="22"/>
        </w:numPr>
        <w:spacing w:line="276" w:lineRule="auto"/>
        <w:jc w:val="both"/>
        <w:rPr>
          <w:rFonts w:asciiTheme="minorHAnsi" w:hAnsiTheme="minorHAnsi" w:cstheme="minorHAnsi"/>
          <w:bCs/>
        </w:rPr>
      </w:pPr>
      <w:r w:rsidRPr="002434DC">
        <w:rPr>
          <w:rFonts w:asciiTheme="minorHAnsi" w:hAnsiTheme="minorHAnsi" w:cstheme="minorHAnsi"/>
          <w:bCs/>
        </w:rPr>
        <w:t>Zamawiający zastrzega sobie prawo wzywania Wykonawców do złożenia wyjaśnień dotyczących treści złożonych dokumentów i treści oferty oraz do uzupełniania dokumentów, jak również do poprawienia w ofertach oczywistych omyłek rachunkowych i pisarskich.</w:t>
      </w:r>
    </w:p>
    <w:p w:rsidR="002434DC" w:rsidRPr="002434DC" w:rsidRDefault="002434DC" w:rsidP="00DC0804">
      <w:pPr>
        <w:pStyle w:val="Akapitzlist"/>
        <w:numPr>
          <w:ilvl w:val="0"/>
          <w:numId w:val="22"/>
        </w:numPr>
        <w:spacing w:line="276" w:lineRule="auto"/>
        <w:jc w:val="both"/>
        <w:rPr>
          <w:rFonts w:asciiTheme="minorHAnsi" w:hAnsiTheme="minorHAnsi" w:cstheme="minorHAnsi"/>
          <w:bCs/>
        </w:rPr>
      </w:pPr>
      <w:r w:rsidRPr="002434DC">
        <w:rPr>
          <w:rFonts w:asciiTheme="minorHAnsi" w:hAnsiTheme="minorHAnsi" w:cstheme="minorHAnsi"/>
          <w:bCs/>
        </w:rPr>
        <w:t>Zamawiający zastrzega sobie prawo odwołania lub unieważnienia postępowania bez podania przyczyny,</w:t>
      </w:r>
      <w:r w:rsidR="00C40024">
        <w:rPr>
          <w:rFonts w:asciiTheme="minorHAnsi" w:hAnsiTheme="minorHAnsi" w:cstheme="minorHAnsi"/>
          <w:bCs/>
        </w:rPr>
        <w:t xml:space="preserve"> a także pozostawienia zaproszenia</w:t>
      </w:r>
      <w:r w:rsidRPr="002434DC">
        <w:rPr>
          <w:rFonts w:asciiTheme="minorHAnsi" w:hAnsiTheme="minorHAnsi" w:cstheme="minorHAnsi"/>
          <w:bCs/>
        </w:rPr>
        <w:t xml:space="preserve"> bez dokonania wyboru.</w:t>
      </w:r>
    </w:p>
    <w:p w:rsidR="002434DC" w:rsidRPr="002434DC" w:rsidRDefault="002434DC" w:rsidP="00DC0804">
      <w:pPr>
        <w:pStyle w:val="Akapitzlist"/>
        <w:numPr>
          <w:ilvl w:val="0"/>
          <w:numId w:val="22"/>
        </w:numPr>
        <w:spacing w:line="276" w:lineRule="auto"/>
        <w:jc w:val="both"/>
        <w:rPr>
          <w:rFonts w:asciiTheme="minorHAnsi" w:hAnsiTheme="minorHAnsi" w:cstheme="minorHAnsi"/>
          <w:bCs/>
        </w:rPr>
      </w:pPr>
      <w:r w:rsidRPr="002434DC">
        <w:rPr>
          <w:rFonts w:asciiTheme="minorHAnsi" w:hAnsiTheme="minorHAnsi" w:cstheme="minorHAnsi"/>
          <w:bCs/>
        </w:rPr>
        <w:t xml:space="preserve">Przywołane w </w:t>
      </w:r>
      <w:r w:rsidR="00C40024">
        <w:rPr>
          <w:rFonts w:asciiTheme="minorHAnsi" w:hAnsiTheme="minorHAnsi" w:cstheme="minorHAnsi"/>
          <w:bCs/>
        </w:rPr>
        <w:t>zaproszeniu</w:t>
      </w:r>
      <w:r w:rsidRPr="002434DC">
        <w:rPr>
          <w:rFonts w:asciiTheme="minorHAnsi" w:hAnsiTheme="minorHAnsi" w:cstheme="minorHAnsi"/>
          <w:bCs/>
        </w:rPr>
        <w:t xml:space="preserve"> ofertowym załączniki stanowią jego integralną część.</w:t>
      </w:r>
    </w:p>
    <w:p w:rsidR="00D615E5" w:rsidRPr="00A007CC" w:rsidRDefault="002434DC" w:rsidP="00D615E5">
      <w:pPr>
        <w:pStyle w:val="Akapitzlist"/>
        <w:numPr>
          <w:ilvl w:val="0"/>
          <w:numId w:val="22"/>
        </w:numPr>
        <w:spacing w:line="276" w:lineRule="auto"/>
        <w:jc w:val="both"/>
        <w:rPr>
          <w:rFonts w:asciiTheme="minorHAnsi" w:hAnsiTheme="minorHAnsi" w:cstheme="minorHAnsi"/>
          <w:bCs/>
        </w:rPr>
      </w:pPr>
      <w:r w:rsidRPr="002434DC">
        <w:rPr>
          <w:rFonts w:asciiTheme="minorHAnsi" w:hAnsiTheme="minorHAnsi" w:cstheme="minorHAnsi"/>
          <w:bCs/>
        </w:rPr>
        <w:t>W sprawach nieureg</w:t>
      </w:r>
      <w:r w:rsidR="00C40024">
        <w:rPr>
          <w:rFonts w:asciiTheme="minorHAnsi" w:hAnsiTheme="minorHAnsi" w:cstheme="minorHAnsi"/>
          <w:bCs/>
        </w:rPr>
        <w:t>ulowanych w niniejszym zaproszeniu</w:t>
      </w:r>
      <w:r w:rsidRPr="002434DC">
        <w:rPr>
          <w:rFonts w:asciiTheme="minorHAnsi" w:hAnsiTheme="minorHAnsi" w:cstheme="minorHAnsi"/>
          <w:bCs/>
        </w:rPr>
        <w:t xml:space="preserve"> ofertowym stosuje się przepisy Kodeksu Cywilnego oraz przepisy prawa i wytyczne związane </w:t>
      </w:r>
      <w:r w:rsidR="00C40024">
        <w:rPr>
          <w:rFonts w:asciiTheme="minorHAnsi" w:hAnsiTheme="minorHAnsi" w:cstheme="minorHAnsi"/>
          <w:bCs/>
        </w:rPr>
        <w:t xml:space="preserve">                                           </w:t>
      </w:r>
      <w:r w:rsidRPr="002434DC">
        <w:rPr>
          <w:rFonts w:asciiTheme="minorHAnsi" w:hAnsiTheme="minorHAnsi" w:cstheme="minorHAnsi"/>
          <w:bCs/>
        </w:rPr>
        <w:t xml:space="preserve">z przedmiotowym postępowaniem. </w:t>
      </w:r>
    </w:p>
    <w:p w:rsidR="00020236" w:rsidRPr="00873307" w:rsidRDefault="00020236" w:rsidP="00D615E5">
      <w:pPr>
        <w:spacing w:line="276" w:lineRule="auto"/>
        <w:jc w:val="both"/>
        <w:rPr>
          <w:rFonts w:asciiTheme="minorHAnsi" w:hAnsiTheme="minorHAnsi" w:cstheme="minorHAnsi"/>
          <w:b/>
          <w:bCs/>
          <w:color w:val="000000"/>
        </w:rPr>
      </w:pPr>
    </w:p>
    <w:p w:rsidR="007E35C9" w:rsidRDefault="007E35C9" w:rsidP="00DC0804">
      <w:pPr>
        <w:pStyle w:val="Akapitzlist"/>
        <w:numPr>
          <w:ilvl w:val="0"/>
          <w:numId w:val="2"/>
        </w:numPr>
        <w:spacing w:line="276" w:lineRule="auto"/>
        <w:ind w:left="426"/>
        <w:jc w:val="both"/>
        <w:rPr>
          <w:rFonts w:asciiTheme="minorHAnsi" w:hAnsiTheme="minorHAnsi" w:cstheme="minorHAnsi"/>
          <w:b/>
          <w:bCs/>
          <w:color w:val="000000"/>
        </w:rPr>
      </w:pPr>
      <w:r>
        <w:rPr>
          <w:rFonts w:asciiTheme="minorHAnsi" w:hAnsiTheme="minorHAnsi" w:cstheme="minorHAnsi"/>
          <w:b/>
          <w:bCs/>
          <w:color w:val="000000"/>
        </w:rPr>
        <w:t>Informacja o przetwarzaniu danych osobowych</w:t>
      </w:r>
    </w:p>
    <w:p w:rsidR="007E35C9" w:rsidRPr="007E35C9" w:rsidRDefault="007E35C9" w:rsidP="007E35C9">
      <w:pPr>
        <w:spacing w:after="150" w:line="276" w:lineRule="auto"/>
        <w:ind w:firstLine="567"/>
        <w:jc w:val="both"/>
        <w:rPr>
          <w:rFonts w:asciiTheme="minorHAnsi" w:hAnsiTheme="minorHAnsi" w:cstheme="minorHAnsi"/>
        </w:rPr>
      </w:pPr>
      <w:r w:rsidRPr="007E35C9">
        <w:rPr>
          <w:rFonts w:asciiTheme="minorHAnsi" w:hAnsiTheme="minorHAnsi" w:cstheme="minorHAnsi"/>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dalej „RODO”, informuję, że: </w:t>
      </w:r>
    </w:p>
    <w:p w:rsidR="007E35C9" w:rsidRPr="007E35C9" w:rsidRDefault="007E35C9" w:rsidP="00DC0804">
      <w:pPr>
        <w:pStyle w:val="Akapitzlist"/>
        <w:numPr>
          <w:ilvl w:val="0"/>
          <w:numId w:val="30"/>
        </w:numPr>
        <w:spacing w:after="150" w:line="276" w:lineRule="auto"/>
        <w:ind w:left="426" w:hanging="426"/>
        <w:jc w:val="both"/>
        <w:rPr>
          <w:rFonts w:asciiTheme="minorHAnsi" w:hAnsiTheme="minorHAnsi" w:cstheme="minorHAnsi"/>
          <w:color w:val="00B0F0"/>
        </w:rPr>
      </w:pPr>
      <w:r w:rsidRPr="007E35C9">
        <w:rPr>
          <w:rFonts w:asciiTheme="minorHAnsi" w:hAnsiTheme="minorHAnsi" w:cstheme="minorHAnsi"/>
        </w:rPr>
        <w:t xml:space="preserve">administratorem Państwa danych osobowych jest osobowych jest Wójt Gminy Mały Płock ul. Jana Kochanowskiego 15, 18-516 Mały Płock., tel. 86 279 13 12, e-mail: </w:t>
      </w:r>
      <w:hyperlink r:id="rId17" w:history="1">
        <w:r w:rsidRPr="007E35C9">
          <w:rPr>
            <w:rStyle w:val="Hipercze"/>
            <w:rFonts w:asciiTheme="minorHAnsi" w:hAnsiTheme="minorHAnsi" w:cstheme="minorHAnsi"/>
          </w:rPr>
          <w:t>ugmplock@malyplock.pl</w:t>
        </w:r>
      </w:hyperlink>
      <w:r w:rsidRPr="007E35C9">
        <w:rPr>
          <w:rFonts w:asciiTheme="minorHAnsi" w:hAnsiTheme="minorHAnsi" w:cstheme="minorHAnsi"/>
        </w:rPr>
        <w:t>.</w:t>
      </w:r>
    </w:p>
    <w:p w:rsidR="007E35C9" w:rsidRPr="007E35C9" w:rsidRDefault="007E35C9" w:rsidP="00DC0804">
      <w:pPr>
        <w:pStyle w:val="Akapitzlist"/>
        <w:numPr>
          <w:ilvl w:val="0"/>
          <w:numId w:val="30"/>
        </w:numPr>
        <w:spacing w:after="150" w:line="276" w:lineRule="auto"/>
        <w:ind w:left="426" w:hanging="426"/>
        <w:jc w:val="both"/>
        <w:rPr>
          <w:rFonts w:asciiTheme="minorHAnsi" w:hAnsiTheme="minorHAnsi" w:cstheme="minorHAnsi"/>
          <w:color w:val="00B0F0"/>
        </w:rPr>
      </w:pPr>
      <w:r w:rsidRPr="007E35C9">
        <w:rPr>
          <w:rFonts w:asciiTheme="minorHAnsi" w:hAnsiTheme="minorHAnsi" w:cstheme="minorHAnsi"/>
        </w:rPr>
        <w:t xml:space="preserve">kontakt z Inspektorem Ochrony Danych w </w:t>
      </w:r>
      <w:r w:rsidRPr="007E35C9">
        <w:rPr>
          <w:rFonts w:asciiTheme="minorHAnsi" w:hAnsiTheme="minorHAnsi" w:cstheme="minorHAnsi"/>
          <w:b/>
        </w:rPr>
        <w:t xml:space="preserve">Urzędzie Gminy w Małym Płocku </w:t>
      </w:r>
      <w:r w:rsidRPr="007E35C9">
        <w:rPr>
          <w:rFonts w:asciiTheme="minorHAnsi" w:hAnsiTheme="minorHAnsi" w:cstheme="minorHAnsi"/>
        </w:rPr>
        <w:t>jest możliwy pod adresem:</w:t>
      </w:r>
    </w:p>
    <w:p w:rsidR="007E35C9" w:rsidRPr="007E35C9" w:rsidRDefault="007E35C9" w:rsidP="00DC0804">
      <w:pPr>
        <w:pStyle w:val="Akapitzlist"/>
        <w:numPr>
          <w:ilvl w:val="0"/>
          <w:numId w:val="33"/>
        </w:numPr>
        <w:spacing w:after="111"/>
        <w:ind w:left="426" w:right="37"/>
        <w:jc w:val="both"/>
        <w:rPr>
          <w:rFonts w:asciiTheme="minorHAnsi" w:hAnsiTheme="minorHAnsi" w:cstheme="minorHAnsi"/>
        </w:rPr>
      </w:pPr>
      <w:r w:rsidRPr="007E35C9">
        <w:rPr>
          <w:rFonts w:asciiTheme="minorHAnsi" w:hAnsiTheme="minorHAnsi" w:cstheme="minorHAnsi"/>
        </w:rPr>
        <w:t>Urząd Gminy w Małym Płocku, ul. Jana Kochanowskiego 15, 18-516 Mały Płock</w:t>
      </w:r>
    </w:p>
    <w:p w:rsidR="007E35C9" w:rsidRPr="007E35C9" w:rsidRDefault="007E35C9" w:rsidP="00DC0804">
      <w:pPr>
        <w:pStyle w:val="Akapitzlist"/>
        <w:numPr>
          <w:ilvl w:val="0"/>
          <w:numId w:val="33"/>
        </w:numPr>
        <w:spacing w:after="111"/>
        <w:ind w:left="426" w:right="37"/>
        <w:jc w:val="both"/>
        <w:rPr>
          <w:rFonts w:asciiTheme="minorHAnsi" w:hAnsiTheme="minorHAnsi" w:cstheme="minorHAnsi"/>
        </w:rPr>
      </w:pPr>
      <w:r w:rsidRPr="007E35C9">
        <w:rPr>
          <w:rFonts w:asciiTheme="minorHAnsi" w:hAnsiTheme="minorHAnsi" w:cstheme="minorHAnsi"/>
        </w:rPr>
        <w:t xml:space="preserve">email: </w:t>
      </w:r>
      <w:hyperlink r:id="rId18" w:history="1">
        <w:r w:rsidRPr="007E35C9">
          <w:rPr>
            <w:rStyle w:val="Hipercze"/>
            <w:rFonts w:asciiTheme="minorHAnsi" w:hAnsiTheme="minorHAnsi" w:cstheme="minorHAnsi"/>
          </w:rPr>
          <w:t>iod@malyplock.pl</w:t>
        </w:r>
      </w:hyperlink>
      <w:r w:rsidRPr="007E35C9">
        <w:rPr>
          <w:rFonts w:asciiTheme="minorHAnsi" w:hAnsiTheme="minorHAnsi" w:cstheme="minorHAnsi"/>
        </w:rPr>
        <w:t>.</w:t>
      </w:r>
    </w:p>
    <w:p w:rsidR="007E35C9" w:rsidRPr="007E35C9" w:rsidRDefault="007E35C9" w:rsidP="007E35C9">
      <w:pPr>
        <w:spacing w:after="111"/>
        <w:ind w:left="426" w:right="37"/>
        <w:jc w:val="both"/>
        <w:rPr>
          <w:rFonts w:asciiTheme="minorHAnsi" w:hAnsiTheme="minorHAnsi" w:cstheme="minorHAnsi"/>
        </w:rPr>
      </w:pPr>
      <w:r w:rsidRPr="007E35C9">
        <w:rPr>
          <w:rFonts w:asciiTheme="minorHAnsi" w:hAnsiTheme="minorHAnsi" w:cstheme="minorHAnsi"/>
        </w:rPr>
        <w:t>Z Inspektorem Ochrony Danych można kontaktować się we wszystkich sprawach dotyczących przetwarzania danych osobowych oraz korzystania z praw związanych                                                                      z przetwarzaniem danych osobowych.</w:t>
      </w:r>
    </w:p>
    <w:p w:rsidR="007E35C9" w:rsidRPr="007E35C9" w:rsidRDefault="007E35C9" w:rsidP="00DC0804">
      <w:pPr>
        <w:pStyle w:val="Akapitzlist"/>
        <w:numPr>
          <w:ilvl w:val="0"/>
          <w:numId w:val="30"/>
        </w:numPr>
        <w:spacing w:after="150" w:line="276" w:lineRule="auto"/>
        <w:ind w:left="426" w:hanging="426"/>
        <w:jc w:val="both"/>
        <w:rPr>
          <w:rFonts w:asciiTheme="minorHAnsi" w:hAnsiTheme="minorHAnsi" w:cstheme="minorHAnsi"/>
          <w:color w:val="00B0F0"/>
        </w:rPr>
      </w:pPr>
      <w:r w:rsidRPr="007E35C9">
        <w:rPr>
          <w:rFonts w:asciiTheme="minorHAnsi" w:hAnsiTheme="minorHAnsi" w:cstheme="minorHAnsi"/>
        </w:rPr>
        <w:t xml:space="preserve">Państwa dane osobowe przetwarzane będą w celu związanym z postępowaniem </w:t>
      </w:r>
      <w:r w:rsidR="00095F34">
        <w:rPr>
          <w:rFonts w:asciiTheme="minorHAnsi" w:hAnsiTheme="minorHAnsi" w:cstheme="minorHAnsi"/>
        </w:rPr>
        <w:t xml:space="preserve">                               </w:t>
      </w:r>
      <w:r w:rsidRPr="007E35C9">
        <w:rPr>
          <w:rFonts w:asciiTheme="minorHAnsi" w:hAnsiTheme="minorHAnsi" w:cstheme="minorHAnsi"/>
        </w:rPr>
        <w:t>o udzielenie zamówienia publicznego.</w:t>
      </w:r>
      <w:r w:rsidR="00C706EC">
        <w:rPr>
          <w:rFonts w:asciiTheme="minorHAnsi" w:hAnsiTheme="minorHAnsi" w:cstheme="minorHAnsi"/>
        </w:rPr>
        <w:t xml:space="preserve"> P</w:t>
      </w:r>
      <w:r w:rsidRPr="007E35C9">
        <w:rPr>
          <w:rFonts w:asciiTheme="minorHAnsi" w:hAnsiTheme="minorHAnsi" w:cstheme="minorHAnsi"/>
        </w:rPr>
        <w:t>rzetwarzanie danych jest także niezbędne do wypełnienia obowiązku prawnego ciążącego na administratorze (Art. 6 ust. 1 lit. c RODO), wynikającego z przepisów:</w:t>
      </w:r>
    </w:p>
    <w:p w:rsidR="007E35C9" w:rsidRDefault="007E35C9" w:rsidP="00DC0804">
      <w:pPr>
        <w:pStyle w:val="Akapitzlist"/>
        <w:numPr>
          <w:ilvl w:val="0"/>
          <w:numId w:val="34"/>
        </w:numPr>
        <w:spacing w:after="150" w:line="276" w:lineRule="auto"/>
        <w:ind w:left="851"/>
        <w:jc w:val="both"/>
        <w:rPr>
          <w:rFonts w:asciiTheme="minorHAnsi" w:hAnsiTheme="minorHAnsi" w:cstheme="minorHAnsi"/>
        </w:rPr>
      </w:pPr>
      <w:r w:rsidRPr="007E35C9">
        <w:rPr>
          <w:rFonts w:asciiTheme="minorHAnsi" w:hAnsiTheme="minorHAnsi" w:cstheme="minorHAnsi"/>
        </w:rPr>
        <w:t>ustawy z dnia 23 kwietnia 1964 r. – Kodeks Cywilny oraz przepisów wydanych na jej podstawie,</w:t>
      </w:r>
    </w:p>
    <w:p w:rsidR="00C706EC" w:rsidRPr="00066898" w:rsidRDefault="00C706EC" w:rsidP="00DC0804">
      <w:pPr>
        <w:pStyle w:val="Akapitzlist"/>
        <w:numPr>
          <w:ilvl w:val="0"/>
          <w:numId w:val="34"/>
        </w:numPr>
        <w:spacing w:after="150" w:line="276" w:lineRule="auto"/>
        <w:ind w:left="851"/>
        <w:jc w:val="both"/>
        <w:rPr>
          <w:rFonts w:asciiTheme="minorHAnsi" w:hAnsiTheme="minorHAnsi" w:cstheme="minorHAnsi"/>
          <w:i/>
        </w:rPr>
      </w:pPr>
      <w:r w:rsidRPr="00066898">
        <w:rPr>
          <w:rStyle w:val="Uwydatnienie"/>
          <w:rFonts w:asciiTheme="minorHAnsi" w:hAnsiTheme="minorHAnsi" w:cstheme="minorHAnsi"/>
          <w:i w:val="0"/>
        </w:rPr>
        <w:lastRenderedPageBreak/>
        <w:t>ustawy z dnia 11 lipca 2014 r. o zasadach realizacji programów w zakresie polityki spójności finansowanych w perspektywie finansowej 2014 – 2020,</w:t>
      </w:r>
    </w:p>
    <w:p w:rsidR="007E35C9" w:rsidRPr="007E35C9" w:rsidRDefault="007E35C9" w:rsidP="00DC0804">
      <w:pPr>
        <w:pStyle w:val="Akapitzlist"/>
        <w:numPr>
          <w:ilvl w:val="0"/>
          <w:numId w:val="34"/>
        </w:numPr>
        <w:spacing w:after="150" w:line="276" w:lineRule="auto"/>
        <w:ind w:left="851"/>
        <w:jc w:val="both"/>
        <w:rPr>
          <w:rFonts w:asciiTheme="minorHAnsi" w:hAnsiTheme="minorHAnsi" w:cstheme="minorHAnsi"/>
        </w:rPr>
      </w:pPr>
      <w:r w:rsidRPr="007E35C9">
        <w:rPr>
          <w:rFonts w:asciiTheme="minorHAnsi" w:hAnsiTheme="minorHAnsi" w:cstheme="minorHAnsi"/>
        </w:rPr>
        <w:t>ustawy z dnia 27 sierpnia 2009 r. o finansach publicznych,</w:t>
      </w:r>
    </w:p>
    <w:p w:rsidR="007E35C9" w:rsidRPr="007E35C9" w:rsidRDefault="007E35C9" w:rsidP="00DC0804">
      <w:pPr>
        <w:pStyle w:val="Akapitzlist"/>
        <w:numPr>
          <w:ilvl w:val="0"/>
          <w:numId w:val="34"/>
        </w:numPr>
        <w:spacing w:after="150" w:line="276" w:lineRule="auto"/>
        <w:ind w:left="851"/>
        <w:jc w:val="both"/>
        <w:rPr>
          <w:rFonts w:asciiTheme="minorHAnsi" w:hAnsiTheme="minorHAnsi" w:cstheme="minorHAnsi"/>
          <w:color w:val="00B0F0"/>
        </w:rPr>
      </w:pPr>
      <w:r w:rsidRPr="007E35C9">
        <w:rPr>
          <w:rFonts w:asciiTheme="minorHAnsi" w:hAnsiTheme="minorHAnsi" w:cstheme="minorHAnsi"/>
        </w:rPr>
        <w:t>ustawy z dnia 14 lipca 1983 r. o narodowym zasobie archiwalnym i archiwach;</w:t>
      </w:r>
    </w:p>
    <w:p w:rsidR="007E35C9" w:rsidRPr="007E35C9" w:rsidRDefault="007E35C9" w:rsidP="00DC0804">
      <w:pPr>
        <w:pStyle w:val="Akapitzlist"/>
        <w:numPr>
          <w:ilvl w:val="0"/>
          <w:numId w:val="30"/>
        </w:numPr>
        <w:spacing w:after="150" w:line="276" w:lineRule="auto"/>
        <w:ind w:left="426" w:hanging="426"/>
        <w:jc w:val="both"/>
        <w:rPr>
          <w:rFonts w:asciiTheme="minorHAnsi" w:hAnsiTheme="minorHAnsi" w:cstheme="minorHAnsi"/>
          <w:color w:val="00B0F0"/>
        </w:rPr>
      </w:pPr>
      <w:r w:rsidRPr="007E35C9">
        <w:rPr>
          <w:rFonts w:asciiTheme="minorHAnsi" w:hAnsiTheme="minorHAnsi" w:cstheme="minorHAnsi"/>
        </w:rPr>
        <w:t>odbiorcami Państwa danych osobowych będą osoby lub podmioty, którym udostępniona zostanie dokumentacja postępowania, ponadto odbiorcą Państwa danych osobowych zawart</w:t>
      </w:r>
      <w:r>
        <w:rPr>
          <w:rFonts w:asciiTheme="minorHAnsi" w:hAnsiTheme="minorHAnsi" w:cstheme="minorHAnsi"/>
        </w:rPr>
        <w:t xml:space="preserve">ych </w:t>
      </w:r>
      <w:r w:rsidRPr="007E35C9">
        <w:rPr>
          <w:rFonts w:asciiTheme="minorHAnsi" w:hAnsiTheme="minorHAnsi" w:cstheme="minorHAnsi"/>
        </w:rPr>
        <w:t>w dokumentach związanych z postępowaniem o zamówienie publiczne mogą by</w:t>
      </w:r>
      <w:r>
        <w:rPr>
          <w:rFonts w:asciiTheme="minorHAnsi" w:hAnsiTheme="minorHAnsi" w:cstheme="minorHAnsi"/>
        </w:rPr>
        <w:t>ć podmioty,</w:t>
      </w:r>
      <w:r w:rsidRPr="007E35C9">
        <w:rPr>
          <w:rFonts w:asciiTheme="minorHAnsi" w:hAnsiTheme="minorHAnsi" w:cstheme="minorHAnsi"/>
        </w:rPr>
        <w:t xml:space="preserve"> z którymi  zawarto umowę lub porozumienie na wykorzystanie udostępnianych przez nie systemów informatycznych. Odbiorców tych obowiązuje klauzula zachowania poufności pozyskanych danych w tym danych osobowych;  </w:t>
      </w:r>
    </w:p>
    <w:p w:rsidR="007E35C9" w:rsidRPr="007E35C9" w:rsidRDefault="007E35C9" w:rsidP="00DC0804">
      <w:pPr>
        <w:pStyle w:val="Akapitzlist"/>
        <w:numPr>
          <w:ilvl w:val="0"/>
          <w:numId w:val="30"/>
        </w:numPr>
        <w:spacing w:after="150" w:line="276" w:lineRule="auto"/>
        <w:ind w:left="426" w:hanging="426"/>
        <w:jc w:val="both"/>
        <w:rPr>
          <w:rFonts w:asciiTheme="minorHAnsi" w:hAnsiTheme="minorHAnsi" w:cstheme="minorHAnsi"/>
          <w:color w:val="00B0F0"/>
        </w:rPr>
      </w:pPr>
      <w:r w:rsidRPr="007E35C9">
        <w:rPr>
          <w:rFonts w:asciiTheme="minorHAnsi" w:hAnsiTheme="minorHAnsi" w:cstheme="minorHAnsi"/>
        </w:rPr>
        <w:t>Państwa dane osobowe będą przechowywane przez okres niezbędny do realizacji umowy, ustalenia, dochodzenia i obrony przed ewentualnymi roszczeniami oraz okres archiwizacji wynikający z przepisów o narodowym zasobie archiwalnym;</w:t>
      </w:r>
    </w:p>
    <w:p w:rsidR="007E35C9" w:rsidRPr="007E35C9" w:rsidRDefault="007E35C9" w:rsidP="00DC0804">
      <w:pPr>
        <w:pStyle w:val="Akapitzlist"/>
        <w:numPr>
          <w:ilvl w:val="0"/>
          <w:numId w:val="30"/>
        </w:numPr>
        <w:spacing w:after="150" w:line="276" w:lineRule="auto"/>
        <w:ind w:left="426" w:hanging="426"/>
        <w:jc w:val="both"/>
        <w:rPr>
          <w:rFonts w:asciiTheme="minorHAnsi" w:hAnsiTheme="minorHAnsi" w:cstheme="minorHAnsi"/>
          <w:b/>
          <w:i/>
        </w:rPr>
      </w:pPr>
      <w:r w:rsidRPr="007E35C9">
        <w:rPr>
          <w:rFonts w:asciiTheme="minorHAnsi" w:hAnsiTheme="minorHAnsi" w:cstheme="minorHAnsi"/>
        </w:rPr>
        <w:t xml:space="preserve">podanie przez Państwa danych osobowych jest dobrowolne, ale ich niepodanie może uniemożliwić udział w postępowaniu o udzielenia zamówienia publicznego i nawiązanie współpracy gospodarczej; </w:t>
      </w:r>
    </w:p>
    <w:p w:rsidR="007E35C9" w:rsidRPr="007E35C9" w:rsidRDefault="007E35C9" w:rsidP="00DC0804">
      <w:pPr>
        <w:pStyle w:val="Akapitzlist"/>
        <w:numPr>
          <w:ilvl w:val="0"/>
          <w:numId w:val="30"/>
        </w:numPr>
        <w:spacing w:after="150" w:line="276" w:lineRule="auto"/>
        <w:ind w:left="426" w:hanging="426"/>
        <w:jc w:val="both"/>
        <w:rPr>
          <w:rFonts w:asciiTheme="minorHAnsi" w:hAnsiTheme="minorHAnsi" w:cstheme="minorHAnsi"/>
        </w:rPr>
      </w:pPr>
      <w:r w:rsidRPr="007E35C9">
        <w:rPr>
          <w:rFonts w:asciiTheme="minorHAnsi" w:hAnsiTheme="minorHAnsi" w:cstheme="minorHAnsi"/>
        </w:rPr>
        <w:t>w odniesieniu do Państwa danych osobowych decyzje nie będą podejmowane w sposób zautomatyzowany, stosowanie do art. 22 RODO;</w:t>
      </w:r>
    </w:p>
    <w:p w:rsidR="007E35C9" w:rsidRPr="007E35C9" w:rsidRDefault="007E35C9" w:rsidP="00DC0804">
      <w:pPr>
        <w:pStyle w:val="Akapitzlist"/>
        <w:numPr>
          <w:ilvl w:val="0"/>
          <w:numId w:val="30"/>
        </w:numPr>
        <w:spacing w:after="150" w:line="276" w:lineRule="auto"/>
        <w:ind w:left="426" w:hanging="426"/>
        <w:jc w:val="both"/>
        <w:rPr>
          <w:rFonts w:asciiTheme="minorHAnsi" w:hAnsiTheme="minorHAnsi" w:cstheme="minorHAnsi"/>
          <w:color w:val="00B0F0"/>
        </w:rPr>
      </w:pPr>
      <w:r w:rsidRPr="007E35C9">
        <w:rPr>
          <w:rFonts w:asciiTheme="minorHAnsi" w:hAnsiTheme="minorHAnsi" w:cstheme="minorHAnsi"/>
        </w:rPr>
        <w:t>posiada Pani/Pan:</w:t>
      </w:r>
    </w:p>
    <w:p w:rsidR="007E35C9" w:rsidRPr="007E35C9" w:rsidRDefault="007E35C9" w:rsidP="00DC0804">
      <w:pPr>
        <w:pStyle w:val="Akapitzlist"/>
        <w:numPr>
          <w:ilvl w:val="0"/>
          <w:numId w:val="31"/>
        </w:numPr>
        <w:spacing w:after="150" w:line="276" w:lineRule="auto"/>
        <w:ind w:left="426" w:hanging="283"/>
        <w:jc w:val="both"/>
        <w:rPr>
          <w:rFonts w:asciiTheme="minorHAnsi" w:hAnsiTheme="minorHAnsi" w:cstheme="minorHAnsi"/>
          <w:color w:val="00B0F0"/>
        </w:rPr>
      </w:pPr>
      <w:r w:rsidRPr="007E35C9">
        <w:rPr>
          <w:rFonts w:asciiTheme="minorHAnsi" w:hAnsiTheme="minorHAnsi" w:cstheme="minorHAnsi"/>
        </w:rPr>
        <w:t>na podstawie art. 15 RODO prawo dostępu do danych osobowych Pani/Pana dotyczących;</w:t>
      </w:r>
    </w:p>
    <w:p w:rsidR="007E35C9" w:rsidRPr="007E35C9" w:rsidRDefault="007E35C9" w:rsidP="00DC0804">
      <w:pPr>
        <w:pStyle w:val="Akapitzlist"/>
        <w:numPr>
          <w:ilvl w:val="0"/>
          <w:numId w:val="31"/>
        </w:numPr>
        <w:spacing w:after="150" w:line="276" w:lineRule="auto"/>
        <w:ind w:left="426" w:hanging="283"/>
        <w:jc w:val="both"/>
        <w:rPr>
          <w:rFonts w:asciiTheme="minorHAnsi" w:hAnsiTheme="minorHAnsi" w:cstheme="minorHAnsi"/>
        </w:rPr>
      </w:pPr>
      <w:r w:rsidRPr="007E35C9">
        <w:rPr>
          <w:rFonts w:asciiTheme="minorHAnsi" w:hAnsiTheme="minorHAnsi" w:cstheme="minorHAnsi"/>
        </w:rPr>
        <w:t>na podstawie art. 16 RODO prawo do sprostowania Pani/Pana danych osobowych;</w:t>
      </w:r>
    </w:p>
    <w:p w:rsidR="007E35C9" w:rsidRPr="007E35C9" w:rsidRDefault="007E35C9" w:rsidP="00DC0804">
      <w:pPr>
        <w:pStyle w:val="Akapitzlist"/>
        <w:numPr>
          <w:ilvl w:val="0"/>
          <w:numId w:val="31"/>
        </w:numPr>
        <w:spacing w:after="150" w:line="276" w:lineRule="auto"/>
        <w:ind w:left="426" w:hanging="283"/>
        <w:jc w:val="both"/>
        <w:rPr>
          <w:rFonts w:asciiTheme="minorHAnsi" w:hAnsiTheme="minorHAnsi" w:cstheme="minorHAnsi"/>
        </w:rPr>
      </w:pPr>
      <w:r w:rsidRPr="007E35C9">
        <w:rPr>
          <w:rFonts w:asciiTheme="minorHAnsi" w:hAnsiTheme="minorHAnsi" w:cstheme="minorHAnsi"/>
        </w:rPr>
        <w:t xml:space="preserve">na podstawie art. 18 RODO prawo żądania od administratora ograniczenia przetwarzania danych osobowych z zastrzeżeniem przypadków, o których mowa w art. 18 ust. 2 RODO;  </w:t>
      </w:r>
    </w:p>
    <w:p w:rsidR="007E35C9" w:rsidRPr="007E35C9" w:rsidRDefault="007E35C9" w:rsidP="00DC0804">
      <w:pPr>
        <w:pStyle w:val="Akapitzlist"/>
        <w:numPr>
          <w:ilvl w:val="0"/>
          <w:numId w:val="31"/>
        </w:numPr>
        <w:spacing w:after="150" w:line="276" w:lineRule="auto"/>
        <w:ind w:left="426" w:hanging="283"/>
        <w:jc w:val="both"/>
        <w:rPr>
          <w:rFonts w:asciiTheme="minorHAnsi" w:hAnsiTheme="minorHAnsi" w:cstheme="minorHAnsi"/>
        </w:rPr>
      </w:pPr>
      <w:r w:rsidRPr="007E35C9">
        <w:rPr>
          <w:rFonts w:asciiTheme="minorHAnsi" w:hAnsiTheme="minorHAnsi" w:cstheme="minorHAnsi"/>
        </w:rPr>
        <w:t>na podstawie art. 17 RODO prawo do usunięcia danych osobowych;</w:t>
      </w:r>
    </w:p>
    <w:p w:rsidR="007E35C9" w:rsidRPr="007E35C9" w:rsidRDefault="007E35C9" w:rsidP="00DC0804">
      <w:pPr>
        <w:pStyle w:val="Akapitzlist"/>
        <w:numPr>
          <w:ilvl w:val="0"/>
          <w:numId w:val="31"/>
        </w:numPr>
        <w:spacing w:after="150" w:line="276" w:lineRule="auto"/>
        <w:ind w:left="426" w:hanging="283"/>
        <w:jc w:val="both"/>
        <w:rPr>
          <w:rFonts w:asciiTheme="minorHAnsi" w:hAnsiTheme="minorHAnsi" w:cstheme="minorHAnsi"/>
          <w:i/>
          <w:color w:val="00B0F0"/>
        </w:rPr>
      </w:pPr>
      <w:r w:rsidRPr="007E35C9">
        <w:rPr>
          <w:rFonts w:asciiTheme="minorHAnsi" w:hAnsiTheme="minorHAnsi" w:cstheme="minorHAnsi"/>
        </w:rPr>
        <w:t>prawo do wniesienia skargi do Prezesa Urzędu Ochrony Danych Osobowych, ul. Stawki 2, 00-193 Warszawa, gdy uzna Pani/Pan, że przetwarzanie danych osobowych Pani/Pana dotyczących narusza przepisy RODO;</w:t>
      </w:r>
    </w:p>
    <w:p w:rsidR="007E35C9" w:rsidRPr="007E35C9" w:rsidRDefault="007E35C9" w:rsidP="00DC0804">
      <w:pPr>
        <w:pStyle w:val="Akapitzlist"/>
        <w:numPr>
          <w:ilvl w:val="0"/>
          <w:numId w:val="30"/>
        </w:numPr>
        <w:spacing w:after="150" w:line="276" w:lineRule="auto"/>
        <w:ind w:left="426" w:hanging="426"/>
        <w:jc w:val="both"/>
        <w:rPr>
          <w:rFonts w:asciiTheme="minorHAnsi" w:hAnsiTheme="minorHAnsi" w:cstheme="minorHAnsi"/>
          <w:i/>
          <w:color w:val="00B0F0"/>
        </w:rPr>
      </w:pPr>
      <w:r w:rsidRPr="007E35C9">
        <w:rPr>
          <w:rFonts w:asciiTheme="minorHAnsi" w:hAnsiTheme="minorHAnsi" w:cstheme="minorHAnsi"/>
        </w:rPr>
        <w:t>nie przysługuje Pani/Panu:</w:t>
      </w:r>
    </w:p>
    <w:p w:rsidR="007E35C9" w:rsidRPr="007E35C9" w:rsidRDefault="007E35C9" w:rsidP="00DC0804">
      <w:pPr>
        <w:pStyle w:val="Akapitzlist"/>
        <w:numPr>
          <w:ilvl w:val="0"/>
          <w:numId w:val="32"/>
        </w:numPr>
        <w:spacing w:after="150" w:line="276" w:lineRule="auto"/>
        <w:ind w:left="426" w:hanging="283"/>
        <w:jc w:val="both"/>
        <w:rPr>
          <w:rFonts w:asciiTheme="minorHAnsi" w:hAnsiTheme="minorHAnsi" w:cstheme="minorHAnsi"/>
          <w:b/>
          <w:i/>
        </w:rPr>
      </w:pPr>
      <w:r w:rsidRPr="007E35C9">
        <w:rPr>
          <w:rFonts w:asciiTheme="minorHAnsi" w:hAnsiTheme="minorHAnsi" w:cstheme="minorHAnsi"/>
        </w:rPr>
        <w:t>prawo do przenoszenia danych osobowych, o którym mowa w art. 20 RODO;</w:t>
      </w:r>
    </w:p>
    <w:p w:rsidR="007E35C9" w:rsidRPr="002F08EC" w:rsidRDefault="007E35C9" w:rsidP="00DC0804">
      <w:pPr>
        <w:pStyle w:val="Akapitzlist"/>
        <w:numPr>
          <w:ilvl w:val="0"/>
          <w:numId w:val="32"/>
        </w:numPr>
        <w:spacing w:after="150" w:line="276" w:lineRule="auto"/>
        <w:ind w:left="426" w:hanging="283"/>
        <w:jc w:val="both"/>
        <w:rPr>
          <w:rFonts w:asciiTheme="minorHAnsi" w:hAnsiTheme="minorHAnsi" w:cstheme="minorHAnsi"/>
          <w:b/>
          <w:i/>
        </w:rPr>
      </w:pPr>
      <w:r w:rsidRPr="007E35C9">
        <w:rPr>
          <w:rFonts w:asciiTheme="minorHAnsi" w:hAnsiTheme="minorHAnsi" w:cstheme="minorHAnsi"/>
          <w:b/>
        </w:rPr>
        <w:t>na podstawie art. 21 RODO prawo sprzeciwu, wobec przetwarzania danych osobowych, gdyż podstawą prawną przetwarzania Pani/Pana danych osobowych jest art. 6 ust. 1 lit. c RODO</w:t>
      </w:r>
      <w:r w:rsidRPr="007E35C9">
        <w:rPr>
          <w:rFonts w:asciiTheme="minorHAnsi" w:hAnsiTheme="minorHAnsi" w:cstheme="minorHAnsi"/>
        </w:rPr>
        <w:t>.</w:t>
      </w:r>
      <w:r w:rsidRPr="007E35C9">
        <w:rPr>
          <w:rFonts w:asciiTheme="minorHAnsi" w:hAnsiTheme="minorHAnsi" w:cstheme="minorHAnsi"/>
          <w:b/>
        </w:rPr>
        <w:t xml:space="preserve"> </w:t>
      </w:r>
    </w:p>
    <w:p w:rsidR="002F08EC" w:rsidRDefault="002F08EC" w:rsidP="002F08EC">
      <w:pPr>
        <w:pStyle w:val="Akapitzlist"/>
        <w:spacing w:after="150" w:line="276" w:lineRule="auto"/>
        <w:ind w:left="426"/>
        <w:jc w:val="both"/>
        <w:rPr>
          <w:rFonts w:asciiTheme="minorHAnsi" w:hAnsiTheme="minorHAnsi" w:cstheme="minorHAnsi"/>
          <w:b/>
          <w:i/>
        </w:rPr>
      </w:pPr>
    </w:p>
    <w:p w:rsidR="001C5310" w:rsidRPr="002F08EC" w:rsidRDefault="001C5310" w:rsidP="002F08EC">
      <w:pPr>
        <w:pStyle w:val="Akapitzlist"/>
        <w:spacing w:after="150" w:line="276" w:lineRule="auto"/>
        <w:ind w:left="426"/>
        <w:jc w:val="both"/>
        <w:rPr>
          <w:rFonts w:asciiTheme="minorHAnsi" w:hAnsiTheme="minorHAnsi" w:cstheme="minorHAnsi"/>
          <w:b/>
          <w:i/>
        </w:rPr>
      </w:pPr>
    </w:p>
    <w:p w:rsidR="00BD1A69" w:rsidRPr="007E35C9" w:rsidRDefault="00D615E5" w:rsidP="00DC0804">
      <w:pPr>
        <w:pStyle w:val="Akapitzlist"/>
        <w:numPr>
          <w:ilvl w:val="0"/>
          <w:numId w:val="2"/>
        </w:numPr>
        <w:spacing w:line="276" w:lineRule="auto"/>
        <w:ind w:left="426"/>
        <w:jc w:val="both"/>
        <w:rPr>
          <w:rFonts w:asciiTheme="minorHAnsi" w:hAnsiTheme="minorHAnsi" w:cstheme="minorHAnsi"/>
          <w:b/>
          <w:bCs/>
          <w:color w:val="000000"/>
        </w:rPr>
      </w:pPr>
      <w:r w:rsidRPr="00873307">
        <w:rPr>
          <w:rFonts w:asciiTheme="minorHAnsi" w:hAnsiTheme="minorHAnsi" w:cstheme="minorHAnsi"/>
          <w:b/>
          <w:bCs/>
          <w:color w:val="000000"/>
        </w:rPr>
        <w:t>Wykaz załączników</w:t>
      </w:r>
    </w:p>
    <w:p w:rsidR="006D7B3A" w:rsidRPr="004D56C8" w:rsidRDefault="006D7B3A" w:rsidP="00DC0804">
      <w:pPr>
        <w:pStyle w:val="Akapitzlist"/>
        <w:numPr>
          <w:ilvl w:val="0"/>
          <w:numId w:val="1"/>
        </w:numPr>
        <w:spacing w:before="100" w:beforeAutospacing="1" w:after="100" w:afterAutospacing="1" w:line="276" w:lineRule="auto"/>
        <w:ind w:left="709"/>
        <w:rPr>
          <w:rFonts w:asciiTheme="minorHAnsi" w:hAnsiTheme="minorHAnsi" w:cstheme="minorHAnsi"/>
        </w:rPr>
      </w:pPr>
      <w:r w:rsidRPr="004D56C8">
        <w:rPr>
          <w:rFonts w:asciiTheme="minorHAnsi" w:hAnsiTheme="minorHAnsi" w:cstheme="minorHAnsi"/>
        </w:rPr>
        <w:t>Formularz oferty – załącznik nr 1</w:t>
      </w:r>
    </w:p>
    <w:p w:rsidR="006D7B3A" w:rsidRPr="004D56C8" w:rsidRDefault="002434DC" w:rsidP="00DC0804">
      <w:pPr>
        <w:pStyle w:val="Akapitzlist"/>
        <w:numPr>
          <w:ilvl w:val="0"/>
          <w:numId w:val="1"/>
        </w:numPr>
        <w:spacing w:before="100" w:beforeAutospacing="1" w:after="100" w:afterAutospacing="1" w:line="276" w:lineRule="auto"/>
        <w:ind w:left="709"/>
        <w:rPr>
          <w:rFonts w:asciiTheme="minorHAnsi" w:hAnsiTheme="minorHAnsi" w:cstheme="minorHAnsi"/>
        </w:rPr>
      </w:pPr>
      <w:r w:rsidRPr="004D56C8">
        <w:rPr>
          <w:rFonts w:asciiTheme="minorHAnsi" w:hAnsiTheme="minorHAnsi" w:cstheme="minorHAnsi"/>
        </w:rPr>
        <w:t>Projekt umowy – załącznik nr 2</w:t>
      </w:r>
    </w:p>
    <w:p w:rsidR="002434DC" w:rsidRPr="004D56C8" w:rsidRDefault="002434DC" w:rsidP="00DC0804">
      <w:pPr>
        <w:pStyle w:val="Akapitzlist"/>
        <w:numPr>
          <w:ilvl w:val="0"/>
          <w:numId w:val="1"/>
        </w:numPr>
        <w:spacing w:before="100" w:beforeAutospacing="1" w:after="100" w:afterAutospacing="1" w:line="276" w:lineRule="auto"/>
        <w:ind w:left="709"/>
        <w:rPr>
          <w:rFonts w:asciiTheme="minorHAnsi" w:hAnsiTheme="minorHAnsi" w:cstheme="minorHAnsi"/>
        </w:rPr>
      </w:pPr>
      <w:r w:rsidRPr="004D56C8">
        <w:rPr>
          <w:rFonts w:asciiTheme="minorHAnsi" w:hAnsiTheme="minorHAnsi" w:cstheme="minorHAnsi"/>
        </w:rPr>
        <w:t>Wykaz dostaw – załącznik nr 3</w:t>
      </w:r>
    </w:p>
    <w:p w:rsidR="006D7B3A" w:rsidRPr="004D56C8" w:rsidRDefault="002434DC" w:rsidP="00DC0804">
      <w:pPr>
        <w:pStyle w:val="Akapitzlist"/>
        <w:numPr>
          <w:ilvl w:val="0"/>
          <w:numId w:val="1"/>
        </w:numPr>
        <w:spacing w:before="100" w:beforeAutospacing="1" w:after="100" w:afterAutospacing="1" w:line="276" w:lineRule="auto"/>
        <w:ind w:left="709"/>
        <w:rPr>
          <w:rFonts w:asciiTheme="minorHAnsi" w:hAnsiTheme="minorHAnsi" w:cstheme="minorHAnsi"/>
        </w:rPr>
      </w:pPr>
      <w:r w:rsidRPr="004D56C8">
        <w:rPr>
          <w:rFonts w:asciiTheme="minorHAnsi" w:hAnsiTheme="minorHAnsi" w:cstheme="minorHAnsi"/>
        </w:rPr>
        <w:t>Przedmiar robót – załącznik nr 4</w:t>
      </w:r>
    </w:p>
    <w:p w:rsidR="008A301B" w:rsidRDefault="002434DC" w:rsidP="004053B0">
      <w:pPr>
        <w:pStyle w:val="Akapitzlist"/>
        <w:numPr>
          <w:ilvl w:val="0"/>
          <w:numId w:val="1"/>
        </w:numPr>
        <w:spacing w:before="100" w:beforeAutospacing="1" w:after="100" w:afterAutospacing="1" w:line="276" w:lineRule="auto"/>
        <w:ind w:left="709"/>
        <w:rPr>
          <w:rFonts w:asciiTheme="minorHAnsi" w:hAnsiTheme="minorHAnsi" w:cstheme="minorHAnsi"/>
        </w:rPr>
      </w:pPr>
      <w:r w:rsidRPr="004D56C8">
        <w:rPr>
          <w:rFonts w:asciiTheme="minorHAnsi" w:hAnsiTheme="minorHAnsi" w:cstheme="minorHAnsi"/>
        </w:rPr>
        <w:lastRenderedPageBreak/>
        <w:t>Dokumentacja projektowa</w:t>
      </w:r>
      <w:r w:rsidR="006D7B3A" w:rsidRPr="004D56C8">
        <w:rPr>
          <w:rFonts w:asciiTheme="minorHAnsi" w:hAnsiTheme="minorHAnsi" w:cstheme="minorHAnsi"/>
        </w:rPr>
        <w:t xml:space="preserve"> –</w:t>
      </w:r>
      <w:r w:rsidRPr="004D56C8">
        <w:rPr>
          <w:rFonts w:asciiTheme="minorHAnsi" w:hAnsiTheme="minorHAnsi" w:cstheme="minorHAnsi"/>
        </w:rPr>
        <w:t xml:space="preserve"> załącznik nr 5</w:t>
      </w:r>
      <w:r w:rsidR="006D7B3A" w:rsidRPr="004D56C8">
        <w:rPr>
          <w:rFonts w:asciiTheme="minorHAnsi" w:hAnsiTheme="minorHAnsi" w:cstheme="minorHAnsi"/>
        </w:rPr>
        <w:t>.</w:t>
      </w:r>
    </w:p>
    <w:p w:rsidR="001C5310" w:rsidRPr="001C5310" w:rsidRDefault="001C5310" w:rsidP="001C5310">
      <w:pPr>
        <w:spacing w:before="100" w:beforeAutospacing="1" w:after="100" w:afterAutospacing="1" w:line="276" w:lineRule="auto"/>
        <w:rPr>
          <w:rFonts w:asciiTheme="minorHAnsi" w:hAnsiTheme="minorHAnsi" w:cstheme="minorHAnsi"/>
        </w:rPr>
      </w:pPr>
    </w:p>
    <w:p w:rsidR="008A301B" w:rsidRPr="00873307" w:rsidRDefault="008A301B" w:rsidP="004053B0">
      <w:pPr>
        <w:spacing w:before="100" w:beforeAutospacing="1" w:after="100" w:afterAutospacing="1" w:line="276" w:lineRule="auto"/>
        <w:jc w:val="right"/>
        <w:rPr>
          <w:rFonts w:asciiTheme="minorHAnsi" w:hAnsiTheme="minorHAnsi" w:cstheme="minorHAnsi"/>
          <w:i/>
        </w:rPr>
      </w:pPr>
      <w:r w:rsidRPr="00873307">
        <w:rPr>
          <w:rFonts w:asciiTheme="minorHAnsi" w:hAnsiTheme="minorHAnsi" w:cstheme="minorHAnsi"/>
          <w:i/>
        </w:rPr>
        <w:t>Wójt Gminy</w:t>
      </w:r>
    </w:p>
    <w:p w:rsidR="00134EEA" w:rsidRPr="00D062D1" w:rsidRDefault="008A301B" w:rsidP="00D062D1">
      <w:pPr>
        <w:spacing w:before="100" w:beforeAutospacing="1" w:after="100" w:afterAutospacing="1" w:line="276" w:lineRule="auto"/>
        <w:jc w:val="right"/>
        <w:rPr>
          <w:rFonts w:asciiTheme="minorHAnsi" w:hAnsiTheme="minorHAnsi" w:cstheme="minorHAnsi"/>
          <w:i/>
        </w:rPr>
      </w:pPr>
      <w:r w:rsidRPr="00873307">
        <w:rPr>
          <w:rFonts w:asciiTheme="minorHAnsi" w:hAnsiTheme="minorHAnsi" w:cstheme="minorHAnsi"/>
          <w:i/>
        </w:rPr>
        <w:t xml:space="preserve">Józef </w:t>
      </w:r>
      <w:proofErr w:type="spellStart"/>
      <w:r w:rsidRPr="00873307">
        <w:rPr>
          <w:rFonts w:asciiTheme="minorHAnsi" w:hAnsiTheme="minorHAnsi" w:cstheme="minorHAnsi"/>
          <w:i/>
        </w:rPr>
        <w:t>Dymerski</w:t>
      </w:r>
      <w:proofErr w:type="spellEnd"/>
    </w:p>
    <w:p w:rsidR="00134EEA" w:rsidRPr="00873307" w:rsidRDefault="00134EEA" w:rsidP="00AF3940">
      <w:pPr>
        <w:tabs>
          <w:tab w:val="left" w:pos="3710"/>
          <w:tab w:val="right" w:pos="9072"/>
        </w:tabs>
        <w:spacing w:before="100" w:beforeAutospacing="1" w:after="100" w:afterAutospacing="1" w:line="276" w:lineRule="auto"/>
        <w:rPr>
          <w:rFonts w:asciiTheme="minorHAnsi" w:hAnsiTheme="minorHAnsi" w:cstheme="minorHAnsi"/>
        </w:rPr>
      </w:pPr>
      <w:r w:rsidRPr="00873307">
        <w:rPr>
          <w:rFonts w:asciiTheme="minorHAnsi" w:hAnsiTheme="minorHAnsi" w:cstheme="minorHAnsi"/>
        </w:rPr>
        <w:tab/>
        <w:t xml:space="preserve">                                                                         </w:t>
      </w:r>
      <w:r w:rsidR="00D062D1">
        <w:rPr>
          <w:rFonts w:asciiTheme="minorHAnsi" w:hAnsiTheme="minorHAnsi" w:cstheme="minorHAnsi"/>
        </w:rPr>
        <w:t xml:space="preserve">                              </w:t>
      </w:r>
      <w:r w:rsidRPr="00D062D1">
        <w:rPr>
          <w:rFonts w:asciiTheme="minorHAnsi" w:hAnsiTheme="minorHAnsi" w:cstheme="minorHAnsi"/>
        </w:rPr>
        <w:t xml:space="preserve">Mały Płock, </w:t>
      </w:r>
      <w:r w:rsidR="000E737E" w:rsidRPr="00D062D1">
        <w:rPr>
          <w:rFonts w:asciiTheme="minorHAnsi" w:hAnsiTheme="minorHAnsi" w:cstheme="minorHAnsi"/>
        </w:rPr>
        <w:t>dnia  21.04</w:t>
      </w:r>
      <w:r w:rsidR="004C2193" w:rsidRPr="00D062D1">
        <w:rPr>
          <w:rFonts w:asciiTheme="minorHAnsi" w:hAnsiTheme="minorHAnsi" w:cstheme="minorHAnsi"/>
        </w:rPr>
        <w:t>.2022</w:t>
      </w:r>
      <w:r w:rsidR="00D04B9F" w:rsidRPr="00D062D1">
        <w:rPr>
          <w:rFonts w:asciiTheme="minorHAnsi" w:hAnsiTheme="minorHAnsi" w:cstheme="minorHAnsi"/>
        </w:rPr>
        <w:t xml:space="preserve"> </w:t>
      </w:r>
      <w:r w:rsidRPr="00D062D1">
        <w:rPr>
          <w:rFonts w:asciiTheme="minorHAnsi" w:hAnsiTheme="minorHAnsi" w:cstheme="minorHAnsi"/>
        </w:rPr>
        <w:t>r.</w:t>
      </w:r>
      <w:r w:rsidRPr="00873307">
        <w:rPr>
          <w:rFonts w:asciiTheme="minorHAnsi" w:hAnsiTheme="minorHAnsi" w:cstheme="minorHAnsi"/>
        </w:rPr>
        <w:t xml:space="preserve">                                                         </w:t>
      </w:r>
      <w:r w:rsidRPr="00873307">
        <w:rPr>
          <w:rFonts w:asciiTheme="minorHAnsi" w:hAnsiTheme="minorHAnsi" w:cstheme="minorHAnsi"/>
        </w:rPr>
        <w:tab/>
        <w:t xml:space="preserve"> </w:t>
      </w:r>
    </w:p>
    <w:sectPr w:rsidR="00134EEA" w:rsidRPr="00873307" w:rsidSect="009F116F">
      <w:headerReference w:type="default" r:id="rId19"/>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604F" w:rsidRDefault="00FA604F" w:rsidP="0037255E">
      <w:r>
        <w:separator/>
      </w:r>
    </w:p>
  </w:endnote>
  <w:endnote w:type="continuationSeparator" w:id="0">
    <w:p w:rsidR="00FA604F" w:rsidRDefault="00FA604F" w:rsidP="00372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Arial Unicode MS"/>
    <w:charset w:val="80"/>
    <w:family w:val="auto"/>
    <w:pitch w:val="default"/>
  </w:font>
  <w:font w:name="OpenSymbol">
    <w:altName w:val="Arial Unicode MS"/>
    <w:charset w:val="80"/>
    <w:family w:val="auto"/>
    <w:pitch w:val="default"/>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EUAlbertina-Regular-Identity-H">
    <w:altName w:val="Arial Unicode MS"/>
    <w:charset w:val="80"/>
    <w:family w:val="auto"/>
    <w:pitch w:val="default"/>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4271325"/>
      <w:docPartObj>
        <w:docPartGallery w:val="Page Numbers (Bottom of Page)"/>
        <w:docPartUnique/>
      </w:docPartObj>
    </w:sdtPr>
    <w:sdtEndPr/>
    <w:sdtContent>
      <w:p w:rsidR="00F466FC" w:rsidRDefault="00F466FC">
        <w:pPr>
          <w:pStyle w:val="Stopka"/>
          <w:jc w:val="right"/>
        </w:pPr>
        <w:r>
          <w:fldChar w:fldCharType="begin"/>
        </w:r>
        <w:r>
          <w:instrText>PAGE   \* MERGEFORMAT</w:instrText>
        </w:r>
        <w:r>
          <w:fldChar w:fldCharType="separate"/>
        </w:r>
        <w:r w:rsidR="004B31C9">
          <w:rPr>
            <w:noProof/>
          </w:rPr>
          <w:t>15</w:t>
        </w:r>
        <w:r>
          <w:fldChar w:fldCharType="end"/>
        </w:r>
      </w:p>
    </w:sdtContent>
  </w:sdt>
  <w:p w:rsidR="00F466FC" w:rsidRDefault="00F466F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604F" w:rsidRDefault="00FA604F" w:rsidP="0037255E">
      <w:r>
        <w:separator/>
      </w:r>
    </w:p>
  </w:footnote>
  <w:footnote w:type="continuationSeparator" w:id="0">
    <w:p w:rsidR="00FA604F" w:rsidRDefault="00FA604F" w:rsidP="003725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6659" w:rsidRDefault="00FA6659">
    <w:pPr>
      <w:pStyle w:val="Nagwek"/>
    </w:pPr>
    <w:r>
      <w:rPr>
        <w:noProof/>
      </w:rPr>
      <w:drawing>
        <wp:anchor distT="0" distB="0" distL="114300" distR="114300" simplePos="0" relativeHeight="251659264" behindDoc="0" locked="0" layoutInCell="1" allowOverlap="0" wp14:anchorId="5DCFEBD9" wp14:editId="0C97CA0A">
          <wp:simplePos x="0" y="0"/>
          <wp:positionH relativeFrom="page">
            <wp:posOffset>899795</wp:posOffset>
          </wp:positionH>
          <wp:positionV relativeFrom="page">
            <wp:posOffset>620395</wp:posOffset>
          </wp:positionV>
          <wp:extent cx="5760720" cy="499745"/>
          <wp:effectExtent l="0" t="0" r="0" b="0"/>
          <wp:wrapSquare wrapText="bothSides"/>
          <wp:docPr id="1"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5760720" cy="49974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singleLevel"/>
    <w:tmpl w:val="00000003"/>
    <w:lvl w:ilvl="0">
      <w:start w:val="1"/>
      <w:numFmt w:val="lowerLetter"/>
      <w:lvlText w:val="%1)"/>
      <w:lvlJc w:val="left"/>
      <w:pPr>
        <w:tabs>
          <w:tab w:val="num" w:pos="0"/>
        </w:tabs>
        <w:ind w:left="1069" w:hanging="360"/>
      </w:pPr>
    </w:lvl>
  </w:abstractNum>
  <w:abstractNum w:abstractNumId="1">
    <w:nsid w:val="00000005"/>
    <w:multiLevelType w:val="singleLevel"/>
    <w:tmpl w:val="00000005"/>
    <w:name w:val="WW8Num5"/>
    <w:lvl w:ilvl="0">
      <w:start w:val="1"/>
      <w:numFmt w:val="lowerLetter"/>
      <w:lvlText w:val="%1)"/>
      <w:lvlJc w:val="left"/>
      <w:pPr>
        <w:tabs>
          <w:tab w:val="num" w:pos="720"/>
        </w:tabs>
        <w:ind w:left="720" w:hanging="360"/>
      </w:pPr>
    </w:lvl>
  </w:abstractNum>
  <w:abstractNum w:abstractNumId="2">
    <w:nsid w:val="00000006"/>
    <w:multiLevelType w:val="multilevel"/>
    <w:tmpl w:val="00000006"/>
    <w:name w:val="WW8Num6"/>
    <w:lvl w:ilvl="0">
      <w:start w:val="1"/>
      <w:numFmt w:val="bullet"/>
      <w:lvlText w:val=""/>
      <w:lvlJc w:val="left"/>
      <w:pPr>
        <w:tabs>
          <w:tab w:val="num" w:pos="1440"/>
        </w:tabs>
        <w:ind w:left="1440" w:hanging="360"/>
      </w:pPr>
      <w:rPr>
        <w:rFonts w:ascii="Symbol" w:hAnsi="Symbol" w:cs="StarSymbol"/>
        <w:sz w:val="18"/>
        <w:szCs w:val="18"/>
      </w:rPr>
    </w:lvl>
    <w:lvl w:ilvl="1">
      <w:start w:val="1"/>
      <w:numFmt w:val="bullet"/>
      <w:lvlText w:val="◦"/>
      <w:lvlJc w:val="left"/>
      <w:pPr>
        <w:tabs>
          <w:tab w:val="num" w:pos="1800"/>
        </w:tabs>
        <w:ind w:left="1800" w:hanging="360"/>
      </w:pPr>
      <w:rPr>
        <w:rFonts w:ascii="OpenSymbol" w:hAnsi="OpenSymbol" w:cs="StarSymbol"/>
        <w:sz w:val="18"/>
        <w:szCs w:val="18"/>
      </w:rPr>
    </w:lvl>
    <w:lvl w:ilvl="2">
      <w:start w:val="1"/>
      <w:numFmt w:val="bullet"/>
      <w:lvlText w:val="▪"/>
      <w:lvlJc w:val="left"/>
      <w:pPr>
        <w:tabs>
          <w:tab w:val="num" w:pos="2160"/>
        </w:tabs>
        <w:ind w:left="2160" w:hanging="360"/>
      </w:pPr>
      <w:rPr>
        <w:rFonts w:ascii="OpenSymbol" w:hAnsi="OpenSymbol" w:cs="StarSymbol"/>
        <w:sz w:val="18"/>
        <w:szCs w:val="18"/>
      </w:rPr>
    </w:lvl>
    <w:lvl w:ilvl="3">
      <w:start w:val="1"/>
      <w:numFmt w:val="bullet"/>
      <w:lvlText w:val=""/>
      <w:lvlJc w:val="left"/>
      <w:pPr>
        <w:tabs>
          <w:tab w:val="num" w:pos="2520"/>
        </w:tabs>
        <w:ind w:left="2520" w:hanging="360"/>
      </w:pPr>
      <w:rPr>
        <w:rFonts w:ascii="Symbol" w:hAnsi="Symbol" w:cs="StarSymbol"/>
        <w:sz w:val="18"/>
        <w:szCs w:val="18"/>
      </w:rPr>
    </w:lvl>
    <w:lvl w:ilvl="4">
      <w:start w:val="1"/>
      <w:numFmt w:val="bullet"/>
      <w:lvlText w:val="◦"/>
      <w:lvlJc w:val="left"/>
      <w:pPr>
        <w:tabs>
          <w:tab w:val="num" w:pos="2880"/>
        </w:tabs>
        <w:ind w:left="2880" w:hanging="360"/>
      </w:pPr>
      <w:rPr>
        <w:rFonts w:ascii="OpenSymbol" w:hAnsi="OpenSymbol" w:cs="StarSymbol"/>
        <w:sz w:val="18"/>
        <w:szCs w:val="18"/>
      </w:rPr>
    </w:lvl>
    <w:lvl w:ilvl="5">
      <w:start w:val="1"/>
      <w:numFmt w:val="bullet"/>
      <w:lvlText w:val="▪"/>
      <w:lvlJc w:val="left"/>
      <w:pPr>
        <w:tabs>
          <w:tab w:val="num" w:pos="3240"/>
        </w:tabs>
        <w:ind w:left="3240" w:hanging="360"/>
      </w:pPr>
      <w:rPr>
        <w:rFonts w:ascii="OpenSymbol" w:hAnsi="OpenSymbol" w:cs="StarSymbol"/>
        <w:sz w:val="18"/>
        <w:szCs w:val="18"/>
      </w:rPr>
    </w:lvl>
    <w:lvl w:ilvl="6">
      <w:start w:val="1"/>
      <w:numFmt w:val="bullet"/>
      <w:lvlText w:val=""/>
      <w:lvlJc w:val="left"/>
      <w:pPr>
        <w:tabs>
          <w:tab w:val="num" w:pos="3600"/>
        </w:tabs>
        <w:ind w:left="3600" w:hanging="360"/>
      </w:pPr>
      <w:rPr>
        <w:rFonts w:ascii="Symbol" w:hAnsi="Symbol" w:cs="StarSymbol"/>
        <w:sz w:val="18"/>
        <w:szCs w:val="18"/>
      </w:rPr>
    </w:lvl>
    <w:lvl w:ilvl="7">
      <w:start w:val="1"/>
      <w:numFmt w:val="bullet"/>
      <w:lvlText w:val="◦"/>
      <w:lvlJc w:val="left"/>
      <w:pPr>
        <w:tabs>
          <w:tab w:val="num" w:pos="3960"/>
        </w:tabs>
        <w:ind w:left="3960" w:hanging="360"/>
      </w:pPr>
      <w:rPr>
        <w:rFonts w:ascii="OpenSymbol" w:hAnsi="OpenSymbol" w:cs="StarSymbol"/>
        <w:sz w:val="18"/>
        <w:szCs w:val="18"/>
      </w:rPr>
    </w:lvl>
    <w:lvl w:ilvl="8">
      <w:start w:val="1"/>
      <w:numFmt w:val="bullet"/>
      <w:lvlText w:val="▪"/>
      <w:lvlJc w:val="left"/>
      <w:pPr>
        <w:tabs>
          <w:tab w:val="num" w:pos="4320"/>
        </w:tabs>
        <w:ind w:left="4320" w:hanging="360"/>
      </w:pPr>
      <w:rPr>
        <w:rFonts w:ascii="OpenSymbol" w:hAnsi="OpenSymbol" w:cs="StarSymbol"/>
        <w:sz w:val="18"/>
        <w:szCs w:val="18"/>
      </w:rPr>
    </w:lvl>
  </w:abstractNum>
  <w:abstractNum w:abstractNumId="3">
    <w:nsid w:val="00000020"/>
    <w:multiLevelType w:val="singleLevel"/>
    <w:tmpl w:val="00000020"/>
    <w:lvl w:ilvl="0">
      <w:start w:val="1"/>
      <w:numFmt w:val="decimal"/>
      <w:lvlText w:val="%1)"/>
      <w:lvlJc w:val="left"/>
      <w:pPr>
        <w:tabs>
          <w:tab w:val="num" w:pos="0"/>
        </w:tabs>
        <w:ind w:left="720" w:hanging="360"/>
      </w:pPr>
    </w:lvl>
  </w:abstractNum>
  <w:abstractNum w:abstractNumId="4">
    <w:nsid w:val="00000029"/>
    <w:multiLevelType w:val="singleLevel"/>
    <w:tmpl w:val="00000029"/>
    <w:name w:val="WW8Num40"/>
    <w:lvl w:ilvl="0">
      <w:start w:val="1"/>
      <w:numFmt w:val="lowerLetter"/>
      <w:lvlText w:val="%1)"/>
      <w:lvlJc w:val="left"/>
      <w:pPr>
        <w:tabs>
          <w:tab w:val="num" w:pos="0"/>
        </w:tabs>
        <w:ind w:left="1083" w:hanging="360"/>
      </w:pPr>
      <w:rPr>
        <w:rFonts w:cs="Times New Roman"/>
        <w:sz w:val="22"/>
        <w:szCs w:val="22"/>
        <w:lang w:val="pl-PL"/>
      </w:rPr>
    </w:lvl>
  </w:abstractNum>
  <w:abstractNum w:abstractNumId="5">
    <w:nsid w:val="0000002D"/>
    <w:multiLevelType w:val="singleLevel"/>
    <w:tmpl w:val="0000002D"/>
    <w:name w:val="WW8Num45"/>
    <w:lvl w:ilvl="0">
      <w:start w:val="1"/>
      <w:numFmt w:val="decimal"/>
      <w:lvlText w:val="%1)"/>
      <w:lvlJc w:val="left"/>
      <w:pPr>
        <w:tabs>
          <w:tab w:val="num" w:pos="0"/>
        </w:tabs>
        <w:ind w:left="720" w:hanging="360"/>
      </w:pPr>
      <w:rPr>
        <w:rFonts w:ascii="Arial Narrow" w:hAnsi="Arial Narrow" w:cs="Arial"/>
        <w:bCs/>
        <w:sz w:val="24"/>
        <w:szCs w:val="24"/>
      </w:rPr>
    </w:lvl>
  </w:abstractNum>
  <w:abstractNum w:abstractNumId="6">
    <w:nsid w:val="00000030"/>
    <w:multiLevelType w:val="singleLevel"/>
    <w:tmpl w:val="00000030"/>
    <w:name w:val="WW8Num47"/>
    <w:lvl w:ilvl="0">
      <w:start w:val="1"/>
      <w:numFmt w:val="decimal"/>
      <w:lvlText w:val="%1)"/>
      <w:lvlJc w:val="left"/>
      <w:pPr>
        <w:tabs>
          <w:tab w:val="num" w:pos="0"/>
        </w:tabs>
        <w:ind w:left="1083" w:hanging="360"/>
      </w:pPr>
      <w:rPr>
        <w:sz w:val="22"/>
        <w:szCs w:val="22"/>
      </w:rPr>
    </w:lvl>
  </w:abstractNum>
  <w:abstractNum w:abstractNumId="7">
    <w:nsid w:val="00000033"/>
    <w:multiLevelType w:val="singleLevel"/>
    <w:tmpl w:val="00000033"/>
    <w:name w:val="WW8Num51"/>
    <w:lvl w:ilvl="0">
      <w:start w:val="1"/>
      <w:numFmt w:val="decimal"/>
      <w:lvlText w:val="%1)"/>
      <w:lvlJc w:val="left"/>
      <w:pPr>
        <w:tabs>
          <w:tab w:val="num" w:pos="1342"/>
        </w:tabs>
        <w:ind w:left="2062" w:hanging="360"/>
      </w:pPr>
      <w:rPr>
        <w:rFonts w:ascii="Calibri" w:hAnsi="Calibri" w:cs="Calibri"/>
        <w:b w:val="0"/>
        <w:bCs w:val="0"/>
        <w:i w:val="0"/>
        <w:iCs w:val="0"/>
        <w:caps w:val="0"/>
        <w:smallCaps w:val="0"/>
        <w:strike w:val="0"/>
        <w:dstrike w:val="0"/>
        <w:vanish w:val="0"/>
        <w:color w:val="000000"/>
        <w:spacing w:val="0"/>
        <w:kern w:val="1"/>
        <w:position w:val="0"/>
        <w:sz w:val="22"/>
        <w:szCs w:val="24"/>
        <w:u w:val="none"/>
        <w:vertAlign w:val="baseline"/>
        <w:em w:val="none"/>
      </w:rPr>
    </w:lvl>
  </w:abstractNum>
  <w:abstractNum w:abstractNumId="8">
    <w:nsid w:val="000A3287"/>
    <w:multiLevelType w:val="hybridMultilevel"/>
    <w:tmpl w:val="C7E66C4C"/>
    <w:lvl w:ilvl="0" w:tplc="1FB24082">
      <w:start w:val="1"/>
      <w:numFmt w:val="lowerLetter"/>
      <w:lvlText w:val="%1)"/>
      <w:lvlJc w:val="left"/>
      <w:pPr>
        <w:tabs>
          <w:tab w:val="num" w:pos="720"/>
        </w:tabs>
        <w:ind w:left="720" w:hanging="360"/>
      </w:pPr>
      <w:rPr>
        <w:rFonts w:ascii="Arial Narrow" w:hAnsi="Arial Narrow"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43742066">
      <w:start w:val="1"/>
      <w:numFmt w:val="decimal"/>
      <w:lvlText w:val="%2)"/>
      <w:lvlJc w:val="left"/>
      <w:pPr>
        <w:tabs>
          <w:tab w:val="num" w:pos="1440"/>
        </w:tabs>
        <w:ind w:left="1440" w:hanging="360"/>
      </w:pPr>
      <w:rPr>
        <w:rFonts w:ascii="Times New Roman" w:hAnsi="Times New Roman" w:hint="default"/>
        <w:b w:val="0"/>
        <w:i w:val="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0DEA751F"/>
    <w:multiLevelType w:val="hybridMultilevel"/>
    <w:tmpl w:val="6D0AA8E4"/>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nsid w:val="0F710B38"/>
    <w:multiLevelType w:val="hybridMultilevel"/>
    <w:tmpl w:val="1D209EEC"/>
    <w:lvl w:ilvl="0" w:tplc="04150017">
      <w:start w:val="1"/>
      <w:numFmt w:val="lowerLetter"/>
      <w:lvlText w:val="%1)"/>
      <w:lvlJc w:val="left"/>
      <w:pPr>
        <w:ind w:left="2062" w:hanging="360"/>
      </w:pPr>
    </w:lvl>
    <w:lvl w:ilvl="1" w:tplc="04150019" w:tentative="1">
      <w:start w:val="1"/>
      <w:numFmt w:val="lowerLetter"/>
      <w:lvlText w:val="%2."/>
      <w:lvlJc w:val="left"/>
      <w:pPr>
        <w:ind w:left="2782" w:hanging="360"/>
      </w:pPr>
    </w:lvl>
    <w:lvl w:ilvl="2" w:tplc="0415001B" w:tentative="1">
      <w:start w:val="1"/>
      <w:numFmt w:val="lowerRoman"/>
      <w:lvlText w:val="%3."/>
      <w:lvlJc w:val="right"/>
      <w:pPr>
        <w:ind w:left="3502" w:hanging="180"/>
      </w:pPr>
    </w:lvl>
    <w:lvl w:ilvl="3" w:tplc="0415000F" w:tentative="1">
      <w:start w:val="1"/>
      <w:numFmt w:val="decimal"/>
      <w:lvlText w:val="%4."/>
      <w:lvlJc w:val="left"/>
      <w:pPr>
        <w:ind w:left="4222" w:hanging="360"/>
      </w:pPr>
    </w:lvl>
    <w:lvl w:ilvl="4" w:tplc="04150019" w:tentative="1">
      <w:start w:val="1"/>
      <w:numFmt w:val="lowerLetter"/>
      <w:lvlText w:val="%5."/>
      <w:lvlJc w:val="left"/>
      <w:pPr>
        <w:ind w:left="4942" w:hanging="360"/>
      </w:pPr>
    </w:lvl>
    <w:lvl w:ilvl="5" w:tplc="0415001B" w:tentative="1">
      <w:start w:val="1"/>
      <w:numFmt w:val="lowerRoman"/>
      <w:lvlText w:val="%6."/>
      <w:lvlJc w:val="right"/>
      <w:pPr>
        <w:ind w:left="5662" w:hanging="180"/>
      </w:pPr>
    </w:lvl>
    <w:lvl w:ilvl="6" w:tplc="0415000F" w:tentative="1">
      <w:start w:val="1"/>
      <w:numFmt w:val="decimal"/>
      <w:lvlText w:val="%7."/>
      <w:lvlJc w:val="left"/>
      <w:pPr>
        <w:ind w:left="6382" w:hanging="360"/>
      </w:pPr>
    </w:lvl>
    <w:lvl w:ilvl="7" w:tplc="04150019" w:tentative="1">
      <w:start w:val="1"/>
      <w:numFmt w:val="lowerLetter"/>
      <w:lvlText w:val="%8."/>
      <w:lvlJc w:val="left"/>
      <w:pPr>
        <w:ind w:left="7102" w:hanging="360"/>
      </w:pPr>
    </w:lvl>
    <w:lvl w:ilvl="8" w:tplc="0415001B" w:tentative="1">
      <w:start w:val="1"/>
      <w:numFmt w:val="lowerRoman"/>
      <w:lvlText w:val="%9."/>
      <w:lvlJc w:val="right"/>
      <w:pPr>
        <w:ind w:left="7822" w:hanging="180"/>
      </w:pPr>
    </w:lvl>
  </w:abstractNum>
  <w:abstractNum w:abstractNumId="11">
    <w:nsid w:val="10A42557"/>
    <w:multiLevelType w:val="hybridMultilevel"/>
    <w:tmpl w:val="C4466D1C"/>
    <w:lvl w:ilvl="0" w:tplc="6AE8B9B8">
      <w:start w:val="1"/>
      <w:numFmt w:val="decimal"/>
      <w:lvlText w:val="2. %1"/>
      <w:lvlJc w:val="left"/>
      <w:pPr>
        <w:ind w:left="900" w:hanging="360"/>
      </w:pPr>
      <w:rPr>
        <w:rFonts w:cs="Times New Roman" w:hint="default"/>
      </w:rPr>
    </w:lvl>
    <w:lvl w:ilvl="1" w:tplc="8D28C936">
      <w:start w:val="1"/>
      <w:numFmt w:val="lowerLetter"/>
      <w:lvlText w:val="%2."/>
      <w:lvlJc w:val="left"/>
      <w:pPr>
        <w:tabs>
          <w:tab w:val="num" w:pos="1620"/>
        </w:tabs>
        <w:ind w:left="1620" w:hanging="360"/>
      </w:pPr>
      <w:rPr>
        <w:rFonts w:hint="default"/>
      </w:rPr>
    </w:lvl>
    <w:lvl w:ilvl="2" w:tplc="10BE87B6">
      <w:start w:val="1"/>
      <w:numFmt w:val="decimal"/>
      <w:lvlText w:val="%3)"/>
      <w:lvlJc w:val="left"/>
      <w:pPr>
        <w:tabs>
          <w:tab w:val="num" w:pos="2520"/>
        </w:tabs>
        <w:ind w:left="2520" w:hanging="360"/>
      </w:pPr>
      <w:rPr>
        <w:rFonts w:hint="default"/>
      </w:rPr>
    </w:lvl>
    <w:lvl w:ilvl="3" w:tplc="613A4B68">
      <w:start w:val="1"/>
      <w:numFmt w:val="decimal"/>
      <w:lvlText w:val="%4."/>
      <w:lvlJc w:val="left"/>
      <w:pPr>
        <w:ind w:left="3060" w:hanging="360"/>
      </w:pPr>
      <w:rPr>
        <w:rFonts w:hint="default"/>
      </w:rPr>
    </w:lvl>
    <w:lvl w:ilvl="4" w:tplc="04150019" w:tentative="1">
      <w:start w:val="1"/>
      <w:numFmt w:val="lowerLetter"/>
      <w:lvlText w:val="%5."/>
      <w:lvlJc w:val="left"/>
      <w:pPr>
        <w:ind w:left="3780" w:hanging="360"/>
      </w:pPr>
      <w:rPr>
        <w:rFonts w:cs="Times New Roman"/>
      </w:rPr>
    </w:lvl>
    <w:lvl w:ilvl="5" w:tplc="0415001B" w:tentative="1">
      <w:start w:val="1"/>
      <w:numFmt w:val="lowerRoman"/>
      <w:lvlText w:val="%6."/>
      <w:lvlJc w:val="right"/>
      <w:pPr>
        <w:ind w:left="4500" w:hanging="180"/>
      </w:pPr>
      <w:rPr>
        <w:rFonts w:cs="Times New Roman"/>
      </w:rPr>
    </w:lvl>
    <w:lvl w:ilvl="6" w:tplc="0415000F" w:tentative="1">
      <w:start w:val="1"/>
      <w:numFmt w:val="decimal"/>
      <w:lvlText w:val="%7."/>
      <w:lvlJc w:val="left"/>
      <w:pPr>
        <w:ind w:left="5220" w:hanging="360"/>
      </w:pPr>
      <w:rPr>
        <w:rFonts w:cs="Times New Roman"/>
      </w:rPr>
    </w:lvl>
    <w:lvl w:ilvl="7" w:tplc="04150019" w:tentative="1">
      <w:start w:val="1"/>
      <w:numFmt w:val="lowerLetter"/>
      <w:lvlText w:val="%8."/>
      <w:lvlJc w:val="left"/>
      <w:pPr>
        <w:ind w:left="5940" w:hanging="360"/>
      </w:pPr>
      <w:rPr>
        <w:rFonts w:cs="Times New Roman"/>
      </w:rPr>
    </w:lvl>
    <w:lvl w:ilvl="8" w:tplc="0415001B" w:tentative="1">
      <w:start w:val="1"/>
      <w:numFmt w:val="lowerRoman"/>
      <w:lvlText w:val="%9."/>
      <w:lvlJc w:val="right"/>
      <w:pPr>
        <w:ind w:left="6660" w:hanging="180"/>
      </w:pPr>
      <w:rPr>
        <w:rFonts w:cs="Times New Roman"/>
      </w:rPr>
    </w:lvl>
  </w:abstractNum>
  <w:abstractNum w:abstractNumId="12">
    <w:nsid w:val="123C43FF"/>
    <w:multiLevelType w:val="hybridMultilevel"/>
    <w:tmpl w:val="BB3A5776"/>
    <w:lvl w:ilvl="0" w:tplc="04150017">
      <w:start w:val="1"/>
      <w:numFmt w:val="lowerLetter"/>
      <w:lvlText w:val="%1)"/>
      <w:lvlJc w:val="left"/>
      <w:pPr>
        <w:ind w:left="720" w:hanging="360"/>
      </w:pPr>
      <w:rPr>
        <w:rFonts w:cs="Times New Roman"/>
      </w:rPr>
    </w:lvl>
    <w:lvl w:ilvl="1" w:tplc="04150017">
      <w:start w:val="1"/>
      <w:numFmt w:val="lowerLetter"/>
      <w:lvlText w:val="%2)"/>
      <w:lvlJc w:val="left"/>
      <w:pPr>
        <w:ind w:left="1440" w:hanging="360"/>
      </w:pPr>
      <w:rPr>
        <w:rFonts w:hint="default"/>
      </w:rPr>
    </w:lvl>
    <w:lvl w:ilvl="2" w:tplc="ACE2ED80">
      <w:start w:val="1"/>
      <w:numFmt w:val="decimal"/>
      <w:lvlText w:val="%3)"/>
      <w:lvlJc w:val="left"/>
      <w:pPr>
        <w:ind w:left="2340" w:hanging="36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15434E56"/>
    <w:multiLevelType w:val="hybridMultilevel"/>
    <w:tmpl w:val="FE140B0A"/>
    <w:lvl w:ilvl="0" w:tplc="02D865C0">
      <w:start w:val="1"/>
      <w:numFmt w:val="decimal"/>
      <w:lvlText w:val="%1)"/>
      <w:lvlJc w:val="left"/>
      <w:pPr>
        <w:ind w:left="820" w:hanging="360"/>
      </w:pPr>
      <w:rPr>
        <w:b/>
      </w:rPr>
    </w:lvl>
    <w:lvl w:ilvl="1" w:tplc="04150019" w:tentative="1">
      <w:start w:val="1"/>
      <w:numFmt w:val="lowerLetter"/>
      <w:lvlText w:val="%2."/>
      <w:lvlJc w:val="left"/>
      <w:pPr>
        <w:ind w:left="1540" w:hanging="360"/>
      </w:pPr>
    </w:lvl>
    <w:lvl w:ilvl="2" w:tplc="0415001B" w:tentative="1">
      <w:start w:val="1"/>
      <w:numFmt w:val="lowerRoman"/>
      <w:lvlText w:val="%3."/>
      <w:lvlJc w:val="right"/>
      <w:pPr>
        <w:ind w:left="2260" w:hanging="180"/>
      </w:pPr>
    </w:lvl>
    <w:lvl w:ilvl="3" w:tplc="0415000F" w:tentative="1">
      <w:start w:val="1"/>
      <w:numFmt w:val="decimal"/>
      <w:lvlText w:val="%4."/>
      <w:lvlJc w:val="left"/>
      <w:pPr>
        <w:ind w:left="2980" w:hanging="360"/>
      </w:pPr>
    </w:lvl>
    <w:lvl w:ilvl="4" w:tplc="04150019" w:tentative="1">
      <w:start w:val="1"/>
      <w:numFmt w:val="lowerLetter"/>
      <w:lvlText w:val="%5."/>
      <w:lvlJc w:val="left"/>
      <w:pPr>
        <w:ind w:left="3700" w:hanging="360"/>
      </w:pPr>
    </w:lvl>
    <w:lvl w:ilvl="5" w:tplc="0415001B" w:tentative="1">
      <w:start w:val="1"/>
      <w:numFmt w:val="lowerRoman"/>
      <w:lvlText w:val="%6."/>
      <w:lvlJc w:val="right"/>
      <w:pPr>
        <w:ind w:left="4420" w:hanging="180"/>
      </w:pPr>
    </w:lvl>
    <w:lvl w:ilvl="6" w:tplc="0415000F" w:tentative="1">
      <w:start w:val="1"/>
      <w:numFmt w:val="decimal"/>
      <w:lvlText w:val="%7."/>
      <w:lvlJc w:val="left"/>
      <w:pPr>
        <w:ind w:left="5140" w:hanging="360"/>
      </w:pPr>
    </w:lvl>
    <w:lvl w:ilvl="7" w:tplc="04150019" w:tentative="1">
      <w:start w:val="1"/>
      <w:numFmt w:val="lowerLetter"/>
      <w:lvlText w:val="%8."/>
      <w:lvlJc w:val="left"/>
      <w:pPr>
        <w:ind w:left="5860" w:hanging="360"/>
      </w:pPr>
    </w:lvl>
    <w:lvl w:ilvl="8" w:tplc="0415001B" w:tentative="1">
      <w:start w:val="1"/>
      <w:numFmt w:val="lowerRoman"/>
      <w:lvlText w:val="%9."/>
      <w:lvlJc w:val="right"/>
      <w:pPr>
        <w:ind w:left="6580" w:hanging="180"/>
      </w:pPr>
    </w:lvl>
  </w:abstractNum>
  <w:abstractNum w:abstractNumId="14">
    <w:nsid w:val="18617452"/>
    <w:multiLevelType w:val="hybridMultilevel"/>
    <w:tmpl w:val="D17AB650"/>
    <w:lvl w:ilvl="0" w:tplc="04150013">
      <w:start w:val="1"/>
      <w:numFmt w:val="upperRoman"/>
      <w:lvlText w:val="%1."/>
      <w:lvlJc w:val="righ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D8CA6E82">
      <w:start w:val="1"/>
      <w:numFmt w:val="decimal"/>
      <w:lvlText w:val="%7."/>
      <w:lvlJc w:val="left"/>
      <w:pPr>
        <w:ind w:left="5040" w:hanging="360"/>
      </w:pPr>
      <w:rPr>
        <w:sz w:val="20"/>
        <w:szCs w:val="20"/>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197C6F0D"/>
    <w:multiLevelType w:val="hybridMultilevel"/>
    <w:tmpl w:val="C22C8874"/>
    <w:lvl w:ilvl="0" w:tplc="74A41F1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9965344"/>
    <w:multiLevelType w:val="hybridMultilevel"/>
    <w:tmpl w:val="529E0FDC"/>
    <w:lvl w:ilvl="0" w:tplc="3040710C">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17">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
    <w:nsid w:val="1AB00551"/>
    <w:multiLevelType w:val="hybridMultilevel"/>
    <w:tmpl w:val="3228A246"/>
    <w:lvl w:ilvl="0" w:tplc="4626A388">
      <w:start w:val="1"/>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B315D4B"/>
    <w:multiLevelType w:val="hybridMultilevel"/>
    <w:tmpl w:val="11D20C5E"/>
    <w:lvl w:ilvl="0" w:tplc="04150017">
      <w:start w:val="1"/>
      <w:numFmt w:val="lowerLetter"/>
      <w:lvlText w:val="%1)"/>
      <w:lvlJc w:val="left"/>
      <w:pPr>
        <w:ind w:left="6173" w:hanging="360"/>
      </w:pPr>
      <w:rPr>
        <w:rFonts w:hint="default"/>
      </w:rPr>
    </w:lvl>
    <w:lvl w:ilvl="1" w:tplc="D2C0C3D2">
      <w:start w:val="1"/>
      <w:numFmt w:val="decimal"/>
      <w:lvlText w:val="%2)"/>
      <w:lvlJc w:val="left"/>
      <w:pPr>
        <w:ind w:left="6893" w:hanging="360"/>
      </w:pPr>
      <w:rPr>
        <w:rFonts w:hint="default"/>
      </w:rPr>
    </w:lvl>
    <w:lvl w:ilvl="2" w:tplc="04150005">
      <w:start w:val="1"/>
      <w:numFmt w:val="bullet"/>
      <w:lvlText w:val=""/>
      <w:lvlJc w:val="left"/>
      <w:pPr>
        <w:ind w:left="7613" w:hanging="360"/>
      </w:pPr>
      <w:rPr>
        <w:rFonts w:ascii="Wingdings" w:hAnsi="Wingdings" w:hint="default"/>
      </w:rPr>
    </w:lvl>
    <w:lvl w:ilvl="3" w:tplc="04150001" w:tentative="1">
      <w:start w:val="1"/>
      <w:numFmt w:val="bullet"/>
      <w:lvlText w:val=""/>
      <w:lvlJc w:val="left"/>
      <w:pPr>
        <w:ind w:left="8333" w:hanging="360"/>
      </w:pPr>
      <w:rPr>
        <w:rFonts w:ascii="Symbol" w:hAnsi="Symbol" w:hint="default"/>
      </w:rPr>
    </w:lvl>
    <w:lvl w:ilvl="4" w:tplc="04150003" w:tentative="1">
      <w:start w:val="1"/>
      <w:numFmt w:val="bullet"/>
      <w:lvlText w:val="o"/>
      <w:lvlJc w:val="left"/>
      <w:pPr>
        <w:ind w:left="9053" w:hanging="360"/>
      </w:pPr>
      <w:rPr>
        <w:rFonts w:ascii="Courier New" w:hAnsi="Courier New" w:cs="Courier New" w:hint="default"/>
      </w:rPr>
    </w:lvl>
    <w:lvl w:ilvl="5" w:tplc="04150005" w:tentative="1">
      <w:start w:val="1"/>
      <w:numFmt w:val="bullet"/>
      <w:lvlText w:val=""/>
      <w:lvlJc w:val="left"/>
      <w:pPr>
        <w:ind w:left="9773" w:hanging="360"/>
      </w:pPr>
      <w:rPr>
        <w:rFonts w:ascii="Wingdings" w:hAnsi="Wingdings" w:hint="default"/>
      </w:rPr>
    </w:lvl>
    <w:lvl w:ilvl="6" w:tplc="04150001" w:tentative="1">
      <w:start w:val="1"/>
      <w:numFmt w:val="bullet"/>
      <w:lvlText w:val=""/>
      <w:lvlJc w:val="left"/>
      <w:pPr>
        <w:ind w:left="10493" w:hanging="360"/>
      </w:pPr>
      <w:rPr>
        <w:rFonts w:ascii="Symbol" w:hAnsi="Symbol" w:hint="default"/>
      </w:rPr>
    </w:lvl>
    <w:lvl w:ilvl="7" w:tplc="04150003" w:tentative="1">
      <w:start w:val="1"/>
      <w:numFmt w:val="bullet"/>
      <w:lvlText w:val="o"/>
      <w:lvlJc w:val="left"/>
      <w:pPr>
        <w:ind w:left="11213" w:hanging="360"/>
      </w:pPr>
      <w:rPr>
        <w:rFonts w:ascii="Courier New" w:hAnsi="Courier New" w:cs="Courier New" w:hint="default"/>
      </w:rPr>
    </w:lvl>
    <w:lvl w:ilvl="8" w:tplc="04150005" w:tentative="1">
      <w:start w:val="1"/>
      <w:numFmt w:val="bullet"/>
      <w:lvlText w:val=""/>
      <w:lvlJc w:val="left"/>
      <w:pPr>
        <w:ind w:left="11933" w:hanging="360"/>
      </w:pPr>
      <w:rPr>
        <w:rFonts w:ascii="Wingdings" w:hAnsi="Wingdings" w:hint="default"/>
      </w:rPr>
    </w:lvl>
  </w:abstractNum>
  <w:abstractNum w:abstractNumId="20">
    <w:nsid w:val="1CC864C0"/>
    <w:multiLevelType w:val="hybridMultilevel"/>
    <w:tmpl w:val="9C7CC30C"/>
    <w:lvl w:ilvl="0" w:tplc="73A4E19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DDF286F"/>
    <w:multiLevelType w:val="hybridMultilevel"/>
    <w:tmpl w:val="80CA2DE4"/>
    <w:lvl w:ilvl="0" w:tplc="C81EC07C">
      <w:start w:val="1"/>
      <w:numFmt w:val="lowerLetter"/>
      <w:lvlText w:val="%1)"/>
      <w:lvlJc w:val="left"/>
      <w:pPr>
        <w:ind w:left="785" w:firstLine="0"/>
      </w:pPr>
      <w:rPr>
        <w:b w:val="0"/>
        <w:i w:val="0"/>
        <w:strike w:val="0"/>
        <w:dstrike w:val="0"/>
        <w:color w:val="000000"/>
        <w:sz w:val="24"/>
        <w:szCs w:val="24"/>
        <w:u w:val="none" w:color="000000"/>
        <w:effect w:val="none"/>
        <w:bdr w:val="none" w:sz="0" w:space="0" w:color="auto" w:frame="1"/>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FC218FA"/>
    <w:multiLevelType w:val="hybridMultilevel"/>
    <w:tmpl w:val="EBB2BACC"/>
    <w:lvl w:ilvl="0" w:tplc="04150001">
      <w:start w:val="1"/>
      <w:numFmt w:val="bullet"/>
      <w:lvlText w:val=""/>
      <w:lvlJc w:val="left"/>
      <w:pPr>
        <w:ind w:left="1350" w:hanging="360"/>
      </w:pPr>
      <w:rPr>
        <w:rFonts w:ascii="Symbol" w:hAnsi="Symbol" w:hint="default"/>
      </w:rPr>
    </w:lvl>
    <w:lvl w:ilvl="1" w:tplc="04150003" w:tentative="1">
      <w:start w:val="1"/>
      <w:numFmt w:val="bullet"/>
      <w:lvlText w:val="o"/>
      <w:lvlJc w:val="left"/>
      <w:pPr>
        <w:ind w:left="2070" w:hanging="360"/>
      </w:pPr>
      <w:rPr>
        <w:rFonts w:ascii="Courier New" w:hAnsi="Courier New" w:cs="Courier New" w:hint="default"/>
      </w:rPr>
    </w:lvl>
    <w:lvl w:ilvl="2" w:tplc="04150005" w:tentative="1">
      <w:start w:val="1"/>
      <w:numFmt w:val="bullet"/>
      <w:lvlText w:val=""/>
      <w:lvlJc w:val="left"/>
      <w:pPr>
        <w:ind w:left="2790" w:hanging="360"/>
      </w:pPr>
      <w:rPr>
        <w:rFonts w:ascii="Wingdings" w:hAnsi="Wingdings" w:hint="default"/>
      </w:rPr>
    </w:lvl>
    <w:lvl w:ilvl="3" w:tplc="04150001" w:tentative="1">
      <w:start w:val="1"/>
      <w:numFmt w:val="bullet"/>
      <w:lvlText w:val=""/>
      <w:lvlJc w:val="left"/>
      <w:pPr>
        <w:ind w:left="3510" w:hanging="360"/>
      </w:pPr>
      <w:rPr>
        <w:rFonts w:ascii="Symbol" w:hAnsi="Symbol" w:hint="default"/>
      </w:rPr>
    </w:lvl>
    <w:lvl w:ilvl="4" w:tplc="04150003" w:tentative="1">
      <w:start w:val="1"/>
      <w:numFmt w:val="bullet"/>
      <w:lvlText w:val="o"/>
      <w:lvlJc w:val="left"/>
      <w:pPr>
        <w:ind w:left="4230" w:hanging="360"/>
      </w:pPr>
      <w:rPr>
        <w:rFonts w:ascii="Courier New" w:hAnsi="Courier New" w:cs="Courier New" w:hint="default"/>
      </w:rPr>
    </w:lvl>
    <w:lvl w:ilvl="5" w:tplc="04150005" w:tentative="1">
      <w:start w:val="1"/>
      <w:numFmt w:val="bullet"/>
      <w:lvlText w:val=""/>
      <w:lvlJc w:val="left"/>
      <w:pPr>
        <w:ind w:left="4950" w:hanging="360"/>
      </w:pPr>
      <w:rPr>
        <w:rFonts w:ascii="Wingdings" w:hAnsi="Wingdings" w:hint="default"/>
      </w:rPr>
    </w:lvl>
    <w:lvl w:ilvl="6" w:tplc="04150001" w:tentative="1">
      <w:start w:val="1"/>
      <w:numFmt w:val="bullet"/>
      <w:lvlText w:val=""/>
      <w:lvlJc w:val="left"/>
      <w:pPr>
        <w:ind w:left="5670" w:hanging="360"/>
      </w:pPr>
      <w:rPr>
        <w:rFonts w:ascii="Symbol" w:hAnsi="Symbol" w:hint="default"/>
      </w:rPr>
    </w:lvl>
    <w:lvl w:ilvl="7" w:tplc="04150003" w:tentative="1">
      <w:start w:val="1"/>
      <w:numFmt w:val="bullet"/>
      <w:lvlText w:val="o"/>
      <w:lvlJc w:val="left"/>
      <w:pPr>
        <w:ind w:left="6390" w:hanging="360"/>
      </w:pPr>
      <w:rPr>
        <w:rFonts w:ascii="Courier New" w:hAnsi="Courier New" w:cs="Courier New" w:hint="default"/>
      </w:rPr>
    </w:lvl>
    <w:lvl w:ilvl="8" w:tplc="04150005" w:tentative="1">
      <w:start w:val="1"/>
      <w:numFmt w:val="bullet"/>
      <w:lvlText w:val=""/>
      <w:lvlJc w:val="left"/>
      <w:pPr>
        <w:ind w:left="7110" w:hanging="360"/>
      </w:pPr>
      <w:rPr>
        <w:rFonts w:ascii="Wingdings" w:hAnsi="Wingdings" w:hint="default"/>
      </w:rPr>
    </w:lvl>
  </w:abstractNum>
  <w:abstractNum w:abstractNumId="23">
    <w:nsid w:val="20AA450F"/>
    <w:multiLevelType w:val="hybridMultilevel"/>
    <w:tmpl w:val="647A0AEE"/>
    <w:lvl w:ilvl="0" w:tplc="42D8D412">
      <w:start w:val="1"/>
      <w:numFmt w:val="decimal"/>
      <w:lvlText w:val="%1"/>
      <w:lvlJc w:val="left"/>
      <w:pPr>
        <w:ind w:left="360" w:firstLine="0"/>
      </w:pPr>
      <w:rPr>
        <w:rFonts w:ascii="Tahoma" w:eastAsia="Tahoma" w:hAnsi="Tahoma" w:cs="Tahoma"/>
        <w:b w:val="0"/>
        <w:i w:val="0"/>
        <w:strike w:val="0"/>
        <w:dstrike w:val="0"/>
        <w:color w:val="000000"/>
        <w:sz w:val="20"/>
        <w:szCs w:val="20"/>
        <w:u w:val="none" w:color="000000"/>
        <w:effect w:val="none"/>
        <w:bdr w:val="none" w:sz="0" w:space="0" w:color="auto" w:frame="1"/>
        <w:vertAlign w:val="baseline"/>
      </w:rPr>
    </w:lvl>
    <w:lvl w:ilvl="1" w:tplc="59C6802C">
      <w:start w:val="1"/>
      <w:numFmt w:val="lowerLetter"/>
      <w:lvlText w:val="%2"/>
      <w:lvlJc w:val="left"/>
      <w:pPr>
        <w:ind w:left="720" w:firstLine="0"/>
      </w:pPr>
      <w:rPr>
        <w:rFonts w:ascii="Tahoma" w:eastAsia="Tahoma" w:hAnsi="Tahoma" w:cs="Tahoma"/>
        <w:b w:val="0"/>
        <w:i w:val="0"/>
        <w:strike w:val="0"/>
        <w:dstrike w:val="0"/>
        <w:color w:val="000000"/>
        <w:sz w:val="20"/>
        <w:szCs w:val="20"/>
        <w:u w:val="none" w:color="000000"/>
        <w:effect w:val="none"/>
        <w:bdr w:val="none" w:sz="0" w:space="0" w:color="auto" w:frame="1"/>
        <w:vertAlign w:val="baseline"/>
      </w:rPr>
    </w:lvl>
    <w:lvl w:ilvl="2" w:tplc="BA8C2EBA">
      <w:start w:val="1"/>
      <w:numFmt w:val="lowerRoman"/>
      <w:lvlText w:val="%3"/>
      <w:lvlJc w:val="left"/>
      <w:pPr>
        <w:ind w:left="1080" w:firstLine="0"/>
      </w:pPr>
      <w:rPr>
        <w:rFonts w:ascii="Tahoma" w:eastAsia="Tahoma" w:hAnsi="Tahoma" w:cs="Tahoma"/>
        <w:b w:val="0"/>
        <w:i w:val="0"/>
        <w:strike w:val="0"/>
        <w:dstrike w:val="0"/>
        <w:color w:val="000000"/>
        <w:sz w:val="20"/>
        <w:szCs w:val="20"/>
        <w:u w:val="none" w:color="000000"/>
        <w:effect w:val="none"/>
        <w:bdr w:val="none" w:sz="0" w:space="0" w:color="auto" w:frame="1"/>
        <w:vertAlign w:val="baseline"/>
      </w:rPr>
    </w:lvl>
    <w:lvl w:ilvl="3" w:tplc="04150001">
      <w:start w:val="1"/>
      <w:numFmt w:val="bullet"/>
      <w:lvlText w:val=""/>
      <w:lvlJc w:val="left"/>
      <w:pPr>
        <w:ind w:left="1416" w:firstLine="0"/>
      </w:pPr>
      <w:rPr>
        <w:rFonts w:ascii="Symbol" w:hAnsi="Symbol" w:hint="default"/>
        <w:b w:val="0"/>
        <w:i w:val="0"/>
        <w:strike w:val="0"/>
        <w:dstrike w:val="0"/>
        <w:color w:val="000000"/>
        <w:sz w:val="20"/>
        <w:szCs w:val="20"/>
        <w:u w:val="none" w:color="000000"/>
        <w:effect w:val="none"/>
        <w:bdr w:val="none" w:sz="0" w:space="0" w:color="auto" w:frame="1"/>
        <w:vertAlign w:val="baseline"/>
      </w:rPr>
    </w:lvl>
    <w:lvl w:ilvl="4" w:tplc="E020E414">
      <w:start w:val="1"/>
      <w:numFmt w:val="lowerLetter"/>
      <w:lvlText w:val="%5"/>
      <w:lvlJc w:val="left"/>
      <w:pPr>
        <w:ind w:left="2160" w:firstLine="0"/>
      </w:pPr>
      <w:rPr>
        <w:rFonts w:ascii="Tahoma" w:eastAsia="Tahoma" w:hAnsi="Tahoma" w:cs="Tahoma"/>
        <w:b w:val="0"/>
        <w:i w:val="0"/>
        <w:strike w:val="0"/>
        <w:dstrike w:val="0"/>
        <w:color w:val="000000"/>
        <w:sz w:val="20"/>
        <w:szCs w:val="20"/>
        <w:u w:val="none" w:color="000000"/>
        <w:effect w:val="none"/>
        <w:bdr w:val="none" w:sz="0" w:space="0" w:color="auto" w:frame="1"/>
        <w:vertAlign w:val="baseline"/>
      </w:rPr>
    </w:lvl>
    <w:lvl w:ilvl="5" w:tplc="58A2A2D6">
      <w:start w:val="1"/>
      <w:numFmt w:val="lowerRoman"/>
      <w:lvlText w:val="%6"/>
      <w:lvlJc w:val="left"/>
      <w:pPr>
        <w:ind w:left="2880" w:firstLine="0"/>
      </w:pPr>
      <w:rPr>
        <w:rFonts w:ascii="Tahoma" w:eastAsia="Tahoma" w:hAnsi="Tahoma" w:cs="Tahoma"/>
        <w:b w:val="0"/>
        <w:i w:val="0"/>
        <w:strike w:val="0"/>
        <w:dstrike w:val="0"/>
        <w:color w:val="000000"/>
        <w:sz w:val="20"/>
        <w:szCs w:val="20"/>
        <w:u w:val="none" w:color="000000"/>
        <w:effect w:val="none"/>
        <w:bdr w:val="none" w:sz="0" w:space="0" w:color="auto" w:frame="1"/>
        <w:vertAlign w:val="baseline"/>
      </w:rPr>
    </w:lvl>
    <w:lvl w:ilvl="6" w:tplc="78B8A510">
      <w:start w:val="1"/>
      <w:numFmt w:val="decimal"/>
      <w:lvlText w:val="%7"/>
      <w:lvlJc w:val="left"/>
      <w:pPr>
        <w:ind w:left="3600" w:firstLine="0"/>
      </w:pPr>
      <w:rPr>
        <w:rFonts w:ascii="Tahoma" w:eastAsia="Tahoma" w:hAnsi="Tahoma" w:cs="Tahoma"/>
        <w:b w:val="0"/>
        <w:i w:val="0"/>
        <w:strike w:val="0"/>
        <w:dstrike w:val="0"/>
        <w:color w:val="000000"/>
        <w:sz w:val="20"/>
        <w:szCs w:val="20"/>
        <w:u w:val="none" w:color="000000"/>
        <w:effect w:val="none"/>
        <w:bdr w:val="none" w:sz="0" w:space="0" w:color="auto" w:frame="1"/>
        <w:vertAlign w:val="baseline"/>
      </w:rPr>
    </w:lvl>
    <w:lvl w:ilvl="7" w:tplc="0A8AB302">
      <w:start w:val="1"/>
      <w:numFmt w:val="lowerLetter"/>
      <w:lvlText w:val="%8"/>
      <w:lvlJc w:val="left"/>
      <w:pPr>
        <w:ind w:left="4320" w:firstLine="0"/>
      </w:pPr>
      <w:rPr>
        <w:rFonts w:ascii="Tahoma" w:eastAsia="Tahoma" w:hAnsi="Tahoma" w:cs="Tahoma"/>
        <w:b w:val="0"/>
        <w:i w:val="0"/>
        <w:strike w:val="0"/>
        <w:dstrike w:val="0"/>
        <w:color w:val="000000"/>
        <w:sz w:val="20"/>
        <w:szCs w:val="20"/>
        <w:u w:val="none" w:color="000000"/>
        <w:effect w:val="none"/>
        <w:bdr w:val="none" w:sz="0" w:space="0" w:color="auto" w:frame="1"/>
        <w:vertAlign w:val="baseline"/>
      </w:rPr>
    </w:lvl>
    <w:lvl w:ilvl="8" w:tplc="D4B02044">
      <w:start w:val="1"/>
      <w:numFmt w:val="lowerRoman"/>
      <w:lvlText w:val="%9"/>
      <w:lvlJc w:val="left"/>
      <w:pPr>
        <w:ind w:left="5040" w:firstLine="0"/>
      </w:pPr>
      <w:rPr>
        <w:rFonts w:ascii="Tahoma" w:eastAsia="Tahoma" w:hAnsi="Tahoma" w:cs="Tahoma"/>
        <w:b w:val="0"/>
        <w:i w:val="0"/>
        <w:strike w:val="0"/>
        <w:dstrike w:val="0"/>
        <w:color w:val="000000"/>
        <w:sz w:val="20"/>
        <w:szCs w:val="20"/>
        <w:u w:val="none" w:color="000000"/>
        <w:effect w:val="none"/>
        <w:bdr w:val="none" w:sz="0" w:space="0" w:color="auto" w:frame="1"/>
        <w:vertAlign w:val="baseline"/>
      </w:rPr>
    </w:lvl>
  </w:abstractNum>
  <w:abstractNum w:abstractNumId="24">
    <w:nsid w:val="223033BB"/>
    <w:multiLevelType w:val="hybridMultilevel"/>
    <w:tmpl w:val="12A239F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nsid w:val="25543C24"/>
    <w:multiLevelType w:val="hybridMultilevel"/>
    <w:tmpl w:val="87A4481A"/>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6">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26EF46BA"/>
    <w:multiLevelType w:val="hybridMultilevel"/>
    <w:tmpl w:val="D9029928"/>
    <w:lvl w:ilvl="0" w:tplc="1FB24082">
      <w:start w:val="1"/>
      <w:numFmt w:val="lowerLetter"/>
      <w:lvlText w:val="%1)"/>
      <w:lvlJc w:val="left"/>
      <w:pPr>
        <w:tabs>
          <w:tab w:val="num" w:pos="720"/>
        </w:tabs>
        <w:ind w:left="720" w:hanging="360"/>
      </w:pPr>
      <w:rPr>
        <w:rFonts w:ascii="Arial Narrow" w:hAnsi="Arial Narrow"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43742066">
      <w:start w:val="1"/>
      <w:numFmt w:val="decimal"/>
      <w:lvlText w:val="%2)"/>
      <w:lvlJc w:val="left"/>
      <w:pPr>
        <w:tabs>
          <w:tab w:val="num" w:pos="1440"/>
        </w:tabs>
        <w:ind w:left="1440" w:hanging="360"/>
      </w:pPr>
      <w:rPr>
        <w:rFonts w:ascii="Times New Roman" w:hAnsi="Times New Roman" w:hint="default"/>
        <w:b w:val="0"/>
        <w:i w:val="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nsid w:val="2A693148"/>
    <w:multiLevelType w:val="hybridMultilevel"/>
    <w:tmpl w:val="BD0AC8C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nsid w:val="2DDE4A6B"/>
    <w:multiLevelType w:val="hybridMultilevel"/>
    <w:tmpl w:val="26BEB3A0"/>
    <w:lvl w:ilvl="0" w:tplc="AFA4D87A">
      <w:start w:val="5"/>
      <w:numFmt w:val="decimal"/>
      <w:lvlText w:val="%1."/>
      <w:lvlJc w:val="left"/>
      <w:pPr>
        <w:ind w:left="720" w:hanging="360"/>
      </w:pPr>
      <w:rPr>
        <w:rFonts w:hint="default"/>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1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1">
    <w:nsid w:val="35A35C1D"/>
    <w:multiLevelType w:val="multilevel"/>
    <w:tmpl w:val="E654C100"/>
    <w:lvl w:ilvl="0">
      <w:start w:val="1"/>
      <w:numFmt w:val="decimal"/>
      <w:lvlText w:val="%1)"/>
      <w:lvlJc w:val="left"/>
      <w:pPr>
        <w:tabs>
          <w:tab w:val="num" w:pos="720"/>
        </w:tabs>
        <w:ind w:left="720" w:hanging="360"/>
      </w:pPr>
      <w:rPr>
        <w:rFonts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ascii="Arial Narrow" w:hAnsi="Arial Narrow"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3D633BF7"/>
    <w:multiLevelType w:val="hybridMultilevel"/>
    <w:tmpl w:val="4A785B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5186864"/>
    <w:multiLevelType w:val="hybridMultilevel"/>
    <w:tmpl w:val="D54C6CA4"/>
    <w:lvl w:ilvl="0" w:tplc="6CD0E8B2">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nsid w:val="48093B96"/>
    <w:multiLevelType w:val="hybridMultilevel"/>
    <w:tmpl w:val="0E8C82A0"/>
    <w:lvl w:ilvl="0" w:tplc="57CCB050">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829113D"/>
    <w:multiLevelType w:val="hybridMultilevel"/>
    <w:tmpl w:val="227E8138"/>
    <w:lvl w:ilvl="0" w:tplc="04150017">
      <w:start w:val="1"/>
      <w:numFmt w:val="lowerLetter"/>
      <w:lvlText w:val="%1)"/>
      <w:lvlJc w:val="left"/>
      <w:pPr>
        <w:ind w:left="1540" w:hanging="360"/>
      </w:pPr>
      <w:rPr>
        <w:rFonts w:hint="default"/>
      </w:rPr>
    </w:lvl>
    <w:lvl w:ilvl="1" w:tplc="04150003" w:tentative="1">
      <w:start w:val="1"/>
      <w:numFmt w:val="bullet"/>
      <w:lvlText w:val="o"/>
      <w:lvlJc w:val="left"/>
      <w:pPr>
        <w:ind w:left="2260" w:hanging="360"/>
      </w:pPr>
      <w:rPr>
        <w:rFonts w:ascii="Courier New" w:hAnsi="Courier New" w:cs="Courier New" w:hint="default"/>
      </w:rPr>
    </w:lvl>
    <w:lvl w:ilvl="2" w:tplc="04150005" w:tentative="1">
      <w:start w:val="1"/>
      <w:numFmt w:val="bullet"/>
      <w:lvlText w:val=""/>
      <w:lvlJc w:val="left"/>
      <w:pPr>
        <w:ind w:left="2980" w:hanging="360"/>
      </w:pPr>
      <w:rPr>
        <w:rFonts w:ascii="Wingdings" w:hAnsi="Wingdings" w:hint="default"/>
      </w:rPr>
    </w:lvl>
    <w:lvl w:ilvl="3" w:tplc="04150001" w:tentative="1">
      <w:start w:val="1"/>
      <w:numFmt w:val="bullet"/>
      <w:lvlText w:val=""/>
      <w:lvlJc w:val="left"/>
      <w:pPr>
        <w:ind w:left="3700" w:hanging="360"/>
      </w:pPr>
      <w:rPr>
        <w:rFonts w:ascii="Symbol" w:hAnsi="Symbol" w:hint="default"/>
      </w:rPr>
    </w:lvl>
    <w:lvl w:ilvl="4" w:tplc="04150003" w:tentative="1">
      <w:start w:val="1"/>
      <w:numFmt w:val="bullet"/>
      <w:lvlText w:val="o"/>
      <w:lvlJc w:val="left"/>
      <w:pPr>
        <w:ind w:left="4420" w:hanging="360"/>
      </w:pPr>
      <w:rPr>
        <w:rFonts w:ascii="Courier New" w:hAnsi="Courier New" w:cs="Courier New" w:hint="default"/>
      </w:rPr>
    </w:lvl>
    <w:lvl w:ilvl="5" w:tplc="04150005" w:tentative="1">
      <w:start w:val="1"/>
      <w:numFmt w:val="bullet"/>
      <w:lvlText w:val=""/>
      <w:lvlJc w:val="left"/>
      <w:pPr>
        <w:ind w:left="5140" w:hanging="360"/>
      </w:pPr>
      <w:rPr>
        <w:rFonts w:ascii="Wingdings" w:hAnsi="Wingdings" w:hint="default"/>
      </w:rPr>
    </w:lvl>
    <w:lvl w:ilvl="6" w:tplc="04150001" w:tentative="1">
      <w:start w:val="1"/>
      <w:numFmt w:val="bullet"/>
      <w:lvlText w:val=""/>
      <w:lvlJc w:val="left"/>
      <w:pPr>
        <w:ind w:left="5860" w:hanging="360"/>
      </w:pPr>
      <w:rPr>
        <w:rFonts w:ascii="Symbol" w:hAnsi="Symbol" w:hint="default"/>
      </w:rPr>
    </w:lvl>
    <w:lvl w:ilvl="7" w:tplc="04150003" w:tentative="1">
      <w:start w:val="1"/>
      <w:numFmt w:val="bullet"/>
      <w:lvlText w:val="o"/>
      <w:lvlJc w:val="left"/>
      <w:pPr>
        <w:ind w:left="6580" w:hanging="360"/>
      </w:pPr>
      <w:rPr>
        <w:rFonts w:ascii="Courier New" w:hAnsi="Courier New" w:cs="Courier New" w:hint="default"/>
      </w:rPr>
    </w:lvl>
    <w:lvl w:ilvl="8" w:tplc="04150005" w:tentative="1">
      <w:start w:val="1"/>
      <w:numFmt w:val="bullet"/>
      <w:lvlText w:val=""/>
      <w:lvlJc w:val="left"/>
      <w:pPr>
        <w:ind w:left="7300" w:hanging="360"/>
      </w:pPr>
      <w:rPr>
        <w:rFonts w:ascii="Wingdings" w:hAnsi="Wingdings" w:hint="default"/>
      </w:rPr>
    </w:lvl>
  </w:abstractNum>
  <w:abstractNum w:abstractNumId="36">
    <w:nsid w:val="50103CD7"/>
    <w:multiLevelType w:val="hybridMultilevel"/>
    <w:tmpl w:val="88D24272"/>
    <w:lvl w:ilvl="0" w:tplc="E40C3E68">
      <w:start w:val="6"/>
      <w:numFmt w:val="decimal"/>
      <w:lvlText w:val="%1."/>
      <w:lvlJc w:val="left"/>
      <w:pPr>
        <w:ind w:left="427" w:firstLine="0"/>
      </w:pPr>
      <w:rPr>
        <w:rFonts w:ascii="Tahoma" w:eastAsia="Tahoma" w:hAnsi="Tahoma" w:cs="Tahoma"/>
        <w:b w:val="0"/>
        <w:i w:val="0"/>
        <w:strike w:val="0"/>
        <w:dstrike w:val="0"/>
        <w:color w:val="000000"/>
        <w:sz w:val="20"/>
        <w:szCs w:val="20"/>
        <w:u w:val="none" w:color="000000"/>
        <w:effect w:val="none"/>
        <w:bdr w:val="none" w:sz="0" w:space="0" w:color="auto" w:frame="1"/>
        <w:vertAlign w:val="baseline"/>
      </w:rPr>
    </w:lvl>
    <w:lvl w:ilvl="1" w:tplc="67B86A16">
      <w:start w:val="1"/>
      <w:numFmt w:val="lowerLetter"/>
      <w:lvlText w:val="%2)"/>
      <w:lvlJc w:val="left"/>
      <w:pPr>
        <w:ind w:left="785" w:firstLine="0"/>
      </w:pPr>
      <w:rPr>
        <w:b w:val="0"/>
        <w:i w:val="0"/>
        <w:strike w:val="0"/>
        <w:dstrike w:val="0"/>
        <w:color w:val="000000"/>
        <w:sz w:val="24"/>
        <w:szCs w:val="24"/>
        <w:u w:val="none" w:color="000000"/>
        <w:effect w:val="none"/>
        <w:bdr w:val="none" w:sz="0" w:space="0" w:color="auto" w:frame="1"/>
        <w:vertAlign w:val="baseline"/>
      </w:rPr>
    </w:lvl>
    <w:lvl w:ilvl="2" w:tplc="04150001">
      <w:start w:val="1"/>
      <w:numFmt w:val="bullet"/>
      <w:lvlText w:val=""/>
      <w:lvlJc w:val="left"/>
      <w:pPr>
        <w:ind w:left="1416" w:firstLine="0"/>
      </w:pPr>
      <w:rPr>
        <w:rFonts w:ascii="Symbol" w:hAnsi="Symbol" w:hint="default"/>
        <w:b w:val="0"/>
        <w:i w:val="0"/>
        <w:strike w:val="0"/>
        <w:dstrike w:val="0"/>
        <w:color w:val="000000"/>
        <w:sz w:val="20"/>
        <w:szCs w:val="20"/>
        <w:u w:val="none" w:color="000000"/>
        <w:effect w:val="none"/>
        <w:bdr w:val="none" w:sz="0" w:space="0" w:color="auto" w:frame="1"/>
        <w:vertAlign w:val="baseline"/>
      </w:rPr>
    </w:lvl>
    <w:lvl w:ilvl="3" w:tplc="9DE24F9C">
      <w:start w:val="1"/>
      <w:numFmt w:val="bullet"/>
      <w:lvlText w:val=""/>
      <w:lvlJc w:val="left"/>
      <w:pPr>
        <w:ind w:left="1416"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4" w:tplc="8A509B4A">
      <w:start w:val="1"/>
      <w:numFmt w:val="bullet"/>
      <w:lvlText w:val="o"/>
      <w:lvlJc w:val="left"/>
      <w:pPr>
        <w:ind w:left="21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15CEFFD8">
      <w:start w:val="1"/>
      <w:numFmt w:val="bullet"/>
      <w:lvlText w:val="▪"/>
      <w:lvlJc w:val="left"/>
      <w:pPr>
        <w:ind w:left="28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97DE9B3E">
      <w:start w:val="1"/>
      <w:numFmt w:val="bullet"/>
      <w:lvlText w:val="•"/>
      <w:lvlJc w:val="left"/>
      <w:pPr>
        <w:ind w:left="36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17183F0E">
      <w:start w:val="1"/>
      <w:numFmt w:val="bullet"/>
      <w:lvlText w:val="o"/>
      <w:lvlJc w:val="left"/>
      <w:pPr>
        <w:ind w:left="43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4D6C844C">
      <w:start w:val="1"/>
      <w:numFmt w:val="bullet"/>
      <w:lvlText w:val="▪"/>
      <w:lvlJc w:val="left"/>
      <w:pPr>
        <w:ind w:left="50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37">
    <w:nsid w:val="566D58FE"/>
    <w:multiLevelType w:val="hybridMultilevel"/>
    <w:tmpl w:val="02CEF0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66F2DAC"/>
    <w:multiLevelType w:val="hybridMultilevel"/>
    <w:tmpl w:val="F5BEFC60"/>
    <w:lvl w:ilvl="0" w:tplc="04150017">
      <w:start w:val="1"/>
      <w:numFmt w:val="lowerLetter"/>
      <w:lvlText w:val="%1)"/>
      <w:lvlJc w:val="left"/>
      <w:pPr>
        <w:ind w:left="720" w:hanging="360"/>
      </w:pPr>
      <w:rPr>
        <w:rFonts w:cs="Times New Roman"/>
      </w:rPr>
    </w:lvl>
    <w:lvl w:ilvl="1" w:tplc="CC4AE106">
      <w:start w:val="1"/>
      <w:numFmt w:val="decimal"/>
      <w:lvlText w:val="%2."/>
      <w:lvlJc w:val="left"/>
      <w:pPr>
        <w:ind w:left="1440" w:hanging="360"/>
      </w:pPr>
      <w:rPr>
        <w:rFonts w:cs="Times New Roman" w:hint="default"/>
      </w:rPr>
    </w:lvl>
    <w:lvl w:ilvl="2" w:tplc="ACE2ED80">
      <w:start w:val="1"/>
      <w:numFmt w:val="decimal"/>
      <w:lvlText w:val="%3)"/>
      <w:lvlJc w:val="left"/>
      <w:pPr>
        <w:ind w:left="2340" w:hanging="36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nsid w:val="5E146233"/>
    <w:multiLevelType w:val="hybridMultilevel"/>
    <w:tmpl w:val="57D2AA7A"/>
    <w:lvl w:ilvl="0" w:tplc="9C747E70">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nsid w:val="69954CA8"/>
    <w:multiLevelType w:val="hybridMultilevel"/>
    <w:tmpl w:val="6C52101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nsid w:val="6B0C68B2"/>
    <w:multiLevelType w:val="hybridMultilevel"/>
    <w:tmpl w:val="5F52586C"/>
    <w:lvl w:ilvl="0" w:tplc="748C8214">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3526B9B"/>
    <w:multiLevelType w:val="hybridMultilevel"/>
    <w:tmpl w:val="C2969178"/>
    <w:lvl w:ilvl="0" w:tplc="1458F6C0">
      <w:start w:val="1"/>
      <w:numFmt w:val="decimal"/>
      <w:lvlText w:val="%1)"/>
      <w:lvlJc w:val="left"/>
      <w:pPr>
        <w:ind w:left="283" w:firstLine="0"/>
      </w:pPr>
      <w:rPr>
        <w:b w:val="0"/>
        <w:i w:val="0"/>
        <w:strike w:val="0"/>
        <w:dstrike w:val="0"/>
        <w:color w:val="000000"/>
        <w:sz w:val="24"/>
        <w:szCs w:val="24"/>
        <w:u w:val="none" w:color="000000"/>
        <w:effect w:val="none"/>
        <w:bdr w:val="none" w:sz="0" w:space="0" w:color="auto" w:frame="1"/>
        <w:vertAlign w:val="baseline"/>
      </w:rPr>
    </w:lvl>
    <w:lvl w:ilvl="1" w:tplc="FCEECA3E">
      <w:start w:val="1"/>
      <w:numFmt w:val="lowerLetter"/>
      <w:lvlText w:val="%2"/>
      <w:lvlJc w:val="left"/>
      <w:pPr>
        <w:ind w:left="1080" w:firstLine="0"/>
      </w:pPr>
      <w:rPr>
        <w:rFonts w:ascii="Tahoma" w:eastAsia="Tahoma" w:hAnsi="Tahoma" w:cs="Tahoma"/>
        <w:b w:val="0"/>
        <w:i w:val="0"/>
        <w:strike w:val="0"/>
        <w:dstrike w:val="0"/>
        <w:color w:val="000000"/>
        <w:sz w:val="20"/>
        <w:szCs w:val="20"/>
        <w:u w:val="none" w:color="000000"/>
        <w:effect w:val="none"/>
        <w:bdr w:val="none" w:sz="0" w:space="0" w:color="auto" w:frame="1"/>
        <w:vertAlign w:val="baseline"/>
      </w:rPr>
    </w:lvl>
    <w:lvl w:ilvl="2" w:tplc="426C7638">
      <w:start w:val="1"/>
      <w:numFmt w:val="lowerRoman"/>
      <w:lvlText w:val="%3"/>
      <w:lvlJc w:val="left"/>
      <w:pPr>
        <w:ind w:left="1800" w:firstLine="0"/>
      </w:pPr>
      <w:rPr>
        <w:rFonts w:ascii="Tahoma" w:eastAsia="Tahoma" w:hAnsi="Tahoma" w:cs="Tahoma"/>
        <w:b w:val="0"/>
        <w:i w:val="0"/>
        <w:strike w:val="0"/>
        <w:dstrike w:val="0"/>
        <w:color w:val="000000"/>
        <w:sz w:val="20"/>
        <w:szCs w:val="20"/>
        <w:u w:val="none" w:color="000000"/>
        <w:effect w:val="none"/>
        <w:bdr w:val="none" w:sz="0" w:space="0" w:color="auto" w:frame="1"/>
        <w:vertAlign w:val="baseline"/>
      </w:rPr>
    </w:lvl>
    <w:lvl w:ilvl="3" w:tplc="ADA40A50">
      <w:start w:val="1"/>
      <w:numFmt w:val="decimal"/>
      <w:lvlText w:val="%4"/>
      <w:lvlJc w:val="left"/>
      <w:pPr>
        <w:ind w:left="2520" w:firstLine="0"/>
      </w:pPr>
      <w:rPr>
        <w:rFonts w:ascii="Tahoma" w:eastAsia="Tahoma" w:hAnsi="Tahoma" w:cs="Tahoma"/>
        <w:b w:val="0"/>
        <w:i w:val="0"/>
        <w:strike w:val="0"/>
        <w:dstrike w:val="0"/>
        <w:color w:val="000000"/>
        <w:sz w:val="20"/>
        <w:szCs w:val="20"/>
        <w:u w:val="none" w:color="000000"/>
        <w:effect w:val="none"/>
        <w:bdr w:val="none" w:sz="0" w:space="0" w:color="auto" w:frame="1"/>
        <w:vertAlign w:val="baseline"/>
      </w:rPr>
    </w:lvl>
    <w:lvl w:ilvl="4" w:tplc="F9F01BB4">
      <w:start w:val="1"/>
      <w:numFmt w:val="lowerLetter"/>
      <w:lvlText w:val="%5"/>
      <w:lvlJc w:val="left"/>
      <w:pPr>
        <w:ind w:left="3240" w:firstLine="0"/>
      </w:pPr>
      <w:rPr>
        <w:rFonts w:ascii="Tahoma" w:eastAsia="Tahoma" w:hAnsi="Tahoma" w:cs="Tahoma"/>
        <w:b w:val="0"/>
        <w:i w:val="0"/>
        <w:strike w:val="0"/>
        <w:dstrike w:val="0"/>
        <w:color w:val="000000"/>
        <w:sz w:val="20"/>
        <w:szCs w:val="20"/>
        <w:u w:val="none" w:color="000000"/>
        <w:effect w:val="none"/>
        <w:bdr w:val="none" w:sz="0" w:space="0" w:color="auto" w:frame="1"/>
        <w:vertAlign w:val="baseline"/>
      </w:rPr>
    </w:lvl>
    <w:lvl w:ilvl="5" w:tplc="415CB2CC">
      <w:start w:val="1"/>
      <w:numFmt w:val="lowerRoman"/>
      <w:lvlText w:val="%6"/>
      <w:lvlJc w:val="left"/>
      <w:pPr>
        <w:ind w:left="3960" w:firstLine="0"/>
      </w:pPr>
      <w:rPr>
        <w:rFonts w:ascii="Tahoma" w:eastAsia="Tahoma" w:hAnsi="Tahoma" w:cs="Tahoma"/>
        <w:b w:val="0"/>
        <w:i w:val="0"/>
        <w:strike w:val="0"/>
        <w:dstrike w:val="0"/>
        <w:color w:val="000000"/>
        <w:sz w:val="20"/>
        <w:szCs w:val="20"/>
        <w:u w:val="none" w:color="000000"/>
        <w:effect w:val="none"/>
        <w:bdr w:val="none" w:sz="0" w:space="0" w:color="auto" w:frame="1"/>
        <w:vertAlign w:val="baseline"/>
      </w:rPr>
    </w:lvl>
    <w:lvl w:ilvl="6" w:tplc="D74E59BC">
      <w:start w:val="1"/>
      <w:numFmt w:val="decimal"/>
      <w:lvlText w:val="%7"/>
      <w:lvlJc w:val="left"/>
      <w:pPr>
        <w:ind w:left="4680" w:firstLine="0"/>
      </w:pPr>
      <w:rPr>
        <w:rFonts w:ascii="Tahoma" w:eastAsia="Tahoma" w:hAnsi="Tahoma" w:cs="Tahoma"/>
        <w:b w:val="0"/>
        <w:i w:val="0"/>
        <w:strike w:val="0"/>
        <w:dstrike w:val="0"/>
        <w:color w:val="000000"/>
        <w:sz w:val="20"/>
        <w:szCs w:val="20"/>
        <w:u w:val="none" w:color="000000"/>
        <w:effect w:val="none"/>
        <w:bdr w:val="none" w:sz="0" w:space="0" w:color="auto" w:frame="1"/>
        <w:vertAlign w:val="baseline"/>
      </w:rPr>
    </w:lvl>
    <w:lvl w:ilvl="7" w:tplc="03E6C9DC">
      <w:start w:val="1"/>
      <w:numFmt w:val="lowerLetter"/>
      <w:lvlText w:val="%8"/>
      <w:lvlJc w:val="left"/>
      <w:pPr>
        <w:ind w:left="5400" w:firstLine="0"/>
      </w:pPr>
      <w:rPr>
        <w:rFonts w:ascii="Tahoma" w:eastAsia="Tahoma" w:hAnsi="Tahoma" w:cs="Tahoma"/>
        <w:b w:val="0"/>
        <w:i w:val="0"/>
        <w:strike w:val="0"/>
        <w:dstrike w:val="0"/>
        <w:color w:val="000000"/>
        <w:sz w:val="20"/>
        <w:szCs w:val="20"/>
        <w:u w:val="none" w:color="000000"/>
        <w:effect w:val="none"/>
        <w:bdr w:val="none" w:sz="0" w:space="0" w:color="auto" w:frame="1"/>
        <w:vertAlign w:val="baseline"/>
      </w:rPr>
    </w:lvl>
    <w:lvl w:ilvl="8" w:tplc="838AE7AE">
      <w:start w:val="1"/>
      <w:numFmt w:val="lowerRoman"/>
      <w:lvlText w:val="%9"/>
      <w:lvlJc w:val="left"/>
      <w:pPr>
        <w:ind w:left="6120" w:firstLine="0"/>
      </w:pPr>
      <w:rPr>
        <w:rFonts w:ascii="Tahoma" w:eastAsia="Tahoma" w:hAnsi="Tahoma" w:cs="Tahoma"/>
        <w:b w:val="0"/>
        <w:i w:val="0"/>
        <w:strike w:val="0"/>
        <w:dstrike w:val="0"/>
        <w:color w:val="000000"/>
        <w:sz w:val="20"/>
        <w:szCs w:val="20"/>
        <w:u w:val="none" w:color="000000"/>
        <w:effect w:val="none"/>
        <w:bdr w:val="none" w:sz="0" w:space="0" w:color="auto" w:frame="1"/>
        <w:vertAlign w:val="baseline"/>
      </w:rPr>
    </w:lvl>
  </w:abstractNum>
  <w:abstractNum w:abstractNumId="43">
    <w:nsid w:val="75300123"/>
    <w:multiLevelType w:val="hybridMultilevel"/>
    <w:tmpl w:val="75BE654A"/>
    <w:lvl w:ilvl="0" w:tplc="FBE8778E">
      <w:start w:val="32"/>
      <w:numFmt w:val="bullet"/>
      <w:lvlText w:val="˗"/>
      <w:lvlJc w:val="left"/>
      <w:pPr>
        <w:ind w:left="1440" w:hanging="360"/>
      </w:pPr>
      <w:rPr>
        <w:rFonts w:ascii="Times New Roman" w:hAnsi="Times New Roman" w:cs="Times New Roman" w:hint="default"/>
        <w:sz w:val="2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4">
    <w:nsid w:val="76C35A39"/>
    <w:multiLevelType w:val="hybridMultilevel"/>
    <w:tmpl w:val="25D6FFC2"/>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014" w:hanging="360"/>
      </w:pPr>
      <w:rPr>
        <w:rFonts w:ascii="Courier New" w:hAnsi="Courier New" w:cs="Courier New" w:hint="default"/>
      </w:rPr>
    </w:lvl>
    <w:lvl w:ilvl="2" w:tplc="04150005" w:tentative="1">
      <w:start w:val="1"/>
      <w:numFmt w:val="bullet"/>
      <w:lvlText w:val=""/>
      <w:lvlJc w:val="left"/>
      <w:pPr>
        <w:ind w:left="1734" w:hanging="360"/>
      </w:pPr>
      <w:rPr>
        <w:rFonts w:ascii="Wingdings" w:hAnsi="Wingdings" w:hint="default"/>
      </w:rPr>
    </w:lvl>
    <w:lvl w:ilvl="3" w:tplc="04150001" w:tentative="1">
      <w:start w:val="1"/>
      <w:numFmt w:val="bullet"/>
      <w:lvlText w:val=""/>
      <w:lvlJc w:val="left"/>
      <w:pPr>
        <w:ind w:left="2454" w:hanging="360"/>
      </w:pPr>
      <w:rPr>
        <w:rFonts w:ascii="Symbol" w:hAnsi="Symbol" w:hint="default"/>
      </w:rPr>
    </w:lvl>
    <w:lvl w:ilvl="4" w:tplc="04150003" w:tentative="1">
      <w:start w:val="1"/>
      <w:numFmt w:val="bullet"/>
      <w:lvlText w:val="o"/>
      <w:lvlJc w:val="left"/>
      <w:pPr>
        <w:ind w:left="3174" w:hanging="360"/>
      </w:pPr>
      <w:rPr>
        <w:rFonts w:ascii="Courier New" w:hAnsi="Courier New" w:cs="Courier New" w:hint="default"/>
      </w:rPr>
    </w:lvl>
    <w:lvl w:ilvl="5" w:tplc="04150005" w:tentative="1">
      <w:start w:val="1"/>
      <w:numFmt w:val="bullet"/>
      <w:lvlText w:val=""/>
      <w:lvlJc w:val="left"/>
      <w:pPr>
        <w:ind w:left="3894" w:hanging="360"/>
      </w:pPr>
      <w:rPr>
        <w:rFonts w:ascii="Wingdings" w:hAnsi="Wingdings" w:hint="default"/>
      </w:rPr>
    </w:lvl>
    <w:lvl w:ilvl="6" w:tplc="04150001" w:tentative="1">
      <w:start w:val="1"/>
      <w:numFmt w:val="bullet"/>
      <w:lvlText w:val=""/>
      <w:lvlJc w:val="left"/>
      <w:pPr>
        <w:ind w:left="4614" w:hanging="360"/>
      </w:pPr>
      <w:rPr>
        <w:rFonts w:ascii="Symbol" w:hAnsi="Symbol" w:hint="default"/>
      </w:rPr>
    </w:lvl>
    <w:lvl w:ilvl="7" w:tplc="04150003" w:tentative="1">
      <w:start w:val="1"/>
      <w:numFmt w:val="bullet"/>
      <w:lvlText w:val="o"/>
      <w:lvlJc w:val="left"/>
      <w:pPr>
        <w:ind w:left="5334" w:hanging="360"/>
      </w:pPr>
      <w:rPr>
        <w:rFonts w:ascii="Courier New" w:hAnsi="Courier New" w:cs="Courier New" w:hint="default"/>
      </w:rPr>
    </w:lvl>
    <w:lvl w:ilvl="8" w:tplc="04150005" w:tentative="1">
      <w:start w:val="1"/>
      <w:numFmt w:val="bullet"/>
      <w:lvlText w:val=""/>
      <w:lvlJc w:val="left"/>
      <w:pPr>
        <w:ind w:left="6054" w:hanging="360"/>
      </w:pPr>
      <w:rPr>
        <w:rFonts w:ascii="Wingdings" w:hAnsi="Wingdings" w:hint="default"/>
      </w:rPr>
    </w:lvl>
  </w:abstractNum>
  <w:num w:numId="1">
    <w:abstractNumId w:val="40"/>
  </w:num>
  <w:num w:numId="2">
    <w:abstractNumId w:val="18"/>
  </w:num>
  <w:num w:numId="3">
    <w:abstractNumId w:val="20"/>
  </w:num>
  <w:num w:numId="4">
    <w:abstractNumId w:val="39"/>
  </w:num>
  <w:num w:numId="5">
    <w:abstractNumId w:val="8"/>
  </w:num>
  <w:num w:numId="6">
    <w:abstractNumId w:val="27"/>
  </w:num>
  <w:num w:numId="7">
    <w:abstractNumId w:val="41"/>
  </w:num>
  <w:num w:numId="8">
    <w:abstractNumId w:val="34"/>
  </w:num>
  <w:num w:numId="9">
    <w:abstractNumId w:val="31"/>
  </w:num>
  <w:num w:numId="10">
    <w:abstractNumId w:val="43"/>
  </w:num>
  <w:num w:numId="11">
    <w:abstractNumId w:val="12"/>
  </w:num>
  <w:num w:numId="12">
    <w:abstractNumId w:val="37"/>
  </w:num>
  <w:num w:numId="13">
    <w:abstractNumId w:val="15"/>
  </w:num>
  <w:num w:numId="14">
    <w:abstractNumId w:val="13"/>
  </w:num>
  <w:num w:numId="15">
    <w:abstractNumId w:val="11"/>
  </w:num>
  <w:num w:numId="16">
    <w:abstractNumId w:val="19"/>
  </w:num>
  <w:num w:numId="17">
    <w:abstractNumId w:val="16"/>
  </w:num>
  <w:num w:numId="18">
    <w:abstractNumId w:val="35"/>
  </w:num>
  <w:num w:numId="19">
    <w:abstractNumId w:val="24"/>
  </w:num>
  <w:num w:numId="20">
    <w:abstractNumId w:val="0"/>
  </w:num>
  <w:num w:numId="21">
    <w:abstractNumId w:val="3"/>
  </w:num>
  <w:num w:numId="22">
    <w:abstractNumId w:val="32"/>
  </w:num>
  <w:num w:numId="23">
    <w:abstractNumId w:val="14"/>
  </w:num>
  <w:num w:numId="24">
    <w:abstractNumId w:val="25"/>
  </w:num>
  <w:num w:numId="25">
    <w:abstractNumId w:val="29"/>
  </w:num>
  <w:num w:numId="26">
    <w:abstractNumId w:val="42"/>
  </w:num>
  <w:num w:numId="27">
    <w:abstractNumId w:val="36"/>
  </w:num>
  <w:num w:numId="28">
    <w:abstractNumId w:val="23"/>
  </w:num>
  <w:num w:numId="29">
    <w:abstractNumId w:val="21"/>
  </w:num>
  <w:num w:numId="30">
    <w:abstractNumId w:val="26"/>
  </w:num>
  <w:num w:numId="31">
    <w:abstractNumId w:val="17"/>
  </w:num>
  <w:num w:numId="32">
    <w:abstractNumId w:val="30"/>
  </w:num>
  <w:num w:numId="33">
    <w:abstractNumId w:val="22"/>
  </w:num>
  <w:num w:numId="34">
    <w:abstractNumId w:val="9"/>
  </w:num>
  <w:num w:numId="35">
    <w:abstractNumId w:val="28"/>
  </w:num>
  <w:num w:numId="36">
    <w:abstractNumId w:val="10"/>
  </w:num>
  <w:num w:numId="37">
    <w:abstractNumId w:val="44"/>
  </w:num>
  <w:num w:numId="38">
    <w:abstractNumId w:val="38"/>
  </w:num>
  <w:num w:numId="39">
    <w:abstractNumId w:val="3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0AD"/>
    <w:rsid w:val="00002382"/>
    <w:rsid w:val="00005DE2"/>
    <w:rsid w:val="000140FB"/>
    <w:rsid w:val="00014573"/>
    <w:rsid w:val="00020236"/>
    <w:rsid w:val="0002354D"/>
    <w:rsid w:val="00027914"/>
    <w:rsid w:val="0005182D"/>
    <w:rsid w:val="0005439D"/>
    <w:rsid w:val="00061227"/>
    <w:rsid w:val="00066898"/>
    <w:rsid w:val="00071E9E"/>
    <w:rsid w:val="00095F34"/>
    <w:rsid w:val="000A062F"/>
    <w:rsid w:val="000B7315"/>
    <w:rsid w:val="000C6B9D"/>
    <w:rsid w:val="000D5EDD"/>
    <w:rsid w:val="000D727C"/>
    <w:rsid w:val="000E737E"/>
    <w:rsid w:val="0010478E"/>
    <w:rsid w:val="00114FE3"/>
    <w:rsid w:val="00134D46"/>
    <w:rsid w:val="00134EEA"/>
    <w:rsid w:val="0013746B"/>
    <w:rsid w:val="00144AB3"/>
    <w:rsid w:val="00145935"/>
    <w:rsid w:val="00194536"/>
    <w:rsid w:val="00197EE9"/>
    <w:rsid w:val="001B2538"/>
    <w:rsid w:val="001B689B"/>
    <w:rsid w:val="001C200C"/>
    <w:rsid w:val="001C5310"/>
    <w:rsid w:val="002257A3"/>
    <w:rsid w:val="00242044"/>
    <w:rsid w:val="00242DFD"/>
    <w:rsid w:val="002434DC"/>
    <w:rsid w:val="00245056"/>
    <w:rsid w:val="00252DD5"/>
    <w:rsid w:val="00254FC8"/>
    <w:rsid w:val="00255C88"/>
    <w:rsid w:val="00255D13"/>
    <w:rsid w:val="002626D3"/>
    <w:rsid w:val="00277BE6"/>
    <w:rsid w:val="00285F50"/>
    <w:rsid w:val="0028646C"/>
    <w:rsid w:val="00292C67"/>
    <w:rsid w:val="00294E27"/>
    <w:rsid w:val="002A5215"/>
    <w:rsid w:val="002A677C"/>
    <w:rsid w:val="002B6C00"/>
    <w:rsid w:val="002D7529"/>
    <w:rsid w:val="002E32B6"/>
    <w:rsid w:val="002F08EC"/>
    <w:rsid w:val="0030003F"/>
    <w:rsid w:val="00302A78"/>
    <w:rsid w:val="00326A59"/>
    <w:rsid w:val="003277AA"/>
    <w:rsid w:val="0033664B"/>
    <w:rsid w:val="00352A25"/>
    <w:rsid w:val="0037255E"/>
    <w:rsid w:val="00381A09"/>
    <w:rsid w:val="003903CA"/>
    <w:rsid w:val="003914F4"/>
    <w:rsid w:val="003943BB"/>
    <w:rsid w:val="003C697A"/>
    <w:rsid w:val="003D3593"/>
    <w:rsid w:val="003E2B4A"/>
    <w:rsid w:val="003F3884"/>
    <w:rsid w:val="00401C82"/>
    <w:rsid w:val="004053B0"/>
    <w:rsid w:val="00410ABA"/>
    <w:rsid w:val="00412C27"/>
    <w:rsid w:val="004254E0"/>
    <w:rsid w:val="00435947"/>
    <w:rsid w:val="00464F76"/>
    <w:rsid w:val="00493FB6"/>
    <w:rsid w:val="00496C63"/>
    <w:rsid w:val="004B31C9"/>
    <w:rsid w:val="004B3C7C"/>
    <w:rsid w:val="004C2193"/>
    <w:rsid w:val="004C33FA"/>
    <w:rsid w:val="004D56C8"/>
    <w:rsid w:val="004D6541"/>
    <w:rsid w:val="004E75CF"/>
    <w:rsid w:val="004F31E9"/>
    <w:rsid w:val="004F4A7C"/>
    <w:rsid w:val="00524441"/>
    <w:rsid w:val="005625DD"/>
    <w:rsid w:val="005641E4"/>
    <w:rsid w:val="00566D08"/>
    <w:rsid w:val="00567278"/>
    <w:rsid w:val="005A17E1"/>
    <w:rsid w:val="005A5E8C"/>
    <w:rsid w:val="005A6D7C"/>
    <w:rsid w:val="005B6C0E"/>
    <w:rsid w:val="005D12C6"/>
    <w:rsid w:val="005E0F90"/>
    <w:rsid w:val="005F72AD"/>
    <w:rsid w:val="005F75C5"/>
    <w:rsid w:val="00605923"/>
    <w:rsid w:val="00616A58"/>
    <w:rsid w:val="00622D53"/>
    <w:rsid w:val="006414A6"/>
    <w:rsid w:val="0066362F"/>
    <w:rsid w:val="006667D1"/>
    <w:rsid w:val="00681AB9"/>
    <w:rsid w:val="006A14DD"/>
    <w:rsid w:val="006D5D29"/>
    <w:rsid w:val="006D7B3A"/>
    <w:rsid w:val="00703AA6"/>
    <w:rsid w:val="00705D87"/>
    <w:rsid w:val="00712803"/>
    <w:rsid w:val="00743B9E"/>
    <w:rsid w:val="00744699"/>
    <w:rsid w:val="00752EC4"/>
    <w:rsid w:val="00761135"/>
    <w:rsid w:val="00764156"/>
    <w:rsid w:val="007655B1"/>
    <w:rsid w:val="0077020A"/>
    <w:rsid w:val="00781870"/>
    <w:rsid w:val="00781E00"/>
    <w:rsid w:val="007A12C0"/>
    <w:rsid w:val="007B7FE9"/>
    <w:rsid w:val="007E0AB7"/>
    <w:rsid w:val="007E35C9"/>
    <w:rsid w:val="007F04BB"/>
    <w:rsid w:val="007F263E"/>
    <w:rsid w:val="00826733"/>
    <w:rsid w:val="00840530"/>
    <w:rsid w:val="00840A99"/>
    <w:rsid w:val="00850466"/>
    <w:rsid w:val="00851C9A"/>
    <w:rsid w:val="008523A5"/>
    <w:rsid w:val="00873307"/>
    <w:rsid w:val="00874FE1"/>
    <w:rsid w:val="008931D8"/>
    <w:rsid w:val="008A301B"/>
    <w:rsid w:val="008B13CC"/>
    <w:rsid w:val="008B5298"/>
    <w:rsid w:val="008C6BC9"/>
    <w:rsid w:val="008D516C"/>
    <w:rsid w:val="008D64DC"/>
    <w:rsid w:val="008F6FFC"/>
    <w:rsid w:val="00904700"/>
    <w:rsid w:val="009127EA"/>
    <w:rsid w:val="00927804"/>
    <w:rsid w:val="00947AE3"/>
    <w:rsid w:val="0095447A"/>
    <w:rsid w:val="00973DF2"/>
    <w:rsid w:val="00976D4E"/>
    <w:rsid w:val="009A5002"/>
    <w:rsid w:val="009B01BA"/>
    <w:rsid w:val="009B0BD6"/>
    <w:rsid w:val="009C592A"/>
    <w:rsid w:val="009C7F1B"/>
    <w:rsid w:val="009E08E0"/>
    <w:rsid w:val="009F116F"/>
    <w:rsid w:val="009F3695"/>
    <w:rsid w:val="009F6307"/>
    <w:rsid w:val="00A007CC"/>
    <w:rsid w:val="00A0336F"/>
    <w:rsid w:val="00A15FD3"/>
    <w:rsid w:val="00A173B9"/>
    <w:rsid w:val="00A205B5"/>
    <w:rsid w:val="00A2327A"/>
    <w:rsid w:val="00A2366C"/>
    <w:rsid w:val="00A4582F"/>
    <w:rsid w:val="00A50E0A"/>
    <w:rsid w:val="00A56B34"/>
    <w:rsid w:val="00AC3BF8"/>
    <w:rsid w:val="00AC7D70"/>
    <w:rsid w:val="00AD0680"/>
    <w:rsid w:val="00AE5D66"/>
    <w:rsid w:val="00AF2BC9"/>
    <w:rsid w:val="00AF3634"/>
    <w:rsid w:val="00AF3940"/>
    <w:rsid w:val="00AF47B7"/>
    <w:rsid w:val="00B12942"/>
    <w:rsid w:val="00B31238"/>
    <w:rsid w:val="00B57C9D"/>
    <w:rsid w:val="00B7365B"/>
    <w:rsid w:val="00BA60FC"/>
    <w:rsid w:val="00BD1A69"/>
    <w:rsid w:val="00BE1A19"/>
    <w:rsid w:val="00BF7AB0"/>
    <w:rsid w:val="00C016F3"/>
    <w:rsid w:val="00C12E89"/>
    <w:rsid w:val="00C40024"/>
    <w:rsid w:val="00C5168B"/>
    <w:rsid w:val="00C65A08"/>
    <w:rsid w:val="00C706EC"/>
    <w:rsid w:val="00C823C5"/>
    <w:rsid w:val="00C93CD0"/>
    <w:rsid w:val="00C94C73"/>
    <w:rsid w:val="00CA0D93"/>
    <w:rsid w:val="00CB19D4"/>
    <w:rsid w:val="00CD396D"/>
    <w:rsid w:val="00CF3530"/>
    <w:rsid w:val="00CF5CC0"/>
    <w:rsid w:val="00D006BE"/>
    <w:rsid w:val="00D04B9F"/>
    <w:rsid w:val="00D062D1"/>
    <w:rsid w:val="00D278F8"/>
    <w:rsid w:val="00D600AD"/>
    <w:rsid w:val="00D615E5"/>
    <w:rsid w:val="00D630F8"/>
    <w:rsid w:val="00D63CAA"/>
    <w:rsid w:val="00D73BB8"/>
    <w:rsid w:val="00D85860"/>
    <w:rsid w:val="00D96D8A"/>
    <w:rsid w:val="00DA0E33"/>
    <w:rsid w:val="00DB189E"/>
    <w:rsid w:val="00DC0804"/>
    <w:rsid w:val="00DD678E"/>
    <w:rsid w:val="00DF69DB"/>
    <w:rsid w:val="00DF6F7A"/>
    <w:rsid w:val="00E01342"/>
    <w:rsid w:val="00E03FEC"/>
    <w:rsid w:val="00E077B8"/>
    <w:rsid w:val="00E11794"/>
    <w:rsid w:val="00E16088"/>
    <w:rsid w:val="00E2787B"/>
    <w:rsid w:val="00E3465C"/>
    <w:rsid w:val="00E557CA"/>
    <w:rsid w:val="00E57DD6"/>
    <w:rsid w:val="00E57E7E"/>
    <w:rsid w:val="00E6582F"/>
    <w:rsid w:val="00E814ED"/>
    <w:rsid w:val="00EA47B0"/>
    <w:rsid w:val="00EB7CF6"/>
    <w:rsid w:val="00EC0723"/>
    <w:rsid w:val="00ED4540"/>
    <w:rsid w:val="00EF289C"/>
    <w:rsid w:val="00F466FC"/>
    <w:rsid w:val="00F47773"/>
    <w:rsid w:val="00F76393"/>
    <w:rsid w:val="00F765D7"/>
    <w:rsid w:val="00F85D84"/>
    <w:rsid w:val="00F902AC"/>
    <w:rsid w:val="00F967E9"/>
    <w:rsid w:val="00FA604F"/>
    <w:rsid w:val="00FA66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1F4338-EA80-4F47-B259-64D32215A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44AB3"/>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Podsis rysunku,Akapit z listą numerowaną,normalny tekst,Preambuła,L1,Numerowanie,2 heading,A_wyliczenie,K-P_odwolanie,Akapit z listą5,maz_wyliczenie,opis dzialania,Normal,Akapit z listą3,Akapit z listą31,Wypunktowanie,Normal2,lp1"/>
    <w:basedOn w:val="Normalny"/>
    <w:link w:val="AkapitzlistZnak"/>
    <w:uiPriority w:val="34"/>
    <w:qFormat/>
    <w:rsid w:val="00D278F8"/>
    <w:pPr>
      <w:ind w:left="720"/>
      <w:contextualSpacing/>
    </w:pPr>
  </w:style>
  <w:style w:type="paragraph" w:styleId="Tekstdymka">
    <w:name w:val="Balloon Text"/>
    <w:basedOn w:val="Normalny"/>
    <w:link w:val="TekstdymkaZnak"/>
    <w:uiPriority w:val="99"/>
    <w:semiHidden/>
    <w:unhideWhenUsed/>
    <w:rsid w:val="00C65A08"/>
    <w:rPr>
      <w:rFonts w:ascii="Segoe UI" w:hAnsi="Segoe UI" w:cs="Segoe UI"/>
      <w:sz w:val="18"/>
      <w:szCs w:val="18"/>
    </w:rPr>
  </w:style>
  <w:style w:type="character" w:customStyle="1" w:styleId="TekstdymkaZnak">
    <w:name w:val="Tekst dymka Znak"/>
    <w:basedOn w:val="Domylnaczcionkaakapitu"/>
    <w:link w:val="Tekstdymka"/>
    <w:uiPriority w:val="99"/>
    <w:semiHidden/>
    <w:rsid w:val="00C65A08"/>
    <w:rPr>
      <w:rFonts w:ascii="Segoe UI" w:eastAsia="Times New Roman" w:hAnsi="Segoe UI" w:cs="Segoe UI"/>
      <w:sz w:val="18"/>
      <w:szCs w:val="18"/>
      <w:lang w:eastAsia="pl-PL"/>
    </w:rPr>
  </w:style>
  <w:style w:type="paragraph" w:styleId="NormalnyWeb">
    <w:name w:val="Normal (Web)"/>
    <w:basedOn w:val="Normalny"/>
    <w:uiPriority w:val="99"/>
    <w:unhideWhenUsed/>
    <w:rsid w:val="005B6C0E"/>
    <w:pPr>
      <w:spacing w:before="100" w:beforeAutospacing="1" w:after="100" w:afterAutospacing="1"/>
    </w:pPr>
  </w:style>
  <w:style w:type="table" w:styleId="Tabela-Siatka">
    <w:name w:val="Table Grid"/>
    <w:basedOn w:val="Standardowy"/>
    <w:uiPriority w:val="39"/>
    <w:rsid w:val="009544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unhideWhenUsed/>
    <w:rsid w:val="0037255E"/>
    <w:pPr>
      <w:tabs>
        <w:tab w:val="center" w:pos="4536"/>
        <w:tab w:val="right" w:pos="9072"/>
      </w:tabs>
    </w:pPr>
  </w:style>
  <w:style w:type="character" w:customStyle="1" w:styleId="NagwekZnak">
    <w:name w:val="Nagłówek Znak"/>
    <w:basedOn w:val="Domylnaczcionkaakapitu"/>
    <w:link w:val="Nagwek"/>
    <w:uiPriority w:val="99"/>
    <w:rsid w:val="0037255E"/>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37255E"/>
    <w:pPr>
      <w:tabs>
        <w:tab w:val="center" w:pos="4536"/>
        <w:tab w:val="right" w:pos="9072"/>
      </w:tabs>
    </w:pPr>
  </w:style>
  <w:style w:type="character" w:customStyle="1" w:styleId="StopkaZnak">
    <w:name w:val="Stopka Znak"/>
    <w:basedOn w:val="Domylnaczcionkaakapitu"/>
    <w:link w:val="Stopka"/>
    <w:uiPriority w:val="99"/>
    <w:rsid w:val="0037255E"/>
    <w:rPr>
      <w:rFonts w:ascii="Times New Roman" w:eastAsia="Times New Roman" w:hAnsi="Times New Roman" w:cs="Times New Roman"/>
      <w:sz w:val="24"/>
      <w:szCs w:val="24"/>
      <w:lang w:eastAsia="pl-PL"/>
    </w:rPr>
  </w:style>
  <w:style w:type="paragraph" w:styleId="Cytatintensywny">
    <w:name w:val="Intense Quote"/>
    <w:basedOn w:val="Normalny"/>
    <w:next w:val="Normalny"/>
    <w:link w:val="CytatintensywnyZnak"/>
    <w:uiPriority w:val="30"/>
    <w:qFormat/>
    <w:rsid w:val="003E2B4A"/>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ytatintensywnyZnak">
    <w:name w:val="Cytat intensywny Znak"/>
    <w:basedOn w:val="Domylnaczcionkaakapitu"/>
    <w:link w:val="Cytatintensywny"/>
    <w:uiPriority w:val="30"/>
    <w:rsid w:val="003E2B4A"/>
    <w:rPr>
      <w:rFonts w:ascii="Times New Roman" w:eastAsia="Times New Roman" w:hAnsi="Times New Roman" w:cs="Times New Roman"/>
      <w:i/>
      <w:iCs/>
      <w:color w:val="5B9BD5" w:themeColor="accent1"/>
      <w:sz w:val="24"/>
      <w:szCs w:val="24"/>
      <w:lang w:eastAsia="pl-PL"/>
    </w:rPr>
  </w:style>
  <w:style w:type="paragraph" w:customStyle="1" w:styleId="Default">
    <w:name w:val="Default"/>
    <w:rsid w:val="00B7365B"/>
    <w:pPr>
      <w:autoSpaceDE w:val="0"/>
      <w:autoSpaceDN w:val="0"/>
      <w:adjustRightInd w:val="0"/>
      <w:spacing w:after="0" w:line="240" w:lineRule="auto"/>
    </w:pPr>
    <w:rPr>
      <w:rFonts w:ascii="Times New Roman" w:hAnsi="Times New Roman" w:cs="Times New Roman"/>
      <w:color w:val="000000"/>
      <w:sz w:val="24"/>
      <w:szCs w:val="24"/>
    </w:rPr>
  </w:style>
  <w:style w:type="character" w:styleId="Hipercze">
    <w:name w:val="Hyperlink"/>
    <w:uiPriority w:val="99"/>
    <w:rsid w:val="006A14DD"/>
    <w:rPr>
      <w:color w:val="0000FF"/>
      <w:u w:val="single"/>
    </w:rPr>
  </w:style>
  <w:style w:type="character" w:styleId="Pogrubienie">
    <w:name w:val="Strong"/>
    <w:basedOn w:val="Domylnaczcionkaakapitu"/>
    <w:uiPriority w:val="22"/>
    <w:qFormat/>
    <w:rsid w:val="00826733"/>
    <w:rPr>
      <w:b/>
      <w:bCs/>
    </w:rPr>
  </w:style>
  <w:style w:type="paragraph" w:customStyle="1" w:styleId="Tekstpodstawowy22">
    <w:name w:val="Tekst podstawowy 22"/>
    <w:basedOn w:val="Normalny"/>
    <w:rsid w:val="00302A78"/>
    <w:pPr>
      <w:widowControl w:val="0"/>
      <w:suppressAutoHyphens/>
      <w:autoSpaceDE w:val="0"/>
    </w:pPr>
    <w:rPr>
      <w:rFonts w:ascii="Arial" w:hAnsi="Arial" w:cs="Arial"/>
      <w:color w:val="000000"/>
      <w:sz w:val="22"/>
      <w:szCs w:val="22"/>
      <w:lang w:val="x-none" w:eastAsia="ar-SA"/>
    </w:rPr>
  </w:style>
  <w:style w:type="character" w:customStyle="1" w:styleId="Nagwek4">
    <w:name w:val="Nagłówek #4"/>
    <w:basedOn w:val="Domylnaczcionkaakapitu"/>
    <w:rsid w:val="00566D08"/>
    <w:rPr>
      <w:rFonts w:ascii="Times New Roman" w:eastAsia="Times New Roman" w:hAnsi="Times New Roman" w:cs="Times New Roman"/>
      <w:b/>
      <w:bCs/>
      <w:i w:val="0"/>
      <w:iCs w:val="0"/>
      <w:smallCaps w:val="0"/>
      <w:strike w:val="0"/>
      <w:color w:val="000000"/>
      <w:spacing w:val="0"/>
      <w:w w:val="100"/>
      <w:position w:val="0"/>
      <w:sz w:val="24"/>
      <w:szCs w:val="24"/>
      <w:u w:val="single"/>
      <w:lang w:val="pl-PL" w:eastAsia="pl-PL" w:bidi="pl-PL"/>
    </w:rPr>
  </w:style>
  <w:style w:type="character" w:customStyle="1" w:styleId="Teksttreci2">
    <w:name w:val="Tekst treści (2)_"/>
    <w:basedOn w:val="Domylnaczcionkaakapitu"/>
    <w:link w:val="Teksttreci20"/>
    <w:rsid w:val="00566D08"/>
    <w:rPr>
      <w:rFonts w:ascii="Times New Roman" w:eastAsia="Times New Roman" w:hAnsi="Times New Roman" w:cs="Times New Roman"/>
      <w:shd w:val="clear" w:color="auto" w:fill="FFFFFF"/>
    </w:rPr>
  </w:style>
  <w:style w:type="paragraph" w:customStyle="1" w:styleId="Teksttreci20">
    <w:name w:val="Tekst treści (2)"/>
    <w:basedOn w:val="Normalny"/>
    <w:link w:val="Teksttreci2"/>
    <w:rsid w:val="00566D08"/>
    <w:pPr>
      <w:widowControl w:val="0"/>
      <w:shd w:val="clear" w:color="auto" w:fill="FFFFFF"/>
      <w:spacing w:line="274" w:lineRule="exact"/>
      <w:ind w:hanging="480"/>
      <w:jc w:val="both"/>
    </w:pPr>
    <w:rPr>
      <w:sz w:val="22"/>
      <w:szCs w:val="22"/>
      <w:lang w:eastAsia="en-US"/>
    </w:rPr>
  </w:style>
  <w:style w:type="character" w:customStyle="1" w:styleId="Teksttreci2Pogrubienie">
    <w:name w:val="Tekst treści (2) + Pogrubienie"/>
    <w:basedOn w:val="Teksttreci2"/>
    <w:rsid w:val="00566D08"/>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pl-PL" w:eastAsia="pl-PL" w:bidi="pl-PL"/>
    </w:rPr>
  </w:style>
  <w:style w:type="character" w:customStyle="1" w:styleId="Teksttreci2Tahoma115ptKursywa">
    <w:name w:val="Tekst treści (2) + Tahoma;11;5 pt;Kursywa"/>
    <w:basedOn w:val="Teksttreci2"/>
    <w:rsid w:val="00566D08"/>
    <w:rPr>
      <w:rFonts w:ascii="Tahoma" w:eastAsia="Tahoma" w:hAnsi="Tahoma" w:cs="Tahoma"/>
      <w:b w:val="0"/>
      <w:bCs w:val="0"/>
      <w:i/>
      <w:iCs/>
      <w:smallCaps w:val="0"/>
      <w:strike w:val="0"/>
      <w:color w:val="000000"/>
      <w:spacing w:val="0"/>
      <w:w w:val="100"/>
      <w:position w:val="0"/>
      <w:sz w:val="23"/>
      <w:szCs w:val="23"/>
      <w:u w:val="none"/>
      <w:shd w:val="clear" w:color="auto" w:fill="FFFFFF"/>
      <w:lang w:val="pl-PL" w:eastAsia="pl-PL" w:bidi="pl-PL"/>
    </w:rPr>
  </w:style>
  <w:style w:type="character" w:customStyle="1" w:styleId="AkapitzlistZnak">
    <w:name w:val="Akapit z listą Znak"/>
    <w:aliases w:val="CW_Lista Znak,Podsis rysunku Znak,Akapit z listą numerowaną Znak,normalny tekst Znak,Preambuła Znak,L1 Znak,Numerowanie Znak,2 heading Znak,A_wyliczenie Znak,K-P_odwolanie Znak,Akapit z listą5 Znak,maz_wyliczenie Znak,Normal Znak"/>
    <w:link w:val="Akapitzlist"/>
    <w:uiPriority w:val="34"/>
    <w:qFormat/>
    <w:rsid w:val="00C93CD0"/>
    <w:rPr>
      <w:rFonts w:ascii="Times New Roman" w:eastAsia="Times New Roman" w:hAnsi="Times New Roman" w:cs="Times New Roman"/>
      <w:sz w:val="24"/>
      <w:szCs w:val="24"/>
      <w:lang w:eastAsia="pl-PL"/>
    </w:rPr>
  </w:style>
  <w:style w:type="paragraph" w:customStyle="1" w:styleId="Tekstpodstawowy31">
    <w:name w:val="Tekst podstawowy 31"/>
    <w:basedOn w:val="Normalny"/>
    <w:rsid w:val="003F3884"/>
    <w:pPr>
      <w:suppressAutoHyphens/>
      <w:autoSpaceDE w:val="0"/>
    </w:pPr>
    <w:rPr>
      <w:rFonts w:ascii="Arial" w:hAnsi="Arial" w:cs="Arial"/>
      <w:sz w:val="22"/>
      <w:szCs w:val="22"/>
      <w:lang w:eastAsia="ar-SA"/>
    </w:rPr>
  </w:style>
  <w:style w:type="paragraph" w:styleId="Tekstpodstawowy">
    <w:name w:val="Body Text"/>
    <w:basedOn w:val="Normalny"/>
    <w:link w:val="TekstpodstawowyZnak"/>
    <w:rsid w:val="00410ABA"/>
    <w:pPr>
      <w:suppressAutoHyphens/>
    </w:pPr>
    <w:rPr>
      <w:rFonts w:ascii="Arial" w:hAnsi="Arial" w:cs="Arial"/>
      <w:sz w:val="22"/>
      <w:szCs w:val="20"/>
      <w:lang w:eastAsia="ar-SA"/>
    </w:rPr>
  </w:style>
  <w:style w:type="character" w:customStyle="1" w:styleId="TekstpodstawowyZnak">
    <w:name w:val="Tekst podstawowy Znak"/>
    <w:basedOn w:val="Domylnaczcionkaakapitu"/>
    <w:link w:val="Tekstpodstawowy"/>
    <w:rsid w:val="00410ABA"/>
    <w:rPr>
      <w:rFonts w:ascii="Arial" w:eastAsia="Times New Roman" w:hAnsi="Arial" w:cs="Arial"/>
      <w:szCs w:val="20"/>
      <w:lang w:eastAsia="ar-SA"/>
    </w:rPr>
  </w:style>
  <w:style w:type="paragraph" w:styleId="Bezodstpw">
    <w:name w:val="No Spacing"/>
    <w:uiPriority w:val="1"/>
    <w:qFormat/>
    <w:rsid w:val="007E35C9"/>
    <w:pPr>
      <w:spacing w:after="0" w:line="240" w:lineRule="auto"/>
    </w:pPr>
    <w:rPr>
      <w:rFonts w:ascii="Calibri" w:eastAsia="Calibri" w:hAnsi="Calibri" w:cs="Times New Roman"/>
    </w:rPr>
  </w:style>
  <w:style w:type="character" w:styleId="Uwydatnienie">
    <w:name w:val="Emphasis"/>
    <w:basedOn w:val="Domylnaczcionkaakapitu"/>
    <w:uiPriority w:val="20"/>
    <w:qFormat/>
    <w:rsid w:val="00C706EC"/>
    <w:rPr>
      <w:i/>
      <w:iCs/>
    </w:rPr>
  </w:style>
  <w:style w:type="character" w:customStyle="1" w:styleId="markedcontent">
    <w:name w:val="markedcontent"/>
    <w:basedOn w:val="Domylnaczcionkaakapitu"/>
    <w:rsid w:val="00E01342"/>
  </w:style>
  <w:style w:type="character" w:customStyle="1" w:styleId="highlight">
    <w:name w:val="highlight"/>
    <w:basedOn w:val="Domylnaczcionkaakapitu"/>
    <w:rsid w:val="00E013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422736">
      <w:bodyDiv w:val="1"/>
      <w:marLeft w:val="0"/>
      <w:marRight w:val="0"/>
      <w:marTop w:val="0"/>
      <w:marBottom w:val="0"/>
      <w:divBdr>
        <w:top w:val="none" w:sz="0" w:space="0" w:color="auto"/>
        <w:left w:val="none" w:sz="0" w:space="0" w:color="auto"/>
        <w:bottom w:val="none" w:sz="0" w:space="0" w:color="auto"/>
        <w:right w:val="none" w:sz="0" w:space="0" w:color="auto"/>
      </w:divBdr>
    </w:div>
    <w:div w:id="255019334">
      <w:bodyDiv w:val="1"/>
      <w:marLeft w:val="0"/>
      <w:marRight w:val="0"/>
      <w:marTop w:val="0"/>
      <w:marBottom w:val="0"/>
      <w:divBdr>
        <w:top w:val="none" w:sz="0" w:space="0" w:color="auto"/>
        <w:left w:val="none" w:sz="0" w:space="0" w:color="auto"/>
        <w:bottom w:val="none" w:sz="0" w:space="0" w:color="auto"/>
        <w:right w:val="none" w:sz="0" w:space="0" w:color="auto"/>
      </w:divBdr>
    </w:div>
    <w:div w:id="268897347">
      <w:bodyDiv w:val="1"/>
      <w:marLeft w:val="0"/>
      <w:marRight w:val="0"/>
      <w:marTop w:val="0"/>
      <w:marBottom w:val="0"/>
      <w:divBdr>
        <w:top w:val="none" w:sz="0" w:space="0" w:color="auto"/>
        <w:left w:val="none" w:sz="0" w:space="0" w:color="auto"/>
        <w:bottom w:val="none" w:sz="0" w:space="0" w:color="auto"/>
        <w:right w:val="none" w:sz="0" w:space="0" w:color="auto"/>
      </w:divBdr>
    </w:div>
    <w:div w:id="768551218">
      <w:bodyDiv w:val="1"/>
      <w:marLeft w:val="0"/>
      <w:marRight w:val="0"/>
      <w:marTop w:val="0"/>
      <w:marBottom w:val="0"/>
      <w:divBdr>
        <w:top w:val="none" w:sz="0" w:space="0" w:color="auto"/>
        <w:left w:val="none" w:sz="0" w:space="0" w:color="auto"/>
        <w:bottom w:val="none" w:sz="0" w:space="0" w:color="auto"/>
        <w:right w:val="none" w:sz="0" w:space="0" w:color="auto"/>
      </w:divBdr>
      <w:divsChild>
        <w:div w:id="810750251">
          <w:marLeft w:val="0"/>
          <w:marRight w:val="0"/>
          <w:marTop w:val="0"/>
          <w:marBottom w:val="0"/>
          <w:divBdr>
            <w:top w:val="none" w:sz="0" w:space="0" w:color="auto"/>
            <w:left w:val="none" w:sz="0" w:space="0" w:color="auto"/>
            <w:bottom w:val="none" w:sz="0" w:space="0" w:color="auto"/>
            <w:right w:val="none" w:sz="0" w:space="0" w:color="auto"/>
          </w:divBdr>
          <w:divsChild>
            <w:div w:id="690034002">
              <w:marLeft w:val="0"/>
              <w:marRight w:val="0"/>
              <w:marTop w:val="0"/>
              <w:marBottom w:val="0"/>
              <w:divBdr>
                <w:top w:val="none" w:sz="0" w:space="0" w:color="auto"/>
                <w:left w:val="none" w:sz="0" w:space="0" w:color="auto"/>
                <w:bottom w:val="none" w:sz="0" w:space="0" w:color="auto"/>
                <w:right w:val="none" w:sz="0" w:space="0" w:color="auto"/>
              </w:divBdr>
              <w:divsChild>
                <w:div w:id="519860293">
                  <w:marLeft w:val="0"/>
                  <w:marRight w:val="0"/>
                  <w:marTop w:val="0"/>
                  <w:marBottom w:val="0"/>
                  <w:divBdr>
                    <w:top w:val="none" w:sz="0" w:space="0" w:color="auto"/>
                    <w:left w:val="none" w:sz="0" w:space="0" w:color="auto"/>
                    <w:bottom w:val="none" w:sz="0" w:space="0" w:color="auto"/>
                    <w:right w:val="none" w:sz="0" w:space="0" w:color="auto"/>
                  </w:divBdr>
                  <w:divsChild>
                    <w:div w:id="809053298">
                      <w:marLeft w:val="0"/>
                      <w:marRight w:val="0"/>
                      <w:marTop w:val="0"/>
                      <w:marBottom w:val="0"/>
                      <w:divBdr>
                        <w:top w:val="none" w:sz="0" w:space="0" w:color="auto"/>
                        <w:left w:val="none" w:sz="0" w:space="0" w:color="auto"/>
                        <w:bottom w:val="none" w:sz="0" w:space="0" w:color="auto"/>
                        <w:right w:val="none" w:sz="0" w:space="0" w:color="auto"/>
                      </w:divBdr>
                      <w:divsChild>
                        <w:div w:id="93246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336161">
              <w:marLeft w:val="0"/>
              <w:marRight w:val="0"/>
              <w:marTop w:val="0"/>
              <w:marBottom w:val="0"/>
              <w:divBdr>
                <w:top w:val="none" w:sz="0" w:space="0" w:color="auto"/>
                <w:left w:val="none" w:sz="0" w:space="0" w:color="auto"/>
                <w:bottom w:val="none" w:sz="0" w:space="0" w:color="auto"/>
                <w:right w:val="none" w:sz="0" w:space="0" w:color="auto"/>
              </w:divBdr>
              <w:divsChild>
                <w:div w:id="2004116421">
                  <w:marLeft w:val="0"/>
                  <w:marRight w:val="0"/>
                  <w:marTop w:val="0"/>
                  <w:marBottom w:val="0"/>
                  <w:divBdr>
                    <w:top w:val="none" w:sz="0" w:space="0" w:color="auto"/>
                    <w:left w:val="none" w:sz="0" w:space="0" w:color="auto"/>
                    <w:bottom w:val="none" w:sz="0" w:space="0" w:color="auto"/>
                    <w:right w:val="none" w:sz="0" w:space="0" w:color="auto"/>
                  </w:divBdr>
                  <w:divsChild>
                    <w:div w:id="1559707502">
                      <w:marLeft w:val="0"/>
                      <w:marRight w:val="0"/>
                      <w:marTop w:val="0"/>
                      <w:marBottom w:val="0"/>
                      <w:divBdr>
                        <w:top w:val="none" w:sz="0" w:space="0" w:color="auto"/>
                        <w:left w:val="none" w:sz="0" w:space="0" w:color="auto"/>
                        <w:bottom w:val="none" w:sz="0" w:space="0" w:color="auto"/>
                        <w:right w:val="none" w:sz="0" w:space="0" w:color="auto"/>
                      </w:divBdr>
                      <w:divsChild>
                        <w:div w:id="1491410638">
                          <w:marLeft w:val="0"/>
                          <w:marRight w:val="0"/>
                          <w:marTop w:val="0"/>
                          <w:marBottom w:val="0"/>
                          <w:divBdr>
                            <w:top w:val="none" w:sz="0" w:space="0" w:color="auto"/>
                            <w:left w:val="none" w:sz="0" w:space="0" w:color="auto"/>
                            <w:bottom w:val="none" w:sz="0" w:space="0" w:color="auto"/>
                            <w:right w:val="none" w:sz="0" w:space="0" w:color="auto"/>
                          </w:divBdr>
                          <w:divsChild>
                            <w:div w:id="2077362745">
                              <w:marLeft w:val="0"/>
                              <w:marRight w:val="0"/>
                              <w:marTop w:val="0"/>
                              <w:marBottom w:val="0"/>
                              <w:divBdr>
                                <w:top w:val="none" w:sz="0" w:space="0" w:color="auto"/>
                                <w:left w:val="none" w:sz="0" w:space="0" w:color="auto"/>
                                <w:bottom w:val="none" w:sz="0" w:space="0" w:color="auto"/>
                                <w:right w:val="none" w:sz="0" w:space="0" w:color="auto"/>
                              </w:divBdr>
                            </w:div>
                            <w:div w:id="1685670282">
                              <w:marLeft w:val="0"/>
                              <w:marRight w:val="0"/>
                              <w:marTop w:val="0"/>
                              <w:marBottom w:val="0"/>
                              <w:divBdr>
                                <w:top w:val="none" w:sz="0" w:space="0" w:color="auto"/>
                                <w:left w:val="none" w:sz="0" w:space="0" w:color="auto"/>
                                <w:bottom w:val="none" w:sz="0" w:space="0" w:color="auto"/>
                                <w:right w:val="none" w:sz="0" w:space="0" w:color="auto"/>
                              </w:divBdr>
                              <w:divsChild>
                                <w:div w:id="1227423748">
                                  <w:marLeft w:val="0"/>
                                  <w:marRight w:val="0"/>
                                  <w:marTop w:val="0"/>
                                  <w:marBottom w:val="0"/>
                                  <w:divBdr>
                                    <w:top w:val="none" w:sz="0" w:space="0" w:color="auto"/>
                                    <w:left w:val="none" w:sz="0" w:space="0" w:color="auto"/>
                                    <w:bottom w:val="none" w:sz="0" w:space="0" w:color="auto"/>
                                    <w:right w:val="none" w:sz="0" w:space="0" w:color="auto"/>
                                  </w:divBdr>
                                  <w:divsChild>
                                    <w:div w:id="1768580682">
                                      <w:marLeft w:val="0"/>
                                      <w:marRight w:val="0"/>
                                      <w:marTop w:val="0"/>
                                      <w:marBottom w:val="0"/>
                                      <w:divBdr>
                                        <w:top w:val="none" w:sz="0" w:space="0" w:color="auto"/>
                                        <w:left w:val="none" w:sz="0" w:space="0" w:color="auto"/>
                                        <w:bottom w:val="none" w:sz="0" w:space="0" w:color="auto"/>
                                        <w:right w:val="none" w:sz="0" w:space="0" w:color="auto"/>
                                      </w:divBdr>
                                    </w:div>
                                  </w:divsChild>
                                </w:div>
                                <w:div w:id="1074401514">
                                  <w:marLeft w:val="0"/>
                                  <w:marRight w:val="0"/>
                                  <w:marTop w:val="0"/>
                                  <w:marBottom w:val="0"/>
                                  <w:divBdr>
                                    <w:top w:val="none" w:sz="0" w:space="0" w:color="auto"/>
                                    <w:left w:val="none" w:sz="0" w:space="0" w:color="auto"/>
                                    <w:bottom w:val="none" w:sz="0" w:space="0" w:color="auto"/>
                                    <w:right w:val="none" w:sz="0" w:space="0" w:color="auto"/>
                                  </w:divBdr>
                                  <w:divsChild>
                                    <w:div w:id="658387082">
                                      <w:marLeft w:val="0"/>
                                      <w:marRight w:val="0"/>
                                      <w:marTop w:val="0"/>
                                      <w:marBottom w:val="0"/>
                                      <w:divBdr>
                                        <w:top w:val="none" w:sz="0" w:space="0" w:color="auto"/>
                                        <w:left w:val="none" w:sz="0" w:space="0" w:color="auto"/>
                                        <w:bottom w:val="none" w:sz="0" w:space="0" w:color="auto"/>
                                        <w:right w:val="none" w:sz="0" w:space="0" w:color="auto"/>
                                      </w:divBdr>
                                    </w:div>
                                  </w:divsChild>
                                </w:div>
                                <w:div w:id="294068340">
                                  <w:marLeft w:val="0"/>
                                  <w:marRight w:val="0"/>
                                  <w:marTop w:val="0"/>
                                  <w:marBottom w:val="0"/>
                                  <w:divBdr>
                                    <w:top w:val="none" w:sz="0" w:space="0" w:color="auto"/>
                                    <w:left w:val="none" w:sz="0" w:space="0" w:color="auto"/>
                                    <w:bottom w:val="none" w:sz="0" w:space="0" w:color="auto"/>
                                    <w:right w:val="none" w:sz="0" w:space="0" w:color="auto"/>
                                  </w:divBdr>
                                  <w:divsChild>
                                    <w:div w:id="1752242106">
                                      <w:marLeft w:val="0"/>
                                      <w:marRight w:val="0"/>
                                      <w:marTop w:val="0"/>
                                      <w:marBottom w:val="0"/>
                                      <w:divBdr>
                                        <w:top w:val="none" w:sz="0" w:space="0" w:color="auto"/>
                                        <w:left w:val="none" w:sz="0" w:space="0" w:color="auto"/>
                                        <w:bottom w:val="none" w:sz="0" w:space="0" w:color="auto"/>
                                        <w:right w:val="none" w:sz="0" w:space="0" w:color="auto"/>
                                      </w:divBdr>
                                    </w:div>
                                    <w:div w:id="1149328681">
                                      <w:marLeft w:val="0"/>
                                      <w:marRight w:val="0"/>
                                      <w:marTop w:val="0"/>
                                      <w:marBottom w:val="0"/>
                                      <w:divBdr>
                                        <w:top w:val="none" w:sz="0" w:space="0" w:color="auto"/>
                                        <w:left w:val="none" w:sz="0" w:space="0" w:color="auto"/>
                                        <w:bottom w:val="none" w:sz="0" w:space="0" w:color="auto"/>
                                        <w:right w:val="none" w:sz="0" w:space="0" w:color="auto"/>
                                      </w:divBdr>
                                    </w:div>
                                  </w:divsChild>
                                </w:div>
                                <w:div w:id="1602178402">
                                  <w:marLeft w:val="0"/>
                                  <w:marRight w:val="0"/>
                                  <w:marTop w:val="0"/>
                                  <w:marBottom w:val="0"/>
                                  <w:divBdr>
                                    <w:top w:val="none" w:sz="0" w:space="0" w:color="auto"/>
                                    <w:left w:val="none" w:sz="0" w:space="0" w:color="auto"/>
                                    <w:bottom w:val="none" w:sz="0" w:space="0" w:color="auto"/>
                                    <w:right w:val="none" w:sz="0" w:space="0" w:color="auto"/>
                                  </w:divBdr>
                                  <w:divsChild>
                                    <w:div w:id="428743658">
                                      <w:marLeft w:val="0"/>
                                      <w:marRight w:val="0"/>
                                      <w:marTop w:val="0"/>
                                      <w:marBottom w:val="0"/>
                                      <w:divBdr>
                                        <w:top w:val="none" w:sz="0" w:space="0" w:color="auto"/>
                                        <w:left w:val="none" w:sz="0" w:space="0" w:color="auto"/>
                                        <w:bottom w:val="none" w:sz="0" w:space="0" w:color="auto"/>
                                        <w:right w:val="none" w:sz="0" w:space="0" w:color="auto"/>
                                      </w:divBdr>
                                    </w:div>
                                    <w:div w:id="1586645853">
                                      <w:marLeft w:val="0"/>
                                      <w:marRight w:val="0"/>
                                      <w:marTop w:val="0"/>
                                      <w:marBottom w:val="0"/>
                                      <w:divBdr>
                                        <w:top w:val="none" w:sz="0" w:space="0" w:color="auto"/>
                                        <w:left w:val="none" w:sz="0" w:space="0" w:color="auto"/>
                                        <w:bottom w:val="none" w:sz="0" w:space="0" w:color="auto"/>
                                        <w:right w:val="none" w:sz="0" w:space="0" w:color="auto"/>
                                      </w:divBdr>
                                    </w:div>
                                  </w:divsChild>
                                </w:div>
                                <w:div w:id="1481464563">
                                  <w:marLeft w:val="0"/>
                                  <w:marRight w:val="0"/>
                                  <w:marTop w:val="0"/>
                                  <w:marBottom w:val="0"/>
                                  <w:divBdr>
                                    <w:top w:val="none" w:sz="0" w:space="0" w:color="auto"/>
                                    <w:left w:val="none" w:sz="0" w:space="0" w:color="auto"/>
                                    <w:bottom w:val="none" w:sz="0" w:space="0" w:color="auto"/>
                                    <w:right w:val="none" w:sz="0" w:space="0" w:color="auto"/>
                                  </w:divBdr>
                                  <w:divsChild>
                                    <w:div w:id="1186747766">
                                      <w:marLeft w:val="0"/>
                                      <w:marRight w:val="0"/>
                                      <w:marTop w:val="0"/>
                                      <w:marBottom w:val="0"/>
                                      <w:divBdr>
                                        <w:top w:val="none" w:sz="0" w:space="0" w:color="auto"/>
                                        <w:left w:val="none" w:sz="0" w:space="0" w:color="auto"/>
                                        <w:bottom w:val="none" w:sz="0" w:space="0" w:color="auto"/>
                                        <w:right w:val="none" w:sz="0" w:space="0" w:color="auto"/>
                                      </w:divBdr>
                                    </w:div>
                                    <w:div w:id="708919413">
                                      <w:marLeft w:val="0"/>
                                      <w:marRight w:val="0"/>
                                      <w:marTop w:val="0"/>
                                      <w:marBottom w:val="0"/>
                                      <w:divBdr>
                                        <w:top w:val="none" w:sz="0" w:space="0" w:color="auto"/>
                                        <w:left w:val="none" w:sz="0" w:space="0" w:color="auto"/>
                                        <w:bottom w:val="none" w:sz="0" w:space="0" w:color="auto"/>
                                        <w:right w:val="none" w:sz="0" w:space="0" w:color="auto"/>
                                      </w:divBdr>
                                    </w:div>
                                  </w:divsChild>
                                </w:div>
                                <w:div w:id="1022244711">
                                  <w:marLeft w:val="0"/>
                                  <w:marRight w:val="0"/>
                                  <w:marTop w:val="0"/>
                                  <w:marBottom w:val="0"/>
                                  <w:divBdr>
                                    <w:top w:val="none" w:sz="0" w:space="0" w:color="auto"/>
                                    <w:left w:val="none" w:sz="0" w:space="0" w:color="auto"/>
                                    <w:bottom w:val="none" w:sz="0" w:space="0" w:color="auto"/>
                                    <w:right w:val="none" w:sz="0" w:space="0" w:color="auto"/>
                                  </w:divBdr>
                                  <w:divsChild>
                                    <w:div w:id="1278483855">
                                      <w:marLeft w:val="0"/>
                                      <w:marRight w:val="0"/>
                                      <w:marTop w:val="0"/>
                                      <w:marBottom w:val="0"/>
                                      <w:divBdr>
                                        <w:top w:val="none" w:sz="0" w:space="0" w:color="auto"/>
                                        <w:left w:val="none" w:sz="0" w:space="0" w:color="auto"/>
                                        <w:bottom w:val="none" w:sz="0" w:space="0" w:color="auto"/>
                                        <w:right w:val="none" w:sz="0" w:space="0" w:color="auto"/>
                                      </w:divBdr>
                                    </w:div>
                                    <w:div w:id="2144616988">
                                      <w:marLeft w:val="0"/>
                                      <w:marRight w:val="0"/>
                                      <w:marTop w:val="0"/>
                                      <w:marBottom w:val="0"/>
                                      <w:divBdr>
                                        <w:top w:val="none" w:sz="0" w:space="0" w:color="auto"/>
                                        <w:left w:val="none" w:sz="0" w:space="0" w:color="auto"/>
                                        <w:bottom w:val="none" w:sz="0" w:space="0" w:color="auto"/>
                                        <w:right w:val="none" w:sz="0" w:space="0" w:color="auto"/>
                                      </w:divBdr>
                                    </w:div>
                                  </w:divsChild>
                                </w:div>
                                <w:div w:id="2000452640">
                                  <w:marLeft w:val="0"/>
                                  <w:marRight w:val="0"/>
                                  <w:marTop w:val="0"/>
                                  <w:marBottom w:val="0"/>
                                  <w:divBdr>
                                    <w:top w:val="none" w:sz="0" w:space="0" w:color="auto"/>
                                    <w:left w:val="none" w:sz="0" w:space="0" w:color="auto"/>
                                    <w:bottom w:val="none" w:sz="0" w:space="0" w:color="auto"/>
                                    <w:right w:val="none" w:sz="0" w:space="0" w:color="auto"/>
                                  </w:divBdr>
                                  <w:divsChild>
                                    <w:div w:id="191967728">
                                      <w:marLeft w:val="0"/>
                                      <w:marRight w:val="0"/>
                                      <w:marTop w:val="0"/>
                                      <w:marBottom w:val="0"/>
                                      <w:divBdr>
                                        <w:top w:val="none" w:sz="0" w:space="0" w:color="auto"/>
                                        <w:left w:val="none" w:sz="0" w:space="0" w:color="auto"/>
                                        <w:bottom w:val="none" w:sz="0" w:space="0" w:color="auto"/>
                                        <w:right w:val="none" w:sz="0" w:space="0" w:color="auto"/>
                                      </w:divBdr>
                                    </w:div>
                                    <w:div w:id="1423259285">
                                      <w:marLeft w:val="0"/>
                                      <w:marRight w:val="0"/>
                                      <w:marTop w:val="0"/>
                                      <w:marBottom w:val="0"/>
                                      <w:divBdr>
                                        <w:top w:val="none" w:sz="0" w:space="0" w:color="auto"/>
                                        <w:left w:val="none" w:sz="0" w:space="0" w:color="auto"/>
                                        <w:bottom w:val="none" w:sz="0" w:space="0" w:color="auto"/>
                                        <w:right w:val="none" w:sz="0" w:space="0" w:color="auto"/>
                                      </w:divBdr>
                                    </w:div>
                                  </w:divsChild>
                                </w:div>
                                <w:div w:id="102768761">
                                  <w:marLeft w:val="0"/>
                                  <w:marRight w:val="0"/>
                                  <w:marTop w:val="0"/>
                                  <w:marBottom w:val="0"/>
                                  <w:divBdr>
                                    <w:top w:val="none" w:sz="0" w:space="0" w:color="auto"/>
                                    <w:left w:val="none" w:sz="0" w:space="0" w:color="auto"/>
                                    <w:bottom w:val="none" w:sz="0" w:space="0" w:color="auto"/>
                                    <w:right w:val="none" w:sz="0" w:space="0" w:color="auto"/>
                                  </w:divBdr>
                                  <w:divsChild>
                                    <w:div w:id="382944785">
                                      <w:marLeft w:val="0"/>
                                      <w:marRight w:val="0"/>
                                      <w:marTop w:val="0"/>
                                      <w:marBottom w:val="0"/>
                                      <w:divBdr>
                                        <w:top w:val="none" w:sz="0" w:space="0" w:color="auto"/>
                                        <w:left w:val="none" w:sz="0" w:space="0" w:color="auto"/>
                                        <w:bottom w:val="none" w:sz="0" w:space="0" w:color="auto"/>
                                        <w:right w:val="none" w:sz="0" w:space="0" w:color="auto"/>
                                      </w:divBdr>
                                    </w:div>
                                  </w:divsChild>
                                </w:div>
                                <w:div w:id="1478498560">
                                  <w:marLeft w:val="0"/>
                                  <w:marRight w:val="0"/>
                                  <w:marTop w:val="0"/>
                                  <w:marBottom w:val="0"/>
                                  <w:divBdr>
                                    <w:top w:val="none" w:sz="0" w:space="0" w:color="auto"/>
                                    <w:left w:val="none" w:sz="0" w:space="0" w:color="auto"/>
                                    <w:bottom w:val="none" w:sz="0" w:space="0" w:color="auto"/>
                                    <w:right w:val="none" w:sz="0" w:space="0" w:color="auto"/>
                                  </w:divBdr>
                                  <w:divsChild>
                                    <w:div w:id="1499231186">
                                      <w:marLeft w:val="0"/>
                                      <w:marRight w:val="0"/>
                                      <w:marTop w:val="0"/>
                                      <w:marBottom w:val="0"/>
                                      <w:divBdr>
                                        <w:top w:val="none" w:sz="0" w:space="0" w:color="auto"/>
                                        <w:left w:val="none" w:sz="0" w:space="0" w:color="auto"/>
                                        <w:bottom w:val="none" w:sz="0" w:space="0" w:color="auto"/>
                                        <w:right w:val="none" w:sz="0" w:space="0" w:color="auto"/>
                                      </w:divBdr>
                                    </w:div>
                                  </w:divsChild>
                                </w:div>
                                <w:div w:id="88354461">
                                  <w:marLeft w:val="0"/>
                                  <w:marRight w:val="0"/>
                                  <w:marTop w:val="0"/>
                                  <w:marBottom w:val="0"/>
                                  <w:divBdr>
                                    <w:top w:val="none" w:sz="0" w:space="0" w:color="auto"/>
                                    <w:left w:val="none" w:sz="0" w:space="0" w:color="auto"/>
                                    <w:bottom w:val="none" w:sz="0" w:space="0" w:color="auto"/>
                                    <w:right w:val="none" w:sz="0" w:space="0" w:color="auto"/>
                                  </w:divBdr>
                                  <w:divsChild>
                                    <w:div w:id="325938511">
                                      <w:marLeft w:val="0"/>
                                      <w:marRight w:val="0"/>
                                      <w:marTop w:val="0"/>
                                      <w:marBottom w:val="0"/>
                                      <w:divBdr>
                                        <w:top w:val="none" w:sz="0" w:space="0" w:color="auto"/>
                                        <w:left w:val="none" w:sz="0" w:space="0" w:color="auto"/>
                                        <w:bottom w:val="none" w:sz="0" w:space="0" w:color="auto"/>
                                        <w:right w:val="none" w:sz="0" w:space="0" w:color="auto"/>
                                      </w:divBdr>
                                    </w:div>
                                  </w:divsChild>
                                </w:div>
                                <w:div w:id="2089887256">
                                  <w:marLeft w:val="0"/>
                                  <w:marRight w:val="0"/>
                                  <w:marTop w:val="0"/>
                                  <w:marBottom w:val="0"/>
                                  <w:divBdr>
                                    <w:top w:val="none" w:sz="0" w:space="0" w:color="auto"/>
                                    <w:left w:val="none" w:sz="0" w:space="0" w:color="auto"/>
                                    <w:bottom w:val="none" w:sz="0" w:space="0" w:color="auto"/>
                                    <w:right w:val="none" w:sz="0" w:space="0" w:color="auto"/>
                                  </w:divBdr>
                                  <w:divsChild>
                                    <w:div w:id="1466047263">
                                      <w:marLeft w:val="0"/>
                                      <w:marRight w:val="0"/>
                                      <w:marTop w:val="0"/>
                                      <w:marBottom w:val="0"/>
                                      <w:divBdr>
                                        <w:top w:val="none" w:sz="0" w:space="0" w:color="auto"/>
                                        <w:left w:val="none" w:sz="0" w:space="0" w:color="auto"/>
                                        <w:bottom w:val="none" w:sz="0" w:space="0" w:color="auto"/>
                                        <w:right w:val="none" w:sz="0" w:space="0" w:color="auto"/>
                                      </w:divBdr>
                                    </w:div>
                                  </w:divsChild>
                                </w:div>
                                <w:div w:id="1896895065">
                                  <w:marLeft w:val="0"/>
                                  <w:marRight w:val="0"/>
                                  <w:marTop w:val="0"/>
                                  <w:marBottom w:val="0"/>
                                  <w:divBdr>
                                    <w:top w:val="none" w:sz="0" w:space="0" w:color="auto"/>
                                    <w:left w:val="none" w:sz="0" w:space="0" w:color="auto"/>
                                    <w:bottom w:val="none" w:sz="0" w:space="0" w:color="auto"/>
                                    <w:right w:val="none" w:sz="0" w:space="0" w:color="auto"/>
                                  </w:divBdr>
                                  <w:divsChild>
                                    <w:div w:id="6180896">
                                      <w:marLeft w:val="0"/>
                                      <w:marRight w:val="0"/>
                                      <w:marTop w:val="0"/>
                                      <w:marBottom w:val="0"/>
                                      <w:divBdr>
                                        <w:top w:val="none" w:sz="0" w:space="0" w:color="auto"/>
                                        <w:left w:val="none" w:sz="0" w:space="0" w:color="auto"/>
                                        <w:bottom w:val="none" w:sz="0" w:space="0" w:color="auto"/>
                                        <w:right w:val="none" w:sz="0" w:space="0" w:color="auto"/>
                                      </w:divBdr>
                                    </w:div>
                                  </w:divsChild>
                                </w:div>
                                <w:div w:id="1849128999">
                                  <w:marLeft w:val="0"/>
                                  <w:marRight w:val="0"/>
                                  <w:marTop w:val="0"/>
                                  <w:marBottom w:val="0"/>
                                  <w:divBdr>
                                    <w:top w:val="none" w:sz="0" w:space="0" w:color="auto"/>
                                    <w:left w:val="none" w:sz="0" w:space="0" w:color="auto"/>
                                    <w:bottom w:val="none" w:sz="0" w:space="0" w:color="auto"/>
                                    <w:right w:val="none" w:sz="0" w:space="0" w:color="auto"/>
                                  </w:divBdr>
                                  <w:divsChild>
                                    <w:div w:id="1377967269">
                                      <w:marLeft w:val="0"/>
                                      <w:marRight w:val="0"/>
                                      <w:marTop w:val="0"/>
                                      <w:marBottom w:val="0"/>
                                      <w:divBdr>
                                        <w:top w:val="none" w:sz="0" w:space="0" w:color="auto"/>
                                        <w:left w:val="none" w:sz="0" w:space="0" w:color="auto"/>
                                        <w:bottom w:val="none" w:sz="0" w:space="0" w:color="auto"/>
                                        <w:right w:val="none" w:sz="0" w:space="0" w:color="auto"/>
                                      </w:divBdr>
                                    </w:div>
                                  </w:divsChild>
                                </w:div>
                                <w:div w:id="1353653230">
                                  <w:marLeft w:val="0"/>
                                  <w:marRight w:val="0"/>
                                  <w:marTop w:val="0"/>
                                  <w:marBottom w:val="0"/>
                                  <w:divBdr>
                                    <w:top w:val="none" w:sz="0" w:space="0" w:color="auto"/>
                                    <w:left w:val="none" w:sz="0" w:space="0" w:color="auto"/>
                                    <w:bottom w:val="none" w:sz="0" w:space="0" w:color="auto"/>
                                    <w:right w:val="none" w:sz="0" w:space="0" w:color="auto"/>
                                  </w:divBdr>
                                  <w:divsChild>
                                    <w:div w:id="749540452">
                                      <w:marLeft w:val="0"/>
                                      <w:marRight w:val="0"/>
                                      <w:marTop w:val="0"/>
                                      <w:marBottom w:val="0"/>
                                      <w:divBdr>
                                        <w:top w:val="none" w:sz="0" w:space="0" w:color="auto"/>
                                        <w:left w:val="none" w:sz="0" w:space="0" w:color="auto"/>
                                        <w:bottom w:val="none" w:sz="0" w:space="0" w:color="auto"/>
                                        <w:right w:val="none" w:sz="0" w:space="0" w:color="auto"/>
                                      </w:divBdr>
                                    </w:div>
                                  </w:divsChild>
                                </w:div>
                                <w:div w:id="1930653982">
                                  <w:marLeft w:val="0"/>
                                  <w:marRight w:val="0"/>
                                  <w:marTop w:val="0"/>
                                  <w:marBottom w:val="0"/>
                                  <w:divBdr>
                                    <w:top w:val="none" w:sz="0" w:space="0" w:color="auto"/>
                                    <w:left w:val="none" w:sz="0" w:space="0" w:color="auto"/>
                                    <w:bottom w:val="none" w:sz="0" w:space="0" w:color="auto"/>
                                    <w:right w:val="none" w:sz="0" w:space="0" w:color="auto"/>
                                  </w:divBdr>
                                  <w:divsChild>
                                    <w:div w:id="360126495">
                                      <w:marLeft w:val="0"/>
                                      <w:marRight w:val="0"/>
                                      <w:marTop w:val="0"/>
                                      <w:marBottom w:val="0"/>
                                      <w:divBdr>
                                        <w:top w:val="none" w:sz="0" w:space="0" w:color="auto"/>
                                        <w:left w:val="none" w:sz="0" w:space="0" w:color="auto"/>
                                        <w:bottom w:val="none" w:sz="0" w:space="0" w:color="auto"/>
                                        <w:right w:val="none" w:sz="0" w:space="0" w:color="auto"/>
                                      </w:divBdr>
                                    </w:div>
                                    <w:div w:id="2042435011">
                                      <w:marLeft w:val="0"/>
                                      <w:marRight w:val="0"/>
                                      <w:marTop w:val="0"/>
                                      <w:marBottom w:val="0"/>
                                      <w:divBdr>
                                        <w:top w:val="none" w:sz="0" w:space="0" w:color="auto"/>
                                        <w:left w:val="none" w:sz="0" w:space="0" w:color="auto"/>
                                        <w:bottom w:val="none" w:sz="0" w:space="0" w:color="auto"/>
                                        <w:right w:val="none" w:sz="0" w:space="0" w:color="auto"/>
                                      </w:divBdr>
                                    </w:div>
                                  </w:divsChild>
                                </w:div>
                                <w:div w:id="1773239507">
                                  <w:marLeft w:val="0"/>
                                  <w:marRight w:val="0"/>
                                  <w:marTop w:val="0"/>
                                  <w:marBottom w:val="0"/>
                                  <w:divBdr>
                                    <w:top w:val="none" w:sz="0" w:space="0" w:color="auto"/>
                                    <w:left w:val="none" w:sz="0" w:space="0" w:color="auto"/>
                                    <w:bottom w:val="none" w:sz="0" w:space="0" w:color="auto"/>
                                    <w:right w:val="none" w:sz="0" w:space="0" w:color="auto"/>
                                  </w:divBdr>
                                  <w:divsChild>
                                    <w:div w:id="66231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8167411">
                      <w:marLeft w:val="0"/>
                      <w:marRight w:val="0"/>
                      <w:marTop w:val="0"/>
                      <w:marBottom w:val="0"/>
                      <w:divBdr>
                        <w:top w:val="none" w:sz="0" w:space="0" w:color="auto"/>
                        <w:left w:val="none" w:sz="0" w:space="0" w:color="auto"/>
                        <w:bottom w:val="none" w:sz="0" w:space="0" w:color="auto"/>
                        <w:right w:val="none" w:sz="0" w:space="0" w:color="auto"/>
                      </w:divBdr>
                      <w:divsChild>
                        <w:div w:id="512032992">
                          <w:marLeft w:val="0"/>
                          <w:marRight w:val="0"/>
                          <w:marTop w:val="0"/>
                          <w:marBottom w:val="0"/>
                          <w:divBdr>
                            <w:top w:val="none" w:sz="0" w:space="0" w:color="auto"/>
                            <w:left w:val="none" w:sz="0" w:space="0" w:color="auto"/>
                            <w:bottom w:val="none" w:sz="0" w:space="0" w:color="auto"/>
                            <w:right w:val="none" w:sz="0" w:space="0" w:color="auto"/>
                          </w:divBdr>
                          <w:divsChild>
                            <w:div w:id="827287340">
                              <w:marLeft w:val="0"/>
                              <w:marRight w:val="0"/>
                              <w:marTop w:val="0"/>
                              <w:marBottom w:val="0"/>
                              <w:divBdr>
                                <w:top w:val="none" w:sz="0" w:space="0" w:color="auto"/>
                                <w:left w:val="none" w:sz="0" w:space="0" w:color="auto"/>
                                <w:bottom w:val="none" w:sz="0" w:space="0" w:color="auto"/>
                                <w:right w:val="none" w:sz="0" w:space="0" w:color="auto"/>
                              </w:divBdr>
                              <w:divsChild>
                                <w:div w:id="183048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281937">
                      <w:marLeft w:val="0"/>
                      <w:marRight w:val="0"/>
                      <w:marTop w:val="0"/>
                      <w:marBottom w:val="0"/>
                      <w:divBdr>
                        <w:top w:val="none" w:sz="0" w:space="0" w:color="auto"/>
                        <w:left w:val="none" w:sz="0" w:space="0" w:color="auto"/>
                        <w:bottom w:val="none" w:sz="0" w:space="0" w:color="auto"/>
                        <w:right w:val="none" w:sz="0" w:space="0" w:color="auto"/>
                      </w:divBdr>
                      <w:divsChild>
                        <w:div w:id="1441951496">
                          <w:marLeft w:val="0"/>
                          <w:marRight w:val="0"/>
                          <w:marTop w:val="0"/>
                          <w:marBottom w:val="0"/>
                          <w:divBdr>
                            <w:top w:val="none" w:sz="0" w:space="0" w:color="auto"/>
                            <w:left w:val="none" w:sz="0" w:space="0" w:color="auto"/>
                            <w:bottom w:val="none" w:sz="0" w:space="0" w:color="auto"/>
                            <w:right w:val="none" w:sz="0" w:space="0" w:color="auto"/>
                          </w:divBdr>
                          <w:divsChild>
                            <w:div w:id="1409308830">
                              <w:marLeft w:val="0"/>
                              <w:marRight w:val="0"/>
                              <w:marTop w:val="0"/>
                              <w:marBottom w:val="0"/>
                              <w:divBdr>
                                <w:top w:val="none" w:sz="0" w:space="0" w:color="auto"/>
                                <w:left w:val="none" w:sz="0" w:space="0" w:color="auto"/>
                                <w:bottom w:val="none" w:sz="0" w:space="0" w:color="auto"/>
                                <w:right w:val="none" w:sz="0" w:space="0" w:color="auto"/>
                              </w:divBdr>
                            </w:div>
                            <w:div w:id="522785452">
                              <w:marLeft w:val="0"/>
                              <w:marRight w:val="0"/>
                              <w:marTop w:val="0"/>
                              <w:marBottom w:val="0"/>
                              <w:divBdr>
                                <w:top w:val="none" w:sz="0" w:space="0" w:color="auto"/>
                                <w:left w:val="none" w:sz="0" w:space="0" w:color="auto"/>
                                <w:bottom w:val="none" w:sz="0" w:space="0" w:color="auto"/>
                                <w:right w:val="none" w:sz="0" w:space="0" w:color="auto"/>
                              </w:divBdr>
                              <w:divsChild>
                                <w:div w:id="101961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017224">
                      <w:marLeft w:val="0"/>
                      <w:marRight w:val="0"/>
                      <w:marTop w:val="0"/>
                      <w:marBottom w:val="0"/>
                      <w:divBdr>
                        <w:top w:val="none" w:sz="0" w:space="0" w:color="auto"/>
                        <w:left w:val="none" w:sz="0" w:space="0" w:color="auto"/>
                        <w:bottom w:val="none" w:sz="0" w:space="0" w:color="auto"/>
                        <w:right w:val="none" w:sz="0" w:space="0" w:color="auto"/>
                      </w:divBdr>
                      <w:divsChild>
                        <w:div w:id="1108696528">
                          <w:marLeft w:val="0"/>
                          <w:marRight w:val="0"/>
                          <w:marTop w:val="0"/>
                          <w:marBottom w:val="0"/>
                          <w:divBdr>
                            <w:top w:val="none" w:sz="0" w:space="0" w:color="auto"/>
                            <w:left w:val="none" w:sz="0" w:space="0" w:color="auto"/>
                            <w:bottom w:val="none" w:sz="0" w:space="0" w:color="auto"/>
                            <w:right w:val="none" w:sz="0" w:space="0" w:color="auto"/>
                          </w:divBdr>
                          <w:divsChild>
                            <w:div w:id="1261329066">
                              <w:marLeft w:val="0"/>
                              <w:marRight w:val="0"/>
                              <w:marTop w:val="0"/>
                              <w:marBottom w:val="0"/>
                              <w:divBdr>
                                <w:top w:val="none" w:sz="0" w:space="0" w:color="auto"/>
                                <w:left w:val="none" w:sz="0" w:space="0" w:color="auto"/>
                                <w:bottom w:val="none" w:sz="0" w:space="0" w:color="auto"/>
                                <w:right w:val="none" w:sz="0" w:space="0" w:color="auto"/>
                              </w:divBdr>
                              <w:divsChild>
                                <w:div w:id="203758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1103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mplock@malyplock.pl" TargetMode="External"/><Relationship Id="rId13" Type="http://schemas.openxmlformats.org/officeDocument/2006/relationships/hyperlink" Target="https://bazakonkurencyjno&#347;ci.funduszeeuropejskie.gov.pl" TargetMode="External"/><Relationship Id="rId18" Type="http://schemas.openxmlformats.org/officeDocument/2006/relationships/hyperlink" Target="mailto:iod@malyplock.p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bazakonkurencyjno&#347;ci.funduszeeuropejskie.gov.pl" TargetMode="External"/><Relationship Id="rId17" Type="http://schemas.openxmlformats.org/officeDocument/2006/relationships/hyperlink" Target="mailto:ugmplock@malyplock.pl" TargetMode="External"/><Relationship Id="rId2" Type="http://schemas.openxmlformats.org/officeDocument/2006/relationships/numbering" Target="numbering.xml"/><Relationship Id="rId16" Type="http://schemas.openxmlformats.org/officeDocument/2006/relationships/hyperlink" Target="https://bazakonkurencyjno&#347;ci.funduszeeuropejskie.gov.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lyplock.pl" TargetMode="External"/><Relationship Id="rId5" Type="http://schemas.openxmlformats.org/officeDocument/2006/relationships/webSettings" Target="webSettings.xml"/><Relationship Id="rId15" Type="http://schemas.openxmlformats.org/officeDocument/2006/relationships/hyperlink" Target="https://bazakonkurencyjno&#347;ci.funduszeeuropejskie.gov.pl" TargetMode="External"/><Relationship Id="rId10" Type="http://schemas.openxmlformats.org/officeDocument/2006/relationships/hyperlink" Target="https://bazakonkurencyjnosci.funduszeeuropejskie.gov.p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bazakonkurencyjno&#347;ci.funduszeeuropejskie.gov.pl" TargetMode="External"/><Relationship Id="rId14" Type="http://schemas.openxmlformats.org/officeDocument/2006/relationships/hyperlink" Target="mailto:rborawski@malyplock.pl"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AA7ED1-DBDB-4ACD-B894-B1098B82C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1512</TotalTime>
  <Pages>15</Pages>
  <Words>5005</Words>
  <Characters>30031</Characters>
  <Application>Microsoft Office Word</Application>
  <DocSecurity>0</DocSecurity>
  <Lines>250</Lines>
  <Paragraphs>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dc:creator>
  <cp:keywords/>
  <dc:description/>
  <cp:lastModifiedBy>Radek</cp:lastModifiedBy>
  <cp:revision>105</cp:revision>
  <cp:lastPrinted>2021-07-16T07:27:00Z</cp:lastPrinted>
  <dcterms:created xsi:type="dcterms:W3CDTF">2014-10-29T07:58:00Z</dcterms:created>
  <dcterms:modified xsi:type="dcterms:W3CDTF">2022-04-21T10:12:00Z</dcterms:modified>
</cp:coreProperties>
</file>