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E7FAA1" w14:textId="77777777" w:rsidR="007F19EA" w:rsidRPr="00E86715" w:rsidRDefault="007F19EA" w:rsidP="00E86715">
      <w:pPr>
        <w:pStyle w:val="Nagwek3"/>
        <w:numPr>
          <w:ilvl w:val="0"/>
          <w:numId w:val="0"/>
        </w:numPr>
        <w:spacing w:line="300" w:lineRule="atLeast"/>
        <w:rPr>
          <w:rFonts w:ascii="Arial Narrow" w:hAnsi="Arial Narrow"/>
          <w:color w:val="auto"/>
        </w:rPr>
      </w:pPr>
    </w:p>
    <w:p w14:paraId="4386C0DD" w14:textId="36B4EA8C" w:rsidR="0006080D" w:rsidRPr="00E86715" w:rsidRDefault="00B65CB0" w:rsidP="00B65CB0">
      <w:pPr>
        <w:widowControl w:val="0"/>
        <w:tabs>
          <w:tab w:val="left" w:pos="5130"/>
        </w:tabs>
        <w:autoSpaceDE w:val="0"/>
        <w:spacing w:line="300" w:lineRule="atLeast"/>
        <w:rPr>
          <w:rFonts w:ascii="Arial Narrow" w:hAnsi="Arial Narrow" w:cs="Arial"/>
          <w:sz w:val="22"/>
        </w:rPr>
      </w:pPr>
      <w:r>
        <w:rPr>
          <w:rFonts w:ascii="Arial Narrow" w:hAnsi="Arial Narrow" w:cs="Arial"/>
          <w:sz w:val="22"/>
        </w:rPr>
        <w:tab/>
      </w:r>
    </w:p>
    <w:p w14:paraId="23A1B7FA" w14:textId="77777777" w:rsidR="0006080D" w:rsidRPr="00E86715" w:rsidRDefault="0006080D" w:rsidP="00E86715">
      <w:pPr>
        <w:widowControl w:val="0"/>
        <w:autoSpaceDE w:val="0"/>
        <w:spacing w:line="300" w:lineRule="atLeast"/>
        <w:rPr>
          <w:rFonts w:ascii="Arial Narrow" w:hAnsi="Arial Narrow" w:cs="Arial"/>
          <w:sz w:val="22"/>
        </w:rPr>
      </w:pPr>
    </w:p>
    <w:p w14:paraId="0E1BB58F" w14:textId="77777777" w:rsidR="007F19EA" w:rsidRPr="00E86715" w:rsidRDefault="007F19EA" w:rsidP="00E86715">
      <w:pPr>
        <w:tabs>
          <w:tab w:val="left" w:pos="2010"/>
          <w:tab w:val="center" w:pos="4703"/>
        </w:tabs>
        <w:spacing w:line="300" w:lineRule="atLeast"/>
        <w:jc w:val="center"/>
        <w:rPr>
          <w:rFonts w:ascii="Arial Narrow" w:hAnsi="Arial Narrow" w:cs="Arial"/>
          <w:b/>
          <w:sz w:val="28"/>
        </w:rPr>
      </w:pPr>
      <w:r w:rsidRPr="00E86715">
        <w:rPr>
          <w:rFonts w:ascii="Arial Narrow" w:hAnsi="Arial Narrow" w:cs="Arial"/>
          <w:b/>
          <w:sz w:val="28"/>
        </w:rPr>
        <w:t>SPECYFIKACJA ISTOTNYCH</w:t>
      </w:r>
    </w:p>
    <w:p w14:paraId="5810EA37" w14:textId="77777777" w:rsidR="007F19EA" w:rsidRPr="00E86715" w:rsidRDefault="007F19EA" w:rsidP="00E86715">
      <w:pPr>
        <w:spacing w:line="300" w:lineRule="atLeast"/>
        <w:jc w:val="center"/>
        <w:rPr>
          <w:rFonts w:ascii="Arial Narrow" w:hAnsi="Arial Narrow" w:cs="Arial"/>
          <w:b/>
          <w:sz w:val="28"/>
        </w:rPr>
      </w:pPr>
      <w:r w:rsidRPr="00E86715">
        <w:rPr>
          <w:rFonts w:ascii="Arial Narrow" w:hAnsi="Arial Narrow" w:cs="Arial"/>
          <w:b/>
          <w:sz w:val="28"/>
        </w:rPr>
        <w:t>WARUNKÓW ZAMÓWIENIA</w:t>
      </w:r>
    </w:p>
    <w:p w14:paraId="1BF633D2" w14:textId="77777777" w:rsidR="007F19EA" w:rsidRPr="00E86715" w:rsidRDefault="007F19EA" w:rsidP="00E86715">
      <w:pPr>
        <w:spacing w:line="300" w:lineRule="atLeast"/>
        <w:jc w:val="center"/>
        <w:rPr>
          <w:rFonts w:ascii="Arial Narrow" w:hAnsi="Arial Narrow" w:cs="Arial"/>
          <w:b/>
          <w:sz w:val="28"/>
        </w:rPr>
      </w:pPr>
      <w:r w:rsidRPr="00E86715">
        <w:rPr>
          <w:rFonts w:ascii="Arial Narrow" w:hAnsi="Arial Narrow" w:cs="Arial"/>
          <w:b/>
          <w:sz w:val="28"/>
        </w:rPr>
        <w:t>(oznaczona dalej jako SIWZ)</w:t>
      </w:r>
    </w:p>
    <w:p w14:paraId="4F2ED216" w14:textId="77777777" w:rsidR="007F19EA" w:rsidRPr="00E86715" w:rsidRDefault="007F19EA" w:rsidP="00E86715">
      <w:pPr>
        <w:spacing w:line="300" w:lineRule="atLeast"/>
        <w:jc w:val="center"/>
        <w:rPr>
          <w:rFonts w:ascii="Arial Narrow" w:hAnsi="Arial Narrow" w:cs="Arial"/>
          <w:b/>
          <w:sz w:val="28"/>
        </w:rPr>
      </w:pPr>
    </w:p>
    <w:p w14:paraId="523E64D1" w14:textId="77777777" w:rsidR="007F19EA" w:rsidRPr="00E86715" w:rsidRDefault="007F19EA" w:rsidP="00E86715">
      <w:pPr>
        <w:spacing w:line="300" w:lineRule="atLeast"/>
        <w:jc w:val="center"/>
        <w:rPr>
          <w:rFonts w:ascii="Arial Narrow" w:hAnsi="Arial Narrow" w:cs="Arial"/>
        </w:rPr>
      </w:pPr>
      <w:r w:rsidRPr="00E86715">
        <w:rPr>
          <w:rFonts w:ascii="Arial Narrow" w:hAnsi="Arial Narrow" w:cs="Arial"/>
          <w:b/>
          <w:sz w:val="22"/>
        </w:rPr>
        <w:t>W TRYBIE PRZETARGU NIEOGRANICZONEGO</w:t>
      </w:r>
    </w:p>
    <w:p w14:paraId="3EAE8310" w14:textId="77777777"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o wartości nie przekraczającej kwoty określonej w przepisach wydanych na podstawie art. 11 ust. 8</w:t>
      </w:r>
    </w:p>
    <w:p w14:paraId="47E6CE2F" w14:textId="77777777"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 xml:space="preserve">ustawy z dnia 29 stycznia 2004 r. Prawo zamówień publicznych   </w:t>
      </w:r>
    </w:p>
    <w:p w14:paraId="7C80C4F3" w14:textId="3237B736"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w:t>
      </w:r>
      <w:proofErr w:type="spellStart"/>
      <w:r w:rsidR="00EC11CF" w:rsidRPr="00E86715">
        <w:rPr>
          <w:rFonts w:ascii="Arial Narrow" w:hAnsi="Arial Narrow" w:cs="Arial"/>
        </w:rPr>
        <w:t>t</w:t>
      </w:r>
      <w:r w:rsidR="0078764F" w:rsidRPr="00E86715">
        <w:rPr>
          <w:rFonts w:ascii="Arial Narrow" w:hAnsi="Arial Narrow" w:cs="Arial"/>
        </w:rPr>
        <w:t>.</w:t>
      </w:r>
      <w:r w:rsidR="00EC11CF" w:rsidRPr="00E86715">
        <w:rPr>
          <w:rFonts w:ascii="Arial Narrow" w:hAnsi="Arial Narrow" w:cs="Arial"/>
        </w:rPr>
        <w:t>j</w:t>
      </w:r>
      <w:proofErr w:type="spellEnd"/>
      <w:r w:rsidR="00EC11CF" w:rsidRPr="00E86715">
        <w:rPr>
          <w:rFonts w:ascii="Arial Narrow" w:hAnsi="Arial Narrow" w:cs="Arial"/>
        </w:rPr>
        <w:t xml:space="preserve">. </w:t>
      </w:r>
      <w:r w:rsidR="003300E3" w:rsidRPr="00E86715">
        <w:rPr>
          <w:rFonts w:ascii="Arial Narrow" w:hAnsi="Arial Narrow" w:cs="Arial"/>
        </w:rPr>
        <w:t>Dz. U. z 201</w:t>
      </w:r>
      <w:r w:rsidR="001E4104">
        <w:rPr>
          <w:rFonts w:ascii="Arial Narrow" w:hAnsi="Arial Narrow" w:cs="Arial"/>
        </w:rPr>
        <w:t>9</w:t>
      </w:r>
      <w:r w:rsidR="0078764F" w:rsidRPr="00E86715">
        <w:rPr>
          <w:rFonts w:ascii="Arial Narrow" w:hAnsi="Arial Narrow" w:cs="Arial"/>
        </w:rPr>
        <w:t xml:space="preserve"> r.</w:t>
      </w:r>
      <w:r w:rsidRPr="00E86715">
        <w:rPr>
          <w:rFonts w:ascii="Arial Narrow" w:hAnsi="Arial Narrow" w:cs="Arial"/>
        </w:rPr>
        <w:t xml:space="preserve"> poz</w:t>
      </w:r>
      <w:r w:rsidR="0078764F" w:rsidRPr="00E86715">
        <w:rPr>
          <w:rFonts w:ascii="Arial Narrow" w:hAnsi="Arial Narrow" w:cs="Arial"/>
        </w:rPr>
        <w:t xml:space="preserve">. </w:t>
      </w:r>
      <w:r w:rsidR="001E4104">
        <w:rPr>
          <w:rFonts w:ascii="Arial Narrow" w:hAnsi="Arial Narrow" w:cs="Arial"/>
        </w:rPr>
        <w:t>1843</w:t>
      </w:r>
      <w:r w:rsidRPr="00E86715">
        <w:rPr>
          <w:rFonts w:ascii="Arial Narrow" w:hAnsi="Arial Narrow" w:cs="Arial"/>
        </w:rPr>
        <w:t>)</w:t>
      </w:r>
    </w:p>
    <w:p w14:paraId="7310A359" w14:textId="77777777" w:rsidR="007F19EA" w:rsidRPr="00E86715" w:rsidRDefault="007F19EA" w:rsidP="00E86715">
      <w:pPr>
        <w:spacing w:line="300" w:lineRule="atLeast"/>
        <w:jc w:val="center"/>
        <w:rPr>
          <w:rFonts w:ascii="Arial Narrow" w:hAnsi="Arial Narrow" w:cs="Arial"/>
          <w:b/>
          <w:sz w:val="22"/>
        </w:rPr>
      </w:pPr>
    </w:p>
    <w:p w14:paraId="60577DF3" w14:textId="77777777" w:rsidR="007F19EA" w:rsidRPr="00E86715" w:rsidRDefault="007F19EA" w:rsidP="00E86715">
      <w:pPr>
        <w:pStyle w:val="Tekstpodstawowy"/>
        <w:spacing w:line="300" w:lineRule="atLeast"/>
        <w:rPr>
          <w:rFonts w:ascii="Arial Narrow" w:hAnsi="Arial Narrow"/>
          <w:u w:val="single"/>
        </w:rPr>
      </w:pPr>
      <w:r w:rsidRPr="00E86715">
        <w:rPr>
          <w:rFonts w:ascii="Arial Narrow" w:hAnsi="Arial Narrow"/>
          <w:u w:val="single"/>
        </w:rPr>
        <w:t>Nazwa zamówienia:</w:t>
      </w:r>
    </w:p>
    <w:p w14:paraId="1787AD6B" w14:textId="77777777" w:rsidR="007F19EA" w:rsidRPr="00E86715" w:rsidRDefault="007F19EA" w:rsidP="00E86715">
      <w:pPr>
        <w:pStyle w:val="Tekstpodstawowy"/>
        <w:spacing w:line="300" w:lineRule="atLeast"/>
        <w:rPr>
          <w:rFonts w:ascii="Arial Narrow" w:hAnsi="Arial Narrow"/>
          <w:u w:val="single"/>
        </w:rPr>
      </w:pPr>
    </w:p>
    <w:p w14:paraId="72A646FD" w14:textId="61C5DB4C" w:rsidR="007F19EA" w:rsidRPr="00D446C3" w:rsidRDefault="007B047A" w:rsidP="000F5ADD">
      <w:pPr>
        <w:pStyle w:val="Nagwek9"/>
        <w:numPr>
          <w:ilvl w:val="0"/>
          <w:numId w:val="0"/>
        </w:numPr>
        <w:tabs>
          <w:tab w:val="left" w:pos="9356"/>
        </w:tabs>
        <w:spacing w:line="300" w:lineRule="atLeast"/>
        <w:rPr>
          <w:rFonts w:ascii="Arial Narrow" w:hAnsi="Arial Narrow" w:cs="Arial"/>
          <w:i/>
          <w:sz w:val="24"/>
          <w:szCs w:val="24"/>
        </w:rPr>
      </w:pPr>
      <w:r w:rsidRPr="00ED59E5">
        <w:rPr>
          <w:rFonts w:ascii="Arial Narrow" w:hAnsi="Arial Narrow" w:cs="Arial"/>
          <w:i/>
          <w:sz w:val="24"/>
          <w:szCs w:val="24"/>
        </w:rPr>
        <w:t>Udzielenie i obs</w:t>
      </w:r>
      <w:r w:rsidR="00D446C3" w:rsidRPr="00ED59E5">
        <w:rPr>
          <w:rFonts w:ascii="Arial Narrow" w:hAnsi="Arial Narrow" w:cs="Arial"/>
          <w:i/>
          <w:sz w:val="24"/>
          <w:szCs w:val="24"/>
        </w:rPr>
        <w:t xml:space="preserve">ługa kredytu długoterminowego </w:t>
      </w:r>
      <w:r w:rsidR="00D446C3" w:rsidRPr="00ED59E5">
        <w:rPr>
          <w:rFonts w:ascii="Arial Narrow" w:hAnsi="Arial Narrow"/>
          <w:i/>
          <w:sz w:val="24"/>
          <w:szCs w:val="24"/>
        </w:rPr>
        <w:t>w wysokości 1.995.633,00</w:t>
      </w:r>
      <w:r w:rsidR="00577003">
        <w:rPr>
          <w:rFonts w:ascii="Arial Narrow" w:hAnsi="Arial Narrow"/>
          <w:i/>
          <w:sz w:val="24"/>
          <w:szCs w:val="24"/>
        </w:rPr>
        <w:t xml:space="preserve"> </w:t>
      </w:r>
      <w:r w:rsidR="00D446C3" w:rsidRPr="00ED59E5">
        <w:rPr>
          <w:rFonts w:ascii="Arial Narrow" w:hAnsi="Arial Narrow"/>
          <w:i/>
          <w:sz w:val="24"/>
          <w:szCs w:val="24"/>
        </w:rPr>
        <w:t>zł</w:t>
      </w:r>
      <w:r w:rsidR="00577003">
        <w:rPr>
          <w:rFonts w:ascii="Arial Narrow" w:hAnsi="Arial Narrow"/>
          <w:i/>
          <w:sz w:val="24"/>
          <w:szCs w:val="24"/>
        </w:rPr>
        <w:t>.</w:t>
      </w:r>
    </w:p>
    <w:p w14:paraId="6FFE4DFF" w14:textId="77777777" w:rsidR="007F19EA" w:rsidRPr="00E86715" w:rsidRDefault="007F19EA" w:rsidP="00E86715">
      <w:pPr>
        <w:pStyle w:val="Tekstpodstawowy"/>
        <w:spacing w:line="300" w:lineRule="atLeast"/>
        <w:rPr>
          <w:rFonts w:ascii="Arial Narrow" w:hAnsi="Arial Narrow"/>
          <w:u w:val="single"/>
        </w:rPr>
      </w:pPr>
    </w:p>
    <w:p w14:paraId="0A0313AB" w14:textId="77777777" w:rsidR="007F19EA" w:rsidRPr="00E86715" w:rsidRDefault="007F19EA" w:rsidP="00E86715">
      <w:pPr>
        <w:pStyle w:val="Tekstpodstawowy"/>
        <w:spacing w:line="300" w:lineRule="atLeast"/>
        <w:rPr>
          <w:rFonts w:ascii="Arial Narrow" w:hAnsi="Arial Narrow"/>
          <w:szCs w:val="22"/>
        </w:rPr>
      </w:pPr>
      <w:r w:rsidRPr="00E86715">
        <w:rPr>
          <w:rFonts w:ascii="Arial Narrow" w:hAnsi="Arial Narrow"/>
          <w:u w:val="single"/>
        </w:rPr>
        <w:t>Zamawiający:</w:t>
      </w:r>
    </w:p>
    <w:p w14:paraId="33164D7B" w14:textId="77777777" w:rsidR="007F19EA" w:rsidRPr="00E86715" w:rsidRDefault="006372C6" w:rsidP="00E86715">
      <w:pPr>
        <w:widowControl w:val="0"/>
        <w:spacing w:line="300" w:lineRule="atLeast"/>
        <w:ind w:left="2124"/>
        <w:rPr>
          <w:rFonts w:ascii="Arial Narrow" w:hAnsi="Arial Narrow" w:cs="Arial"/>
        </w:rPr>
      </w:pPr>
      <w:r w:rsidRPr="00E86715">
        <w:rPr>
          <w:rFonts w:ascii="Arial Narrow" w:hAnsi="Arial Narrow" w:cs="Arial"/>
          <w:sz w:val="22"/>
          <w:szCs w:val="22"/>
        </w:rPr>
        <w:t>Gmina Mały Płock</w:t>
      </w:r>
    </w:p>
    <w:p w14:paraId="79A730A9" w14:textId="77777777" w:rsidR="007F19EA" w:rsidRPr="00E86715" w:rsidRDefault="006372C6" w:rsidP="00E86715">
      <w:pPr>
        <w:pStyle w:val="Tekstpodstawowy"/>
        <w:spacing w:line="300" w:lineRule="atLeast"/>
        <w:ind w:left="2124"/>
        <w:rPr>
          <w:rFonts w:ascii="Arial Narrow" w:hAnsi="Arial Narrow"/>
        </w:rPr>
      </w:pPr>
      <w:r w:rsidRPr="00E86715">
        <w:rPr>
          <w:rFonts w:ascii="Arial Narrow" w:hAnsi="Arial Narrow"/>
        </w:rPr>
        <w:t>ul. Jana Kochanowskiego 15, 18-516 Mały Płock</w:t>
      </w:r>
    </w:p>
    <w:p w14:paraId="1E02C074" w14:textId="77777777" w:rsidR="007F19EA" w:rsidRPr="00E86715" w:rsidRDefault="006372C6" w:rsidP="00E86715">
      <w:pPr>
        <w:pStyle w:val="Tekstpodstawowy"/>
        <w:spacing w:line="300" w:lineRule="atLeast"/>
        <w:ind w:left="2124"/>
        <w:rPr>
          <w:rFonts w:ascii="Arial Narrow" w:hAnsi="Arial Narrow"/>
        </w:rPr>
      </w:pPr>
      <w:r w:rsidRPr="00E86715">
        <w:rPr>
          <w:rStyle w:val="Hipercze"/>
          <w:rFonts w:ascii="Arial Narrow" w:hAnsi="Arial Narrow"/>
          <w:color w:val="auto"/>
        </w:rPr>
        <w:t>www.malyplock.pl</w:t>
      </w:r>
    </w:p>
    <w:p w14:paraId="6A9DDBC2" w14:textId="77777777" w:rsidR="00D743BA" w:rsidRPr="009F2742" w:rsidRDefault="00D743BA" w:rsidP="00E86715">
      <w:pPr>
        <w:pStyle w:val="Tekstpodstawowy"/>
        <w:spacing w:line="300" w:lineRule="atLeast"/>
        <w:ind w:left="2124"/>
        <w:rPr>
          <w:rStyle w:val="Hipercze"/>
          <w:rFonts w:ascii="Arial Narrow" w:hAnsi="Arial Narrow"/>
          <w:color w:val="auto"/>
        </w:rPr>
      </w:pPr>
      <w:r w:rsidRPr="009F2742">
        <w:rPr>
          <w:rStyle w:val="Hipercze"/>
          <w:rFonts w:ascii="Arial Narrow" w:hAnsi="Arial Narrow"/>
          <w:color w:val="auto"/>
          <w:u w:val="none"/>
        </w:rPr>
        <w:t xml:space="preserve">e-mail: </w:t>
      </w:r>
      <w:r w:rsidR="004C7408" w:rsidRPr="009F2742">
        <w:rPr>
          <w:rStyle w:val="Hipercze"/>
          <w:rFonts w:ascii="Arial Narrow" w:hAnsi="Arial Narrow"/>
          <w:color w:val="auto"/>
        </w:rPr>
        <w:t>ugmplock@malyplock.pl</w:t>
      </w:r>
    </w:p>
    <w:p w14:paraId="45049577" w14:textId="77777777" w:rsidR="007F19EA" w:rsidRPr="009F2742" w:rsidRDefault="00A465F8" w:rsidP="00E86715">
      <w:pPr>
        <w:pStyle w:val="Tekstpodstawowy"/>
        <w:spacing w:line="300" w:lineRule="atLeast"/>
        <w:ind w:left="2124"/>
        <w:rPr>
          <w:rFonts w:ascii="Arial Narrow" w:hAnsi="Arial Narrow"/>
        </w:rPr>
      </w:pPr>
      <w:r w:rsidRPr="009F2742">
        <w:rPr>
          <w:rFonts w:ascii="Arial Narrow" w:hAnsi="Arial Narrow"/>
        </w:rPr>
        <w:t>tel.</w:t>
      </w:r>
      <w:r w:rsidR="006372C6" w:rsidRPr="009F2742">
        <w:rPr>
          <w:rFonts w:ascii="Arial Narrow" w:hAnsi="Arial Narrow"/>
        </w:rPr>
        <w:t xml:space="preserve"> (86) 279 13 21</w:t>
      </w:r>
    </w:p>
    <w:p w14:paraId="5BE6D6F6" w14:textId="77777777" w:rsidR="007F19EA" w:rsidRPr="00E86715" w:rsidRDefault="006372C6" w:rsidP="00E86715">
      <w:pPr>
        <w:pStyle w:val="Tekstpodstawowy"/>
        <w:spacing w:line="300" w:lineRule="atLeast"/>
        <w:ind w:left="2124"/>
        <w:rPr>
          <w:rFonts w:ascii="Arial Narrow" w:hAnsi="Arial Narrow"/>
        </w:rPr>
      </w:pPr>
      <w:r w:rsidRPr="00E86715">
        <w:rPr>
          <w:rFonts w:ascii="Arial Narrow" w:hAnsi="Arial Narrow"/>
        </w:rPr>
        <w:t>tel./faks (86) 279 12 50</w:t>
      </w:r>
    </w:p>
    <w:p w14:paraId="41D18850" w14:textId="77777777" w:rsidR="007F19EA" w:rsidRPr="00E86715" w:rsidRDefault="007F19EA" w:rsidP="00E86715">
      <w:pPr>
        <w:pStyle w:val="Tekstpodstawowy"/>
        <w:tabs>
          <w:tab w:val="right" w:pos="8647"/>
        </w:tabs>
        <w:spacing w:line="300" w:lineRule="atLeast"/>
        <w:ind w:left="2124"/>
        <w:rPr>
          <w:rFonts w:ascii="Arial Narrow" w:hAnsi="Arial Narrow"/>
        </w:rPr>
      </w:pPr>
      <w:r w:rsidRPr="00E86715">
        <w:rPr>
          <w:rFonts w:ascii="Arial Narrow" w:hAnsi="Arial Narrow"/>
        </w:rPr>
        <w:t>Godziny urzędowania: 7.30 - 15.30</w:t>
      </w:r>
      <w:r w:rsidR="00504535" w:rsidRPr="00E86715">
        <w:rPr>
          <w:rFonts w:ascii="Arial Narrow" w:hAnsi="Arial Narrow"/>
        </w:rPr>
        <w:tab/>
      </w:r>
    </w:p>
    <w:p w14:paraId="1E6742F3" w14:textId="77777777" w:rsidR="007F19EA" w:rsidRPr="00E86715" w:rsidRDefault="007F19EA" w:rsidP="00E86715">
      <w:pPr>
        <w:pStyle w:val="Tekstpodstawowy"/>
        <w:spacing w:line="300" w:lineRule="atLeast"/>
        <w:ind w:left="2124"/>
        <w:rPr>
          <w:rFonts w:ascii="Arial Narrow" w:hAnsi="Arial Narrow"/>
        </w:rPr>
      </w:pPr>
    </w:p>
    <w:p w14:paraId="7A802E9A" w14:textId="77777777" w:rsidR="007F19EA" w:rsidRPr="00E86715" w:rsidRDefault="007F19EA" w:rsidP="00E86715">
      <w:pPr>
        <w:pStyle w:val="Tekstpodstawowy"/>
        <w:spacing w:line="300" w:lineRule="atLeast"/>
        <w:jc w:val="both"/>
        <w:rPr>
          <w:rFonts w:ascii="Arial Narrow" w:hAnsi="Arial Narrow"/>
        </w:rPr>
      </w:pPr>
    </w:p>
    <w:p w14:paraId="2288D158" w14:textId="77777777" w:rsidR="007F19EA" w:rsidRPr="00E86715" w:rsidRDefault="007F19EA" w:rsidP="00E86715">
      <w:pPr>
        <w:pStyle w:val="Tekstpodstawowy"/>
        <w:spacing w:line="300" w:lineRule="atLeast"/>
        <w:jc w:val="both"/>
        <w:rPr>
          <w:rFonts w:ascii="Arial Narrow" w:hAnsi="Arial Narrow"/>
        </w:rPr>
      </w:pPr>
    </w:p>
    <w:p w14:paraId="75D3D922" w14:textId="57B08139" w:rsidR="00285537" w:rsidRPr="00420238" w:rsidRDefault="007F19EA" w:rsidP="00E86715">
      <w:pPr>
        <w:widowControl w:val="0"/>
        <w:spacing w:line="300" w:lineRule="atLeast"/>
        <w:jc w:val="center"/>
        <w:rPr>
          <w:rFonts w:ascii="Arial Narrow" w:hAnsi="Arial Narrow" w:cs="Arial"/>
          <w:sz w:val="22"/>
        </w:rPr>
      </w:pPr>
      <w:r w:rsidRPr="00420238">
        <w:rPr>
          <w:rFonts w:ascii="Arial Narrow" w:hAnsi="Arial Narrow" w:cs="Arial"/>
          <w:sz w:val="22"/>
        </w:rPr>
        <w:t>Ogłoszenie o zamówieniu zostało zamieszczone w BZP pod numerem:</w:t>
      </w:r>
      <w:r w:rsidR="00321C9F" w:rsidRPr="00420238">
        <w:rPr>
          <w:rFonts w:ascii="Arial Narrow" w:hAnsi="Arial Narrow" w:cs="Arial"/>
          <w:sz w:val="22"/>
        </w:rPr>
        <w:t xml:space="preserve"> </w:t>
      </w:r>
      <w:r w:rsidR="0009516F" w:rsidRPr="0009516F">
        <w:rPr>
          <w:rFonts w:ascii="Arial Narrow" w:hAnsi="Arial Narrow"/>
          <w:sz w:val="22"/>
          <w:szCs w:val="22"/>
        </w:rPr>
        <w:t>544517-N-2020</w:t>
      </w:r>
    </w:p>
    <w:p w14:paraId="440D2A56" w14:textId="203BFFBC" w:rsidR="00A34155" w:rsidRPr="00A34155" w:rsidRDefault="00A34155" w:rsidP="00E86715">
      <w:pPr>
        <w:pStyle w:val="Tekstpodstawowy"/>
        <w:spacing w:line="300" w:lineRule="atLeast"/>
        <w:jc w:val="center"/>
        <w:rPr>
          <w:rFonts w:ascii="Arial Narrow" w:hAnsi="Arial Narrow" w:cs="Times New Roman"/>
          <w:sz w:val="24"/>
          <w:szCs w:val="24"/>
          <w:lang w:eastAsia="pl-PL"/>
        </w:rPr>
      </w:pPr>
    </w:p>
    <w:p w14:paraId="70FD5BD9" w14:textId="481E0F0A" w:rsidR="00C915CF" w:rsidRPr="00E86715" w:rsidRDefault="00C915CF" w:rsidP="00E86715">
      <w:pPr>
        <w:pStyle w:val="Tekstpodstawowy"/>
        <w:spacing w:line="300" w:lineRule="atLeast"/>
        <w:jc w:val="center"/>
        <w:rPr>
          <w:rFonts w:ascii="Arial Narrow" w:hAnsi="Arial Narrow"/>
        </w:rPr>
      </w:pPr>
      <w:r w:rsidRPr="00E86715">
        <w:rPr>
          <w:rFonts w:ascii="Arial Narrow" w:hAnsi="Arial Narrow"/>
        </w:rPr>
        <w:t xml:space="preserve">oraz wywieszone w miejscu publicznie dostępnym w siedzibie Zamawiającego i umieszczone na stronie internetowej: </w:t>
      </w:r>
      <w:hyperlink r:id="rId8" w:history="1">
        <w:r w:rsidR="006372C6" w:rsidRPr="00E86715">
          <w:rPr>
            <w:rStyle w:val="Hipercze"/>
            <w:rFonts w:ascii="Arial Narrow" w:hAnsi="Arial Narrow"/>
          </w:rPr>
          <w:t>www.malyplock.pl</w:t>
        </w:r>
      </w:hyperlink>
      <w:r w:rsidR="00F02341" w:rsidRPr="00E86715">
        <w:rPr>
          <w:rFonts w:ascii="Arial Narrow" w:hAnsi="Arial Narrow"/>
        </w:rPr>
        <w:t xml:space="preserve"> </w:t>
      </w:r>
      <w:r w:rsidR="007735E7" w:rsidRPr="00E86715">
        <w:rPr>
          <w:rFonts w:ascii="Arial Narrow" w:hAnsi="Arial Narrow"/>
        </w:rPr>
        <w:t>w zakładce Przetargi.</w:t>
      </w:r>
    </w:p>
    <w:p w14:paraId="42B97517" w14:textId="77777777" w:rsidR="007F19EA" w:rsidRPr="00E86715" w:rsidRDefault="007F19EA" w:rsidP="00E86715">
      <w:pPr>
        <w:pStyle w:val="Tekstpodstawowy"/>
        <w:spacing w:line="300" w:lineRule="atLeast"/>
        <w:jc w:val="both"/>
        <w:rPr>
          <w:rFonts w:ascii="Arial Narrow" w:hAnsi="Arial Narrow"/>
        </w:rPr>
      </w:pPr>
    </w:p>
    <w:p w14:paraId="5FCDC480" w14:textId="77777777" w:rsidR="007F19EA" w:rsidRPr="00E86715" w:rsidRDefault="007F19EA" w:rsidP="00E86715">
      <w:pPr>
        <w:pStyle w:val="Tekstpodstawowy"/>
        <w:spacing w:line="300" w:lineRule="atLeast"/>
        <w:jc w:val="both"/>
        <w:rPr>
          <w:rFonts w:ascii="Arial Narrow" w:hAnsi="Arial Narrow"/>
        </w:rPr>
      </w:pPr>
    </w:p>
    <w:p w14:paraId="73F857D6" w14:textId="77777777" w:rsidR="007F19EA" w:rsidRPr="00E86715" w:rsidRDefault="00BD6E3B" w:rsidP="00E86715">
      <w:pPr>
        <w:pStyle w:val="Tekstpodstawowy"/>
        <w:spacing w:line="300" w:lineRule="atLeast"/>
        <w:rPr>
          <w:rFonts w:ascii="Arial Narrow" w:hAnsi="Arial Narrow"/>
          <w:bCs/>
        </w:rPr>
      </w:pPr>
      <w:r w:rsidRPr="00E86715">
        <w:rPr>
          <w:rFonts w:ascii="Arial Narrow" w:hAnsi="Arial Narrow"/>
          <w:bCs/>
        </w:rPr>
        <w:t>Zamówienie dotyczy projektu lub programu współfinansowanego ze środków Unii Europejskiej:</w:t>
      </w:r>
    </w:p>
    <w:p w14:paraId="194E97D1" w14:textId="00FF83A7" w:rsidR="00BD6E3B" w:rsidRPr="00E86715" w:rsidRDefault="007B047A" w:rsidP="005B235A">
      <w:pPr>
        <w:pStyle w:val="Tekstpodstawowy"/>
        <w:numPr>
          <w:ilvl w:val="0"/>
          <w:numId w:val="24"/>
        </w:numPr>
        <w:spacing w:line="300" w:lineRule="atLeast"/>
        <w:rPr>
          <w:rFonts w:ascii="Arial Narrow" w:hAnsi="Arial Narrow"/>
          <w:bCs/>
        </w:rPr>
      </w:pPr>
      <w:r>
        <w:rPr>
          <w:rFonts w:ascii="Arial Narrow" w:hAnsi="Arial Narrow"/>
          <w:bCs/>
        </w:rPr>
        <w:t>nie</w:t>
      </w:r>
    </w:p>
    <w:p w14:paraId="7722F621" w14:textId="77777777" w:rsidR="007F19EA" w:rsidRDefault="007F19EA" w:rsidP="00E86715">
      <w:pPr>
        <w:pStyle w:val="Tekstpodstawowy"/>
        <w:spacing w:line="300" w:lineRule="atLeast"/>
        <w:jc w:val="both"/>
        <w:rPr>
          <w:rFonts w:ascii="Arial Narrow" w:hAnsi="Arial Narrow"/>
        </w:rPr>
      </w:pPr>
    </w:p>
    <w:p w14:paraId="6AECBD71" w14:textId="77777777" w:rsidR="007B047A" w:rsidRPr="00E86715" w:rsidRDefault="007B047A" w:rsidP="00E86715">
      <w:pPr>
        <w:pStyle w:val="Tekstpodstawowy"/>
        <w:spacing w:line="300" w:lineRule="atLeast"/>
        <w:jc w:val="both"/>
        <w:rPr>
          <w:rFonts w:ascii="Arial Narrow" w:hAnsi="Arial Narrow"/>
        </w:rPr>
      </w:pPr>
    </w:p>
    <w:p w14:paraId="13493B97" w14:textId="77777777" w:rsidR="007F19EA" w:rsidRPr="00E86715" w:rsidRDefault="007F19EA" w:rsidP="00E86715">
      <w:pPr>
        <w:pStyle w:val="Tekstpodstawowy"/>
        <w:spacing w:line="300" w:lineRule="atLeast"/>
        <w:jc w:val="both"/>
        <w:rPr>
          <w:rFonts w:ascii="Arial Narrow" w:hAnsi="Arial Narrow"/>
        </w:rPr>
      </w:pPr>
    </w:p>
    <w:p w14:paraId="7B7FBD09" w14:textId="77777777" w:rsidR="007F19EA" w:rsidRPr="00E86715" w:rsidRDefault="007F19EA" w:rsidP="00E86715">
      <w:pPr>
        <w:pStyle w:val="Tekstpodstawowy"/>
        <w:spacing w:line="300" w:lineRule="atLeast"/>
        <w:jc w:val="both"/>
        <w:rPr>
          <w:rFonts w:ascii="Arial Narrow" w:hAnsi="Arial Narrow"/>
        </w:rPr>
      </w:pPr>
    </w:p>
    <w:p w14:paraId="6E83F069" w14:textId="77777777" w:rsidR="007F19EA" w:rsidRPr="00E86715" w:rsidRDefault="007F19EA" w:rsidP="00E86715">
      <w:pPr>
        <w:pStyle w:val="Tekstpodstawowy"/>
        <w:spacing w:line="300" w:lineRule="atLeast"/>
        <w:jc w:val="both"/>
        <w:rPr>
          <w:rFonts w:ascii="Arial Narrow" w:hAnsi="Arial Narrow"/>
        </w:rPr>
      </w:pPr>
    </w:p>
    <w:p w14:paraId="56AAECF2" w14:textId="77777777" w:rsidR="007F19EA" w:rsidRDefault="007F19EA" w:rsidP="00E86715">
      <w:pPr>
        <w:spacing w:line="300" w:lineRule="atLeast"/>
        <w:rPr>
          <w:rFonts w:ascii="Arial Narrow" w:hAnsi="Arial Narrow" w:cs="Arial"/>
        </w:rPr>
      </w:pPr>
    </w:p>
    <w:p w14:paraId="656A4EBE" w14:textId="77777777" w:rsidR="007B047A" w:rsidRPr="00E86715" w:rsidRDefault="007B047A" w:rsidP="00E86715">
      <w:pPr>
        <w:spacing w:line="300" w:lineRule="atLeast"/>
        <w:rPr>
          <w:rFonts w:ascii="Arial Narrow" w:hAnsi="Arial Narrow" w:cs="Arial"/>
        </w:rPr>
      </w:pPr>
    </w:p>
    <w:p w14:paraId="7650E30B" w14:textId="77777777" w:rsidR="00361233" w:rsidRPr="00E86715" w:rsidRDefault="00361233" w:rsidP="00E86715">
      <w:pPr>
        <w:spacing w:line="300" w:lineRule="atLeast"/>
        <w:rPr>
          <w:rFonts w:ascii="Arial Narrow" w:hAnsi="Arial Narrow" w:cs="Arial"/>
        </w:rPr>
      </w:pPr>
    </w:p>
    <w:p w14:paraId="520C9FE1" w14:textId="77777777" w:rsidR="00361233" w:rsidRPr="00E86715" w:rsidRDefault="00361233" w:rsidP="00E86715">
      <w:pPr>
        <w:spacing w:line="300" w:lineRule="atLeast"/>
        <w:rPr>
          <w:rFonts w:ascii="Arial Narrow" w:hAnsi="Arial Narrow" w:cs="Arial"/>
          <w:sz w:val="22"/>
          <w:szCs w:val="22"/>
        </w:rPr>
      </w:pPr>
    </w:p>
    <w:sdt>
      <w:sdtPr>
        <w:rPr>
          <w:rFonts w:ascii="Arial Narrow" w:eastAsia="Times New Roman" w:hAnsi="Arial Narrow" w:cs="Times New Roman"/>
          <w:bCs/>
          <w:color w:val="auto"/>
          <w:sz w:val="22"/>
          <w:szCs w:val="22"/>
          <w:lang w:eastAsia="ar-SA"/>
        </w:rPr>
        <w:id w:val="1344671932"/>
        <w:docPartObj>
          <w:docPartGallery w:val="Table of Contents"/>
          <w:docPartUnique/>
        </w:docPartObj>
      </w:sdtPr>
      <w:sdtEndPr>
        <w:rPr>
          <w:b/>
        </w:rPr>
      </w:sdtEndPr>
      <w:sdtContent>
        <w:p w14:paraId="495E6E47" w14:textId="77777777" w:rsidR="00F279D8" w:rsidRPr="00E86715" w:rsidRDefault="00F279D8" w:rsidP="00E86715">
          <w:pPr>
            <w:pStyle w:val="Nagwekspisutreci"/>
            <w:spacing w:line="300" w:lineRule="atLeast"/>
            <w:rPr>
              <w:rFonts w:ascii="Arial Narrow" w:hAnsi="Arial Narrow"/>
              <w:sz w:val="22"/>
              <w:szCs w:val="22"/>
            </w:rPr>
          </w:pPr>
          <w:r w:rsidRPr="00E86715">
            <w:rPr>
              <w:rFonts w:ascii="Arial Narrow" w:hAnsi="Arial Narrow"/>
              <w:sz w:val="22"/>
              <w:szCs w:val="22"/>
            </w:rPr>
            <w:t>Spis treści</w:t>
          </w:r>
        </w:p>
        <w:p w14:paraId="01ED86DD" w14:textId="77777777" w:rsidR="00B65CB0" w:rsidRDefault="00F279D8">
          <w:pPr>
            <w:pStyle w:val="Spistreci1"/>
            <w:rPr>
              <w:rFonts w:asciiTheme="minorHAnsi" w:eastAsiaTheme="minorEastAsia" w:hAnsiTheme="minorHAnsi" w:cstheme="minorBidi"/>
              <w:bCs w:val="0"/>
              <w:noProof/>
              <w:sz w:val="22"/>
              <w:szCs w:val="22"/>
              <w:lang w:eastAsia="pl-PL"/>
            </w:rPr>
          </w:pPr>
          <w:r w:rsidRPr="00E86715">
            <w:rPr>
              <w:rFonts w:ascii="Arial Narrow" w:hAnsi="Arial Narrow"/>
              <w:b/>
              <w:sz w:val="22"/>
              <w:szCs w:val="22"/>
            </w:rPr>
            <w:fldChar w:fldCharType="begin"/>
          </w:r>
          <w:r w:rsidRPr="00E86715">
            <w:rPr>
              <w:rFonts w:ascii="Arial Narrow" w:hAnsi="Arial Narrow"/>
              <w:b/>
              <w:sz w:val="22"/>
              <w:szCs w:val="22"/>
            </w:rPr>
            <w:instrText xml:space="preserve"> TOC \o "1-3" \h \z \u </w:instrText>
          </w:r>
          <w:r w:rsidRPr="00E86715">
            <w:rPr>
              <w:rFonts w:ascii="Arial Narrow" w:hAnsi="Arial Narrow"/>
              <w:b/>
              <w:sz w:val="22"/>
              <w:szCs w:val="22"/>
            </w:rPr>
            <w:fldChar w:fldCharType="separate"/>
          </w:r>
          <w:hyperlink w:anchor="_Toc38544732" w:history="1">
            <w:r w:rsidR="00B65CB0" w:rsidRPr="0039590E">
              <w:rPr>
                <w:rStyle w:val="Hipercze"/>
                <w:noProof/>
                <w:highlight w:val="lightGray"/>
              </w:rPr>
              <w:t>1.</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Zamawiający</w:t>
            </w:r>
            <w:r w:rsidR="00B65CB0">
              <w:rPr>
                <w:noProof/>
                <w:webHidden/>
              </w:rPr>
              <w:tab/>
            </w:r>
            <w:r w:rsidR="00B65CB0">
              <w:rPr>
                <w:noProof/>
                <w:webHidden/>
              </w:rPr>
              <w:fldChar w:fldCharType="begin"/>
            </w:r>
            <w:r w:rsidR="00B65CB0">
              <w:rPr>
                <w:noProof/>
                <w:webHidden/>
              </w:rPr>
              <w:instrText xml:space="preserve"> PAGEREF _Toc38544732 \h </w:instrText>
            </w:r>
            <w:r w:rsidR="00B65CB0">
              <w:rPr>
                <w:noProof/>
                <w:webHidden/>
              </w:rPr>
            </w:r>
            <w:r w:rsidR="00B65CB0">
              <w:rPr>
                <w:noProof/>
                <w:webHidden/>
              </w:rPr>
              <w:fldChar w:fldCharType="separate"/>
            </w:r>
            <w:r w:rsidR="00B65CB0">
              <w:rPr>
                <w:noProof/>
                <w:webHidden/>
              </w:rPr>
              <w:t>3</w:t>
            </w:r>
            <w:r w:rsidR="00B65CB0">
              <w:rPr>
                <w:noProof/>
                <w:webHidden/>
              </w:rPr>
              <w:fldChar w:fldCharType="end"/>
            </w:r>
          </w:hyperlink>
        </w:p>
        <w:p w14:paraId="105B817D"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33" w:history="1">
            <w:r w:rsidR="00B65CB0" w:rsidRPr="0039590E">
              <w:rPr>
                <w:rStyle w:val="Hipercze"/>
                <w:noProof/>
                <w:highlight w:val="lightGray"/>
              </w:rPr>
              <w:t>2.</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Tryb udzielenia zamówienia</w:t>
            </w:r>
            <w:r w:rsidR="00B65CB0">
              <w:rPr>
                <w:noProof/>
                <w:webHidden/>
              </w:rPr>
              <w:tab/>
            </w:r>
            <w:r w:rsidR="00B65CB0">
              <w:rPr>
                <w:noProof/>
                <w:webHidden/>
              </w:rPr>
              <w:fldChar w:fldCharType="begin"/>
            </w:r>
            <w:r w:rsidR="00B65CB0">
              <w:rPr>
                <w:noProof/>
                <w:webHidden/>
              </w:rPr>
              <w:instrText xml:space="preserve"> PAGEREF _Toc38544733 \h </w:instrText>
            </w:r>
            <w:r w:rsidR="00B65CB0">
              <w:rPr>
                <w:noProof/>
                <w:webHidden/>
              </w:rPr>
            </w:r>
            <w:r w:rsidR="00B65CB0">
              <w:rPr>
                <w:noProof/>
                <w:webHidden/>
              </w:rPr>
              <w:fldChar w:fldCharType="separate"/>
            </w:r>
            <w:r w:rsidR="00B65CB0">
              <w:rPr>
                <w:noProof/>
                <w:webHidden/>
              </w:rPr>
              <w:t>3</w:t>
            </w:r>
            <w:r w:rsidR="00B65CB0">
              <w:rPr>
                <w:noProof/>
                <w:webHidden/>
              </w:rPr>
              <w:fldChar w:fldCharType="end"/>
            </w:r>
          </w:hyperlink>
        </w:p>
        <w:p w14:paraId="21834A8B"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34" w:history="1">
            <w:r w:rsidR="00B65CB0" w:rsidRPr="0039590E">
              <w:rPr>
                <w:rStyle w:val="Hipercze"/>
                <w:noProof/>
                <w:highlight w:val="lightGray"/>
              </w:rPr>
              <w:t>3.</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Informacje ogólne</w:t>
            </w:r>
            <w:r w:rsidR="00B65CB0">
              <w:rPr>
                <w:noProof/>
                <w:webHidden/>
              </w:rPr>
              <w:tab/>
            </w:r>
            <w:r w:rsidR="00B65CB0">
              <w:rPr>
                <w:noProof/>
                <w:webHidden/>
              </w:rPr>
              <w:fldChar w:fldCharType="begin"/>
            </w:r>
            <w:r w:rsidR="00B65CB0">
              <w:rPr>
                <w:noProof/>
                <w:webHidden/>
              </w:rPr>
              <w:instrText xml:space="preserve"> PAGEREF _Toc38544734 \h </w:instrText>
            </w:r>
            <w:r w:rsidR="00B65CB0">
              <w:rPr>
                <w:noProof/>
                <w:webHidden/>
              </w:rPr>
            </w:r>
            <w:r w:rsidR="00B65CB0">
              <w:rPr>
                <w:noProof/>
                <w:webHidden/>
              </w:rPr>
              <w:fldChar w:fldCharType="separate"/>
            </w:r>
            <w:r w:rsidR="00B65CB0">
              <w:rPr>
                <w:noProof/>
                <w:webHidden/>
              </w:rPr>
              <w:t>3</w:t>
            </w:r>
            <w:r w:rsidR="00B65CB0">
              <w:rPr>
                <w:noProof/>
                <w:webHidden/>
              </w:rPr>
              <w:fldChar w:fldCharType="end"/>
            </w:r>
          </w:hyperlink>
        </w:p>
        <w:p w14:paraId="44CF6E78"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35" w:history="1">
            <w:r w:rsidR="00B65CB0" w:rsidRPr="0039590E">
              <w:rPr>
                <w:rStyle w:val="Hipercze"/>
                <w:noProof/>
              </w:rPr>
              <w:t>4.</w:t>
            </w:r>
            <w:r w:rsidR="00B65CB0">
              <w:rPr>
                <w:rFonts w:asciiTheme="minorHAnsi" w:eastAsiaTheme="minorEastAsia" w:hAnsiTheme="minorHAnsi" w:cstheme="minorBidi"/>
                <w:bCs w:val="0"/>
                <w:noProof/>
                <w:sz w:val="22"/>
                <w:szCs w:val="22"/>
                <w:lang w:eastAsia="pl-PL"/>
              </w:rPr>
              <w:tab/>
            </w:r>
            <w:r w:rsidR="00B65CB0" w:rsidRPr="0039590E">
              <w:rPr>
                <w:rStyle w:val="Hipercze"/>
                <w:noProof/>
              </w:rPr>
              <w:t>Opis przedmiotu zamówienia</w:t>
            </w:r>
            <w:r w:rsidR="00B65CB0">
              <w:rPr>
                <w:noProof/>
                <w:webHidden/>
              </w:rPr>
              <w:tab/>
            </w:r>
            <w:r w:rsidR="00B65CB0">
              <w:rPr>
                <w:noProof/>
                <w:webHidden/>
              </w:rPr>
              <w:fldChar w:fldCharType="begin"/>
            </w:r>
            <w:r w:rsidR="00B65CB0">
              <w:rPr>
                <w:noProof/>
                <w:webHidden/>
              </w:rPr>
              <w:instrText xml:space="preserve"> PAGEREF _Toc38544735 \h </w:instrText>
            </w:r>
            <w:r w:rsidR="00B65CB0">
              <w:rPr>
                <w:noProof/>
                <w:webHidden/>
              </w:rPr>
            </w:r>
            <w:r w:rsidR="00B65CB0">
              <w:rPr>
                <w:noProof/>
                <w:webHidden/>
              </w:rPr>
              <w:fldChar w:fldCharType="separate"/>
            </w:r>
            <w:r w:rsidR="00B65CB0">
              <w:rPr>
                <w:noProof/>
                <w:webHidden/>
              </w:rPr>
              <w:t>6</w:t>
            </w:r>
            <w:r w:rsidR="00B65CB0">
              <w:rPr>
                <w:noProof/>
                <w:webHidden/>
              </w:rPr>
              <w:fldChar w:fldCharType="end"/>
            </w:r>
          </w:hyperlink>
        </w:p>
        <w:p w14:paraId="64CDBF5E"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36" w:history="1">
            <w:r w:rsidR="00B65CB0" w:rsidRPr="0039590E">
              <w:rPr>
                <w:rStyle w:val="Hipercze"/>
                <w:noProof/>
                <w:highlight w:val="lightGray"/>
              </w:rPr>
              <w:t>5.</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Termin wykonania zamówienia</w:t>
            </w:r>
            <w:r w:rsidR="00B65CB0">
              <w:rPr>
                <w:noProof/>
                <w:webHidden/>
              </w:rPr>
              <w:tab/>
            </w:r>
            <w:r w:rsidR="00B65CB0">
              <w:rPr>
                <w:noProof/>
                <w:webHidden/>
              </w:rPr>
              <w:fldChar w:fldCharType="begin"/>
            </w:r>
            <w:r w:rsidR="00B65CB0">
              <w:rPr>
                <w:noProof/>
                <w:webHidden/>
              </w:rPr>
              <w:instrText xml:space="preserve"> PAGEREF _Toc38544736 \h </w:instrText>
            </w:r>
            <w:r w:rsidR="00B65CB0">
              <w:rPr>
                <w:noProof/>
                <w:webHidden/>
              </w:rPr>
            </w:r>
            <w:r w:rsidR="00B65CB0">
              <w:rPr>
                <w:noProof/>
                <w:webHidden/>
              </w:rPr>
              <w:fldChar w:fldCharType="separate"/>
            </w:r>
            <w:r w:rsidR="00B65CB0">
              <w:rPr>
                <w:noProof/>
                <w:webHidden/>
              </w:rPr>
              <w:t>8</w:t>
            </w:r>
            <w:r w:rsidR="00B65CB0">
              <w:rPr>
                <w:noProof/>
                <w:webHidden/>
              </w:rPr>
              <w:fldChar w:fldCharType="end"/>
            </w:r>
          </w:hyperlink>
        </w:p>
        <w:p w14:paraId="443367D1"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37" w:history="1">
            <w:r w:rsidR="00B65CB0" w:rsidRPr="0039590E">
              <w:rPr>
                <w:rStyle w:val="Hipercze"/>
                <w:noProof/>
                <w:highlight w:val="lightGray"/>
              </w:rPr>
              <w:t>6.</w:t>
            </w:r>
            <w:r w:rsidR="00B65CB0">
              <w:rPr>
                <w:rFonts w:asciiTheme="minorHAnsi" w:eastAsiaTheme="minorEastAsia" w:hAnsiTheme="minorHAnsi" w:cstheme="minorBidi"/>
                <w:bCs w:val="0"/>
                <w:noProof/>
                <w:sz w:val="22"/>
                <w:szCs w:val="22"/>
                <w:lang w:eastAsia="pl-PL"/>
              </w:rPr>
              <w:tab/>
            </w:r>
            <w:r w:rsidR="00B65CB0" w:rsidRPr="0039590E">
              <w:rPr>
                <w:rStyle w:val="Hipercze"/>
                <w:noProof/>
                <w:highlight w:val="lightGray"/>
              </w:rPr>
              <w:t>Warunki udziału w postępowaniu.</w:t>
            </w:r>
            <w:r w:rsidR="00B65CB0">
              <w:rPr>
                <w:noProof/>
                <w:webHidden/>
              </w:rPr>
              <w:tab/>
            </w:r>
            <w:r w:rsidR="00B65CB0">
              <w:rPr>
                <w:noProof/>
                <w:webHidden/>
              </w:rPr>
              <w:fldChar w:fldCharType="begin"/>
            </w:r>
            <w:r w:rsidR="00B65CB0">
              <w:rPr>
                <w:noProof/>
                <w:webHidden/>
              </w:rPr>
              <w:instrText xml:space="preserve"> PAGEREF _Toc38544737 \h </w:instrText>
            </w:r>
            <w:r w:rsidR="00B65CB0">
              <w:rPr>
                <w:noProof/>
                <w:webHidden/>
              </w:rPr>
            </w:r>
            <w:r w:rsidR="00B65CB0">
              <w:rPr>
                <w:noProof/>
                <w:webHidden/>
              </w:rPr>
              <w:fldChar w:fldCharType="separate"/>
            </w:r>
            <w:r w:rsidR="00B65CB0">
              <w:rPr>
                <w:noProof/>
                <w:webHidden/>
              </w:rPr>
              <w:t>8</w:t>
            </w:r>
            <w:r w:rsidR="00B65CB0">
              <w:rPr>
                <w:noProof/>
                <w:webHidden/>
              </w:rPr>
              <w:fldChar w:fldCharType="end"/>
            </w:r>
          </w:hyperlink>
        </w:p>
        <w:p w14:paraId="0322A1A2"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38" w:history="1">
            <w:r w:rsidR="00B65CB0" w:rsidRPr="0039590E">
              <w:rPr>
                <w:rStyle w:val="Hipercze"/>
                <w:rFonts w:eastAsia="Arial Unicode MS"/>
                <w:noProof/>
                <w:highlight w:val="lightGray"/>
              </w:rPr>
              <w:t>7.</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Podstawy wykluczenia, o których mowa w art. 24 ust. 5</w:t>
            </w:r>
            <w:r w:rsidR="00B65CB0">
              <w:rPr>
                <w:noProof/>
                <w:webHidden/>
              </w:rPr>
              <w:tab/>
            </w:r>
            <w:r w:rsidR="00B65CB0">
              <w:rPr>
                <w:noProof/>
                <w:webHidden/>
              </w:rPr>
              <w:fldChar w:fldCharType="begin"/>
            </w:r>
            <w:r w:rsidR="00B65CB0">
              <w:rPr>
                <w:noProof/>
                <w:webHidden/>
              </w:rPr>
              <w:instrText xml:space="preserve"> PAGEREF _Toc38544738 \h </w:instrText>
            </w:r>
            <w:r w:rsidR="00B65CB0">
              <w:rPr>
                <w:noProof/>
                <w:webHidden/>
              </w:rPr>
            </w:r>
            <w:r w:rsidR="00B65CB0">
              <w:rPr>
                <w:noProof/>
                <w:webHidden/>
              </w:rPr>
              <w:fldChar w:fldCharType="separate"/>
            </w:r>
            <w:r w:rsidR="00B65CB0">
              <w:rPr>
                <w:noProof/>
                <w:webHidden/>
              </w:rPr>
              <w:t>11</w:t>
            </w:r>
            <w:r w:rsidR="00B65CB0">
              <w:rPr>
                <w:noProof/>
                <w:webHidden/>
              </w:rPr>
              <w:fldChar w:fldCharType="end"/>
            </w:r>
          </w:hyperlink>
        </w:p>
        <w:p w14:paraId="629F7C1F"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39" w:history="1">
            <w:r w:rsidR="00B65CB0" w:rsidRPr="0039590E">
              <w:rPr>
                <w:rStyle w:val="Hipercze"/>
                <w:rFonts w:eastAsia="Arial Unicode MS"/>
                <w:noProof/>
                <w:highlight w:val="lightGray"/>
              </w:rPr>
              <w:t>8.</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Wykaz oświadczeń lub dokumentów, potwierdzających spełnianie warunków udziału w postępowaniu oraz brak podstaw wykluczenia.</w:t>
            </w:r>
            <w:r w:rsidR="00B65CB0">
              <w:rPr>
                <w:noProof/>
                <w:webHidden/>
              </w:rPr>
              <w:tab/>
            </w:r>
            <w:r w:rsidR="00B65CB0">
              <w:rPr>
                <w:noProof/>
                <w:webHidden/>
              </w:rPr>
              <w:fldChar w:fldCharType="begin"/>
            </w:r>
            <w:r w:rsidR="00B65CB0">
              <w:rPr>
                <w:noProof/>
                <w:webHidden/>
              </w:rPr>
              <w:instrText xml:space="preserve"> PAGEREF _Toc38544739 \h </w:instrText>
            </w:r>
            <w:r w:rsidR="00B65CB0">
              <w:rPr>
                <w:noProof/>
                <w:webHidden/>
              </w:rPr>
            </w:r>
            <w:r w:rsidR="00B65CB0">
              <w:rPr>
                <w:noProof/>
                <w:webHidden/>
              </w:rPr>
              <w:fldChar w:fldCharType="separate"/>
            </w:r>
            <w:r w:rsidR="00B65CB0">
              <w:rPr>
                <w:noProof/>
                <w:webHidden/>
              </w:rPr>
              <w:t>11</w:t>
            </w:r>
            <w:r w:rsidR="00B65CB0">
              <w:rPr>
                <w:noProof/>
                <w:webHidden/>
              </w:rPr>
              <w:fldChar w:fldCharType="end"/>
            </w:r>
          </w:hyperlink>
        </w:p>
        <w:p w14:paraId="1B699AEA"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0" w:history="1">
            <w:r w:rsidR="00B65CB0" w:rsidRPr="0039590E">
              <w:rPr>
                <w:rStyle w:val="Hipercze"/>
                <w:rFonts w:eastAsia="Arial Unicode MS"/>
                <w:noProof/>
                <w:highlight w:val="lightGray"/>
              </w:rPr>
              <w:t>9.</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Informacje o sposobie porozumiewania się zamawiającego z wykonawcami oraz przekazywania oświadczeń lub dokumentów,</w:t>
            </w:r>
            <w:r w:rsidR="00B65CB0">
              <w:rPr>
                <w:noProof/>
                <w:webHidden/>
              </w:rPr>
              <w:tab/>
            </w:r>
            <w:r w:rsidR="00B65CB0">
              <w:rPr>
                <w:noProof/>
                <w:webHidden/>
              </w:rPr>
              <w:fldChar w:fldCharType="begin"/>
            </w:r>
            <w:r w:rsidR="00B65CB0">
              <w:rPr>
                <w:noProof/>
                <w:webHidden/>
              </w:rPr>
              <w:instrText xml:space="preserve"> PAGEREF _Toc38544740 \h </w:instrText>
            </w:r>
            <w:r w:rsidR="00B65CB0">
              <w:rPr>
                <w:noProof/>
                <w:webHidden/>
              </w:rPr>
            </w:r>
            <w:r w:rsidR="00B65CB0">
              <w:rPr>
                <w:noProof/>
                <w:webHidden/>
              </w:rPr>
              <w:fldChar w:fldCharType="separate"/>
            </w:r>
            <w:r w:rsidR="00B65CB0">
              <w:rPr>
                <w:noProof/>
                <w:webHidden/>
              </w:rPr>
              <w:t>13</w:t>
            </w:r>
            <w:r w:rsidR="00B65CB0">
              <w:rPr>
                <w:noProof/>
                <w:webHidden/>
              </w:rPr>
              <w:fldChar w:fldCharType="end"/>
            </w:r>
          </w:hyperlink>
        </w:p>
        <w:p w14:paraId="3D68D1D5"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1" w:history="1">
            <w:r w:rsidR="00B65CB0" w:rsidRPr="0039590E">
              <w:rPr>
                <w:rStyle w:val="Hipercze"/>
                <w:rFonts w:eastAsia="Arial Unicode MS"/>
                <w:noProof/>
                <w:highlight w:val="lightGray"/>
              </w:rPr>
              <w:t>10.</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Wymagania dotyczące wadium</w:t>
            </w:r>
            <w:r w:rsidR="00B65CB0">
              <w:rPr>
                <w:noProof/>
                <w:webHidden/>
              </w:rPr>
              <w:tab/>
            </w:r>
            <w:r w:rsidR="00B65CB0">
              <w:rPr>
                <w:noProof/>
                <w:webHidden/>
              </w:rPr>
              <w:fldChar w:fldCharType="begin"/>
            </w:r>
            <w:r w:rsidR="00B65CB0">
              <w:rPr>
                <w:noProof/>
                <w:webHidden/>
              </w:rPr>
              <w:instrText xml:space="preserve"> PAGEREF _Toc38544741 \h </w:instrText>
            </w:r>
            <w:r w:rsidR="00B65CB0">
              <w:rPr>
                <w:noProof/>
                <w:webHidden/>
              </w:rPr>
            </w:r>
            <w:r w:rsidR="00B65CB0">
              <w:rPr>
                <w:noProof/>
                <w:webHidden/>
              </w:rPr>
              <w:fldChar w:fldCharType="separate"/>
            </w:r>
            <w:r w:rsidR="00B65CB0">
              <w:rPr>
                <w:noProof/>
                <w:webHidden/>
              </w:rPr>
              <w:t>14</w:t>
            </w:r>
            <w:r w:rsidR="00B65CB0">
              <w:rPr>
                <w:noProof/>
                <w:webHidden/>
              </w:rPr>
              <w:fldChar w:fldCharType="end"/>
            </w:r>
          </w:hyperlink>
        </w:p>
        <w:p w14:paraId="7946B583"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2" w:history="1">
            <w:r w:rsidR="00B65CB0" w:rsidRPr="0039590E">
              <w:rPr>
                <w:rStyle w:val="Hipercze"/>
                <w:rFonts w:eastAsia="Arial Unicode MS"/>
                <w:noProof/>
                <w:highlight w:val="lightGray"/>
              </w:rPr>
              <w:t>11.</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Termin związania ofertą</w:t>
            </w:r>
            <w:r w:rsidR="00B65CB0">
              <w:rPr>
                <w:noProof/>
                <w:webHidden/>
              </w:rPr>
              <w:tab/>
            </w:r>
            <w:r w:rsidR="00B65CB0">
              <w:rPr>
                <w:noProof/>
                <w:webHidden/>
              </w:rPr>
              <w:fldChar w:fldCharType="begin"/>
            </w:r>
            <w:r w:rsidR="00B65CB0">
              <w:rPr>
                <w:noProof/>
                <w:webHidden/>
              </w:rPr>
              <w:instrText xml:space="preserve"> PAGEREF _Toc38544742 \h </w:instrText>
            </w:r>
            <w:r w:rsidR="00B65CB0">
              <w:rPr>
                <w:noProof/>
                <w:webHidden/>
              </w:rPr>
            </w:r>
            <w:r w:rsidR="00B65CB0">
              <w:rPr>
                <w:noProof/>
                <w:webHidden/>
              </w:rPr>
              <w:fldChar w:fldCharType="separate"/>
            </w:r>
            <w:r w:rsidR="00B65CB0">
              <w:rPr>
                <w:noProof/>
                <w:webHidden/>
              </w:rPr>
              <w:t>15</w:t>
            </w:r>
            <w:r w:rsidR="00B65CB0">
              <w:rPr>
                <w:noProof/>
                <w:webHidden/>
              </w:rPr>
              <w:fldChar w:fldCharType="end"/>
            </w:r>
          </w:hyperlink>
        </w:p>
        <w:p w14:paraId="28AE5A54"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3" w:history="1">
            <w:r w:rsidR="00B65CB0" w:rsidRPr="0039590E">
              <w:rPr>
                <w:rStyle w:val="Hipercze"/>
                <w:rFonts w:eastAsia="Arial Unicode MS"/>
                <w:noProof/>
                <w:highlight w:val="lightGray"/>
              </w:rPr>
              <w:t>12.</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Opis sposobu przygotowania ofert</w:t>
            </w:r>
            <w:r w:rsidR="00B65CB0">
              <w:rPr>
                <w:noProof/>
                <w:webHidden/>
              </w:rPr>
              <w:tab/>
            </w:r>
            <w:r w:rsidR="00B65CB0">
              <w:rPr>
                <w:noProof/>
                <w:webHidden/>
              </w:rPr>
              <w:fldChar w:fldCharType="begin"/>
            </w:r>
            <w:r w:rsidR="00B65CB0">
              <w:rPr>
                <w:noProof/>
                <w:webHidden/>
              </w:rPr>
              <w:instrText xml:space="preserve"> PAGEREF _Toc38544743 \h </w:instrText>
            </w:r>
            <w:r w:rsidR="00B65CB0">
              <w:rPr>
                <w:noProof/>
                <w:webHidden/>
              </w:rPr>
            </w:r>
            <w:r w:rsidR="00B65CB0">
              <w:rPr>
                <w:noProof/>
                <w:webHidden/>
              </w:rPr>
              <w:fldChar w:fldCharType="separate"/>
            </w:r>
            <w:r w:rsidR="00B65CB0">
              <w:rPr>
                <w:noProof/>
                <w:webHidden/>
              </w:rPr>
              <w:t>15</w:t>
            </w:r>
            <w:r w:rsidR="00B65CB0">
              <w:rPr>
                <w:noProof/>
                <w:webHidden/>
              </w:rPr>
              <w:fldChar w:fldCharType="end"/>
            </w:r>
          </w:hyperlink>
        </w:p>
        <w:p w14:paraId="43CC062F"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4" w:history="1">
            <w:r w:rsidR="00B65CB0" w:rsidRPr="0039590E">
              <w:rPr>
                <w:rStyle w:val="Hipercze"/>
                <w:rFonts w:eastAsia="Arial Unicode MS"/>
                <w:noProof/>
                <w:highlight w:val="lightGray"/>
              </w:rPr>
              <w:t>13.</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Miejsce oraz termin składania i otwarcia ofert</w:t>
            </w:r>
            <w:r w:rsidR="00B65CB0">
              <w:rPr>
                <w:noProof/>
                <w:webHidden/>
              </w:rPr>
              <w:tab/>
            </w:r>
            <w:r w:rsidR="00B65CB0">
              <w:rPr>
                <w:noProof/>
                <w:webHidden/>
              </w:rPr>
              <w:fldChar w:fldCharType="begin"/>
            </w:r>
            <w:r w:rsidR="00B65CB0">
              <w:rPr>
                <w:noProof/>
                <w:webHidden/>
              </w:rPr>
              <w:instrText xml:space="preserve"> PAGEREF _Toc38544744 \h </w:instrText>
            </w:r>
            <w:r w:rsidR="00B65CB0">
              <w:rPr>
                <w:noProof/>
                <w:webHidden/>
              </w:rPr>
            </w:r>
            <w:r w:rsidR="00B65CB0">
              <w:rPr>
                <w:noProof/>
                <w:webHidden/>
              </w:rPr>
              <w:fldChar w:fldCharType="separate"/>
            </w:r>
            <w:r w:rsidR="00B65CB0">
              <w:rPr>
                <w:noProof/>
                <w:webHidden/>
              </w:rPr>
              <w:t>16</w:t>
            </w:r>
            <w:r w:rsidR="00B65CB0">
              <w:rPr>
                <w:noProof/>
                <w:webHidden/>
              </w:rPr>
              <w:fldChar w:fldCharType="end"/>
            </w:r>
          </w:hyperlink>
        </w:p>
        <w:p w14:paraId="0515FF5C"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5" w:history="1">
            <w:r w:rsidR="00B65CB0" w:rsidRPr="0039590E">
              <w:rPr>
                <w:rStyle w:val="Hipercze"/>
                <w:rFonts w:eastAsia="Arial Unicode MS"/>
                <w:noProof/>
                <w:highlight w:val="lightGray"/>
              </w:rPr>
              <w:t>14.</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Opis sposobu obliczenia ceny</w:t>
            </w:r>
            <w:r w:rsidR="00B65CB0">
              <w:rPr>
                <w:noProof/>
                <w:webHidden/>
              </w:rPr>
              <w:tab/>
            </w:r>
            <w:r w:rsidR="00B65CB0">
              <w:rPr>
                <w:noProof/>
                <w:webHidden/>
              </w:rPr>
              <w:fldChar w:fldCharType="begin"/>
            </w:r>
            <w:r w:rsidR="00B65CB0">
              <w:rPr>
                <w:noProof/>
                <w:webHidden/>
              </w:rPr>
              <w:instrText xml:space="preserve"> PAGEREF _Toc38544745 \h </w:instrText>
            </w:r>
            <w:r w:rsidR="00B65CB0">
              <w:rPr>
                <w:noProof/>
                <w:webHidden/>
              </w:rPr>
            </w:r>
            <w:r w:rsidR="00B65CB0">
              <w:rPr>
                <w:noProof/>
                <w:webHidden/>
              </w:rPr>
              <w:fldChar w:fldCharType="separate"/>
            </w:r>
            <w:r w:rsidR="00B65CB0">
              <w:rPr>
                <w:noProof/>
                <w:webHidden/>
              </w:rPr>
              <w:t>16</w:t>
            </w:r>
            <w:r w:rsidR="00B65CB0">
              <w:rPr>
                <w:noProof/>
                <w:webHidden/>
              </w:rPr>
              <w:fldChar w:fldCharType="end"/>
            </w:r>
          </w:hyperlink>
        </w:p>
        <w:p w14:paraId="37F22E6F"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6" w:history="1">
            <w:r w:rsidR="00B65CB0" w:rsidRPr="0039590E">
              <w:rPr>
                <w:rStyle w:val="Hipercze"/>
                <w:rFonts w:eastAsia="Arial Unicode MS"/>
                <w:noProof/>
                <w:highlight w:val="lightGray"/>
              </w:rPr>
              <w:t>15.</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00B65CB0">
              <w:rPr>
                <w:noProof/>
                <w:webHidden/>
              </w:rPr>
              <w:tab/>
            </w:r>
            <w:r w:rsidR="00B65CB0">
              <w:rPr>
                <w:noProof/>
                <w:webHidden/>
              </w:rPr>
              <w:fldChar w:fldCharType="begin"/>
            </w:r>
            <w:r w:rsidR="00B65CB0">
              <w:rPr>
                <w:noProof/>
                <w:webHidden/>
              </w:rPr>
              <w:instrText xml:space="preserve"> PAGEREF _Toc38544746 \h </w:instrText>
            </w:r>
            <w:r w:rsidR="00B65CB0">
              <w:rPr>
                <w:noProof/>
                <w:webHidden/>
              </w:rPr>
            </w:r>
            <w:r w:rsidR="00B65CB0">
              <w:rPr>
                <w:noProof/>
                <w:webHidden/>
              </w:rPr>
              <w:fldChar w:fldCharType="separate"/>
            </w:r>
            <w:r w:rsidR="00B65CB0">
              <w:rPr>
                <w:noProof/>
                <w:webHidden/>
              </w:rPr>
              <w:t>16</w:t>
            </w:r>
            <w:r w:rsidR="00B65CB0">
              <w:rPr>
                <w:noProof/>
                <w:webHidden/>
              </w:rPr>
              <w:fldChar w:fldCharType="end"/>
            </w:r>
          </w:hyperlink>
        </w:p>
        <w:p w14:paraId="60EC3323"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7" w:history="1">
            <w:r w:rsidR="00B65CB0" w:rsidRPr="0039590E">
              <w:rPr>
                <w:rStyle w:val="Hipercze"/>
                <w:rFonts w:eastAsia="Arial Unicode MS"/>
                <w:noProof/>
                <w:highlight w:val="lightGray"/>
              </w:rPr>
              <w:t>16.</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Informacje o formalnościach, jakie winny zostać dopełnione po wyborze oferty w celu zawarcia umowy w sprawie zamówienia publicznego.</w:t>
            </w:r>
            <w:r w:rsidR="00B65CB0">
              <w:rPr>
                <w:noProof/>
                <w:webHidden/>
              </w:rPr>
              <w:tab/>
            </w:r>
            <w:r w:rsidR="00B65CB0">
              <w:rPr>
                <w:noProof/>
                <w:webHidden/>
              </w:rPr>
              <w:fldChar w:fldCharType="begin"/>
            </w:r>
            <w:r w:rsidR="00B65CB0">
              <w:rPr>
                <w:noProof/>
                <w:webHidden/>
              </w:rPr>
              <w:instrText xml:space="preserve"> PAGEREF _Toc38544747 \h </w:instrText>
            </w:r>
            <w:r w:rsidR="00B65CB0">
              <w:rPr>
                <w:noProof/>
                <w:webHidden/>
              </w:rPr>
            </w:r>
            <w:r w:rsidR="00B65CB0">
              <w:rPr>
                <w:noProof/>
                <w:webHidden/>
              </w:rPr>
              <w:fldChar w:fldCharType="separate"/>
            </w:r>
            <w:r w:rsidR="00B65CB0">
              <w:rPr>
                <w:noProof/>
                <w:webHidden/>
              </w:rPr>
              <w:t>18</w:t>
            </w:r>
            <w:r w:rsidR="00B65CB0">
              <w:rPr>
                <w:noProof/>
                <w:webHidden/>
              </w:rPr>
              <w:fldChar w:fldCharType="end"/>
            </w:r>
          </w:hyperlink>
        </w:p>
        <w:p w14:paraId="6072A53F"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8" w:history="1">
            <w:r w:rsidR="00B65CB0" w:rsidRPr="0039590E">
              <w:rPr>
                <w:rStyle w:val="Hipercze"/>
                <w:rFonts w:eastAsia="Arial Unicode MS"/>
                <w:noProof/>
                <w:highlight w:val="lightGray"/>
              </w:rPr>
              <w:t>17.</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Zabezpieczenie należytego wykonania umowy.</w:t>
            </w:r>
            <w:r w:rsidR="00B65CB0">
              <w:rPr>
                <w:noProof/>
                <w:webHidden/>
              </w:rPr>
              <w:tab/>
            </w:r>
            <w:r w:rsidR="00B65CB0">
              <w:rPr>
                <w:noProof/>
                <w:webHidden/>
              </w:rPr>
              <w:fldChar w:fldCharType="begin"/>
            </w:r>
            <w:r w:rsidR="00B65CB0">
              <w:rPr>
                <w:noProof/>
                <w:webHidden/>
              </w:rPr>
              <w:instrText xml:space="preserve"> PAGEREF _Toc38544748 \h </w:instrText>
            </w:r>
            <w:r w:rsidR="00B65CB0">
              <w:rPr>
                <w:noProof/>
                <w:webHidden/>
              </w:rPr>
            </w:r>
            <w:r w:rsidR="00B65CB0">
              <w:rPr>
                <w:noProof/>
                <w:webHidden/>
              </w:rPr>
              <w:fldChar w:fldCharType="separate"/>
            </w:r>
            <w:r w:rsidR="00B65CB0">
              <w:rPr>
                <w:noProof/>
                <w:webHidden/>
              </w:rPr>
              <w:t>19</w:t>
            </w:r>
            <w:r w:rsidR="00B65CB0">
              <w:rPr>
                <w:noProof/>
                <w:webHidden/>
              </w:rPr>
              <w:fldChar w:fldCharType="end"/>
            </w:r>
          </w:hyperlink>
        </w:p>
        <w:p w14:paraId="293A526E"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49" w:history="1">
            <w:r w:rsidR="00B65CB0" w:rsidRPr="0039590E">
              <w:rPr>
                <w:rStyle w:val="Hipercze"/>
                <w:rFonts w:eastAsia="Arial Unicode MS"/>
                <w:noProof/>
                <w:highlight w:val="lightGray"/>
              </w:rPr>
              <w:t>18.</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65CB0">
              <w:rPr>
                <w:noProof/>
                <w:webHidden/>
              </w:rPr>
              <w:tab/>
            </w:r>
            <w:r w:rsidR="00B65CB0">
              <w:rPr>
                <w:noProof/>
                <w:webHidden/>
              </w:rPr>
              <w:fldChar w:fldCharType="begin"/>
            </w:r>
            <w:r w:rsidR="00B65CB0">
              <w:rPr>
                <w:noProof/>
                <w:webHidden/>
              </w:rPr>
              <w:instrText xml:space="preserve"> PAGEREF _Toc38544749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3D79190F"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50" w:history="1">
            <w:r w:rsidR="00B65CB0" w:rsidRPr="0039590E">
              <w:rPr>
                <w:rStyle w:val="Hipercze"/>
                <w:rFonts w:eastAsia="Arial Unicode MS"/>
                <w:noProof/>
                <w:highlight w:val="lightGray"/>
              </w:rPr>
              <w:t>19.</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Środki ochrony prawnej.</w:t>
            </w:r>
            <w:r w:rsidR="00B65CB0">
              <w:rPr>
                <w:noProof/>
                <w:webHidden/>
              </w:rPr>
              <w:tab/>
            </w:r>
            <w:r w:rsidR="00B65CB0">
              <w:rPr>
                <w:noProof/>
                <w:webHidden/>
              </w:rPr>
              <w:fldChar w:fldCharType="begin"/>
            </w:r>
            <w:r w:rsidR="00B65CB0">
              <w:rPr>
                <w:noProof/>
                <w:webHidden/>
              </w:rPr>
              <w:instrText xml:space="preserve"> PAGEREF _Toc38544750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69C318C8"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51" w:history="1">
            <w:r w:rsidR="00B65CB0" w:rsidRPr="0039590E">
              <w:rPr>
                <w:rStyle w:val="Hipercze"/>
                <w:noProof/>
              </w:rPr>
              <w:t>20.</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Adres poczty elektronicznej lub strony internetowej zamawiającego</w:t>
            </w:r>
            <w:r w:rsidR="00B65CB0">
              <w:rPr>
                <w:noProof/>
                <w:webHidden/>
              </w:rPr>
              <w:tab/>
            </w:r>
            <w:r w:rsidR="00B65CB0">
              <w:rPr>
                <w:noProof/>
                <w:webHidden/>
              </w:rPr>
              <w:fldChar w:fldCharType="begin"/>
            </w:r>
            <w:r w:rsidR="00B65CB0">
              <w:rPr>
                <w:noProof/>
                <w:webHidden/>
              </w:rPr>
              <w:instrText xml:space="preserve"> PAGEREF _Toc38544751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7C9AA3AB"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52" w:history="1">
            <w:r w:rsidR="00B65CB0" w:rsidRPr="0039590E">
              <w:rPr>
                <w:rStyle w:val="Hipercze"/>
                <w:rFonts w:eastAsia="Arial Unicode MS"/>
                <w:noProof/>
                <w:highlight w:val="lightGray"/>
              </w:rPr>
              <w:t>21.</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Informacje dotyczące walut obcych, w jakich mogą być prowadzone rozliczenia.</w:t>
            </w:r>
            <w:r w:rsidR="00B65CB0">
              <w:rPr>
                <w:noProof/>
                <w:webHidden/>
              </w:rPr>
              <w:tab/>
            </w:r>
            <w:r w:rsidR="00B65CB0">
              <w:rPr>
                <w:noProof/>
                <w:webHidden/>
              </w:rPr>
              <w:fldChar w:fldCharType="begin"/>
            </w:r>
            <w:r w:rsidR="00B65CB0">
              <w:rPr>
                <w:noProof/>
                <w:webHidden/>
              </w:rPr>
              <w:instrText xml:space="preserve"> PAGEREF _Toc38544752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5385D05B"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53" w:history="1">
            <w:r w:rsidR="00B65CB0" w:rsidRPr="0039590E">
              <w:rPr>
                <w:rStyle w:val="Hipercze"/>
                <w:rFonts w:eastAsia="Arial Unicode MS"/>
                <w:noProof/>
                <w:highlight w:val="lightGray"/>
              </w:rPr>
              <w:t>22.</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Informacje o obowiązku osobistego wykonania przez wykonawcę kluczowych części zamówienia, jeżeli zamawiający dokonuje takiego zastrzeżenia zgodnie z art. 36a ust. 2</w:t>
            </w:r>
            <w:r w:rsidR="00B65CB0">
              <w:rPr>
                <w:noProof/>
                <w:webHidden/>
              </w:rPr>
              <w:tab/>
            </w:r>
            <w:r w:rsidR="00B65CB0">
              <w:rPr>
                <w:noProof/>
                <w:webHidden/>
              </w:rPr>
              <w:fldChar w:fldCharType="begin"/>
            </w:r>
            <w:r w:rsidR="00B65CB0">
              <w:rPr>
                <w:noProof/>
                <w:webHidden/>
              </w:rPr>
              <w:instrText xml:space="preserve"> PAGEREF _Toc38544753 \h </w:instrText>
            </w:r>
            <w:r w:rsidR="00B65CB0">
              <w:rPr>
                <w:noProof/>
                <w:webHidden/>
              </w:rPr>
            </w:r>
            <w:r w:rsidR="00B65CB0">
              <w:rPr>
                <w:noProof/>
                <w:webHidden/>
              </w:rPr>
              <w:fldChar w:fldCharType="separate"/>
            </w:r>
            <w:r w:rsidR="00B65CB0">
              <w:rPr>
                <w:noProof/>
                <w:webHidden/>
              </w:rPr>
              <w:t>20</w:t>
            </w:r>
            <w:r w:rsidR="00B65CB0">
              <w:rPr>
                <w:noProof/>
                <w:webHidden/>
              </w:rPr>
              <w:fldChar w:fldCharType="end"/>
            </w:r>
          </w:hyperlink>
        </w:p>
        <w:p w14:paraId="4F970900"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54" w:history="1">
            <w:r w:rsidR="00B65CB0" w:rsidRPr="0039590E">
              <w:rPr>
                <w:rStyle w:val="Hipercze"/>
                <w:rFonts w:eastAsia="Arial Unicode MS"/>
                <w:noProof/>
                <w:highlight w:val="lightGray"/>
              </w:rPr>
              <w:t>23.</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Ogłoszenia wyników przetargu.</w:t>
            </w:r>
            <w:r w:rsidR="00B65CB0">
              <w:rPr>
                <w:noProof/>
                <w:webHidden/>
              </w:rPr>
              <w:tab/>
            </w:r>
            <w:r w:rsidR="00B65CB0">
              <w:rPr>
                <w:noProof/>
                <w:webHidden/>
              </w:rPr>
              <w:fldChar w:fldCharType="begin"/>
            </w:r>
            <w:r w:rsidR="00B65CB0">
              <w:rPr>
                <w:noProof/>
                <w:webHidden/>
              </w:rPr>
              <w:instrText xml:space="preserve"> PAGEREF _Toc38544754 \h </w:instrText>
            </w:r>
            <w:r w:rsidR="00B65CB0">
              <w:rPr>
                <w:noProof/>
                <w:webHidden/>
              </w:rPr>
            </w:r>
            <w:r w:rsidR="00B65CB0">
              <w:rPr>
                <w:noProof/>
                <w:webHidden/>
              </w:rPr>
              <w:fldChar w:fldCharType="separate"/>
            </w:r>
            <w:r w:rsidR="00B65CB0">
              <w:rPr>
                <w:noProof/>
                <w:webHidden/>
              </w:rPr>
              <w:t>21</w:t>
            </w:r>
            <w:r w:rsidR="00B65CB0">
              <w:rPr>
                <w:noProof/>
                <w:webHidden/>
              </w:rPr>
              <w:fldChar w:fldCharType="end"/>
            </w:r>
          </w:hyperlink>
        </w:p>
        <w:p w14:paraId="70412BF3"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55" w:history="1">
            <w:r w:rsidR="00B65CB0" w:rsidRPr="0039590E">
              <w:rPr>
                <w:rStyle w:val="Hipercze"/>
                <w:rFonts w:eastAsia="Arial Unicode MS"/>
                <w:noProof/>
                <w:highlight w:val="lightGray"/>
              </w:rPr>
              <w:t>24.</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Przetwarzanie danych osobowych</w:t>
            </w:r>
            <w:r w:rsidR="00B65CB0">
              <w:rPr>
                <w:noProof/>
                <w:webHidden/>
              </w:rPr>
              <w:tab/>
            </w:r>
            <w:r w:rsidR="00B65CB0">
              <w:rPr>
                <w:noProof/>
                <w:webHidden/>
              </w:rPr>
              <w:fldChar w:fldCharType="begin"/>
            </w:r>
            <w:r w:rsidR="00B65CB0">
              <w:rPr>
                <w:noProof/>
                <w:webHidden/>
              </w:rPr>
              <w:instrText xml:space="preserve"> PAGEREF _Toc38544755 \h </w:instrText>
            </w:r>
            <w:r w:rsidR="00B65CB0">
              <w:rPr>
                <w:noProof/>
                <w:webHidden/>
              </w:rPr>
            </w:r>
            <w:r w:rsidR="00B65CB0">
              <w:rPr>
                <w:noProof/>
                <w:webHidden/>
              </w:rPr>
              <w:fldChar w:fldCharType="separate"/>
            </w:r>
            <w:r w:rsidR="00B65CB0">
              <w:rPr>
                <w:noProof/>
                <w:webHidden/>
              </w:rPr>
              <w:t>21</w:t>
            </w:r>
            <w:r w:rsidR="00B65CB0">
              <w:rPr>
                <w:noProof/>
                <w:webHidden/>
              </w:rPr>
              <w:fldChar w:fldCharType="end"/>
            </w:r>
          </w:hyperlink>
        </w:p>
        <w:p w14:paraId="0F3FF926"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56" w:history="1">
            <w:r w:rsidR="00B65CB0" w:rsidRPr="0039590E">
              <w:rPr>
                <w:rStyle w:val="Hipercze"/>
                <w:rFonts w:eastAsia="Arial Unicode MS"/>
                <w:noProof/>
                <w:highlight w:val="lightGray"/>
              </w:rPr>
              <w:t>25.</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Postanowienia końcowe</w:t>
            </w:r>
            <w:r w:rsidR="00B65CB0">
              <w:rPr>
                <w:noProof/>
                <w:webHidden/>
              </w:rPr>
              <w:tab/>
            </w:r>
            <w:r w:rsidR="00B65CB0">
              <w:rPr>
                <w:noProof/>
                <w:webHidden/>
              </w:rPr>
              <w:fldChar w:fldCharType="begin"/>
            </w:r>
            <w:r w:rsidR="00B65CB0">
              <w:rPr>
                <w:noProof/>
                <w:webHidden/>
              </w:rPr>
              <w:instrText xml:space="preserve"> PAGEREF _Toc38544756 \h </w:instrText>
            </w:r>
            <w:r w:rsidR="00B65CB0">
              <w:rPr>
                <w:noProof/>
                <w:webHidden/>
              </w:rPr>
            </w:r>
            <w:r w:rsidR="00B65CB0">
              <w:rPr>
                <w:noProof/>
                <w:webHidden/>
              </w:rPr>
              <w:fldChar w:fldCharType="separate"/>
            </w:r>
            <w:r w:rsidR="00B65CB0">
              <w:rPr>
                <w:noProof/>
                <w:webHidden/>
              </w:rPr>
              <w:t>22</w:t>
            </w:r>
            <w:r w:rsidR="00B65CB0">
              <w:rPr>
                <w:noProof/>
                <w:webHidden/>
              </w:rPr>
              <w:fldChar w:fldCharType="end"/>
            </w:r>
          </w:hyperlink>
        </w:p>
        <w:p w14:paraId="2445E1A0" w14:textId="77777777" w:rsidR="00B65CB0" w:rsidRDefault="00F11C94">
          <w:pPr>
            <w:pStyle w:val="Spistreci1"/>
            <w:rPr>
              <w:rFonts w:asciiTheme="minorHAnsi" w:eastAsiaTheme="minorEastAsia" w:hAnsiTheme="minorHAnsi" w:cstheme="minorBidi"/>
              <w:bCs w:val="0"/>
              <w:noProof/>
              <w:sz w:val="22"/>
              <w:szCs w:val="22"/>
              <w:lang w:eastAsia="pl-PL"/>
            </w:rPr>
          </w:pPr>
          <w:hyperlink w:anchor="_Toc38544757" w:history="1">
            <w:r w:rsidR="00B65CB0" w:rsidRPr="0039590E">
              <w:rPr>
                <w:rStyle w:val="Hipercze"/>
                <w:rFonts w:eastAsia="Arial Unicode MS"/>
                <w:noProof/>
                <w:highlight w:val="lightGray"/>
              </w:rPr>
              <w:t>26.</w:t>
            </w:r>
            <w:r w:rsidR="00B65CB0">
              <w:rPr>
                <w:rFonts w:asciiTheme="minorHAnsi" w:eastAsiaTheme="minorEastAsia" w:hAnsiTheme="minorHAnsi" w:cstheme="minorBidi"/>
                <w:bCs w:val="0"/>
                <w:noProof/>
                <w:sz w:val="22"/>
                <w:szCs w:val="22"/>
                <w:lang w:eastAsia="pl-PL"/>
              </w:rPr>
              <w:tab/>
            </w:r>
            <w:r w:rsidR="00B65CB0" w:rsidRPr="0039590E">
              <w:rPr>
                <w:rStyle w:val="Hipercze"/>
                <w:rFonts w:eastAsia="Arial Unicode MS"/>
                <w:noProof/>
                <w:highlight w:val="lightGray"/>
              </w:rPr>
              <w:t>Załączniki</w:t>
            </w:r>
            <w:r w:rsidR="00B65CB0">
              <w:rPr>
                <w:noProof/>
                <w:webHidden/>
              </w:rPr>
              <w:tab/>
            </w:r>
            <w:r w:rsidR="00B65CB0">
              <w:rPr>
                <w:noProof/>
                <w:webHidden/>
              </w:rPr>
              <w:fldChar w:fldCharType="begin"/>
            </w:r>
            <w:r w:rsidR="00B65CB0">
              <w:rPr>
                <w:noProof/>
                <w:webHidden/>
              </w:rPr>
              <w:instrText xml:space="preserve"> PAGEREF _Toc38544757 \h </w:instrText>
            </w:r>
            <w:r w:rsidR="00B65CB0">
              <w:rPr>
                <w:noProof/>
                <w:webHidden/>
              </w:rPr>
            </w:r>
            <w:r w:rsidR="00B65CB0">
              <w:rPr>
                <w:noProof/>
                <w:webHidden/>
              </w:rPr>
              <w:fldChar w:fldCharType="separate"/>
            </w:r>
            <w:r w:rsidR="00B65CB0">
              <w:rPr>
                <w:noProof/>
                <w:webHidden/>
              </w:rPr>
              <w:t>22</w:t>
            </w:r>
            <w:r w:rsidR="00B65CB0">
              <w:rPr>
                <w:noProof/>
                <w:webHidden/>
              </w:rPr>
              <w:fldChar w:fldCharType="end"/>
            </w:r>
          </w:hyperlink>
        </w:p>
        <w:p w14:paraId="16797010" w14:textId="487050E4" w:rsidR="00F279D8" w:rsidRPr="00E86715" w:rsidRDefault="00F279D8" w:rsidP="00E86715">
          <w:pPr>
            <w:spacing w:line="300" w:lineRule="atLeast"/>
            <w:rPr>
              <w:rFonts w:ascii="Arial Narrow" w:hAnsi="Arial Narrow"/>
            </w:rPr>
          </w:pPr>
          <w:r w:rsidRPr="00E86715">
            <w:rPr>
              <w:rFonts w:ascii="Arial Narrow" w:hAnsi="Arial Narrow"/>
              <w:b/>
              <w:sz w:val="22"/>
              <w:szCs w:val="22"/>
            </w:rPr>
            <w:fldChar w:fldCharType="end"/>
          </w:r>
        </w:p>
      </w:sdtContent>
    </w:sdt>
    <w:p w14:paraId="4BCCD26E" w14:textId="77777777" w:rsidR="00361233" w:rsidRPr="00E86715" w:rsidRDefault="00361233" w:rsidP="00E86715">
      <w:pPr>
        <w:spacing w:line="300" w:lineRule="atLeast"/>
        <w:rPr>
          <w:rFonts w:ascii="Arial Narrow" w:hAnsi="Arial Narrow" w:cs="Arial"/>
        </w:rPr>
        <w:sectPr w:rsidR="00361233" w:rsidRPr="00E86715" w:rsidSect="00681D2E">
          <w:headerReference w:type="default" r:id="rId9"/>
          <w:footerReference w:type="default" r:id="rId10"/>
          <w:headerReference w:type="first" r:id="rId11"/>
          <w:footerReference w:type="first" r:id="rId12"/>
          <w:pgSz w:w="11907" w:h="16839" w:code="9"/>
          <w:pgMar w:top="1418" w:right="1842" w:bottom="1418" w:left="1418" w:header="420" w:footer="340" w:gutter="0"/>
          <w:cols w:space="708"/>
          <w:titlePg/>
          <w:docGrid w:linePitch="360"/>
        </w:sectPr>
      </w:pPr>
    </w:p>
    <w:p w14:paraId="0BB19DC8" w14:textId="77777777" w:rsidR="007F19EA" w:rsidRPr="00E86715" w:rsidRDefault="007F19EA" w:rsidP="00E86715">
      <w:pPr>
        <w:pStyle w:val="Nagwek1"/>
        <w:spacing w:line="300" w:lineRule="atLeast"/>
        <w:rPr>
          <w:highlight w:val="lightGray"/>
        </w:rPr>
      </w:pPr>
      <w:bookmarkStart w:id="0" w:name="_Toc38544732"/>
      <w:r w:rsidRPr="00E86715">
        <w:rPr>
          <w:highlight w:val="lightGray"/>
        </w:rPr>
        <w:t>Zamawiający</w:t>
      </w:r>
      <w:bookmarkEnd w:id="0"/>
    </w:p>
    <w:p w14:paraId="37FEB0A3" w14:textId="77777777" w:rsidR="007F19EA" w:rsidRPr="00E86715" w:rsidRDefault="006372C6" w:rsidP="00E86715">
      <w:pPr>
        <w:widowControl w:val="0"/>
        <w:spacing w:line="300" w:lineRule="atLeast"/>
        <w:rPr>
          <w:rFonts w:ascii="Arial Narrow" w:hAnsi="Arial Narrow" w:cs="Arial"/>
        </w:rPr>
      </w:pPr>
      <w:r w:rsidRPr="00E86715">
        <w:rPr>
          <w:rFonts w:ascii="Arial Narrow" w:hAnsi="Arial Narrow" w:cs="Arial"/>
          <w:sz w:val="22"/>
          <w:szCs w:val="22"/>
        </w:rPr>
        <w:t>Gmina Mały Płock</w:t>
      </w:r>
    </w:p>
    <w:p w14:paraId="40CB32C9" w14:textId="77777777" w:rsidR="007F19EA" w:rsidRPr="00E86715" w:rsidRDefault="006372C6" w:rsidP="00E86715">
      <w:pPr>
        <w:pStyle w:val="Tekstpodstawowy"/>
        <w:tabs>
          <w:tab w:val="left" w:pos="6470"/>
        </w:tabs>
        <w:spacing w:line="300" w:lineRule="atLeast"/>
        <w:ind w:right="284"/>
        <w:rPr>
          <w:rFonts w:ascii="Arial Narrow" w:hAnsi="Arial Narrow"/>
        </w:rPr>
      </w:pPr>
      <w:r w:rsidRPr="00E86715">
        <w:rPr>
          <w:rFonts w:ascii="Arial Narrow" w:hAnsi="Arial Narrow"/>
        </w:rPr>
        <w:t>ul. Jana Kochanowskiego 15, 18-516 Mały Płock</w:t>
      </w:r>
      <w:r w:rsidR="004E6AD5" w:rsidRPr="00E86715">
        <w:rPr>
          <w:rFonts w:ascii="Arial Narrow" w:hAnsi="Arial Narrow"/>
        </w:rPr>
        <w:tab/>
      </w:r>
    </w:p>
    <w:p w14:paraId="4E680D21" w14:textId="77777777" w:rsidR="00CE43B4" w:rsidRPr="00E86715" w:rsidRDefault="00552755" w:rsidP="00E86715">
      <w:pPr>
        <w:pStyle w:val="Tekstpodstawowy"/>
        <w:spacing w:line="300" w:lineRule="atLeast"/>
        <w:rPr>
          <w:rFonts w:ascii="Arial Narrow" w:hAnsi="Arial Narrow"/>
        </w:rPr>
      </w:pPr>
      <w:r w:rsidRPr="00E86715">
        <w:rPr>
          <w:rStyle w:val="Hipercze"/>
          <w:rFonts w:ascii="Arial Narrow" w:hAnsi="Arial Narrow"/>
          <w:color w:val="auto"/>
        </w:rPr>
        <w:t>www.malyplock.pl</w:t>
      </w:r>
    </w:p>
    <w:p w14:paraId="08CC891A" w14:textId="77777777" w:rsidR="00806CB5" w:rsidRPr="00E86715" w:rsidRDefault="00C915CF" w:rsidP="00E86715">
      <w:pPr>
        <w:pStyle w:val="Tekstpodstawowy"/>
        <w:spacing w:line="300" w:lineRule="atLeast"/>
        <w:rPr>
          <w:rFonts w:ascii="Arial Narrow" w:hAnsi="Arial Narrow"/>
        </w:rPr>
      </w:pPr>
      <w:r w:rsidRPr="00E86715">
        <w:rPr>
          <w:rStyle w:val="Hipercze"/>
          <w:rFonts w:ascii="Arial Narrow" w:hAnsi="Arial Narrow"/>
          <w:color w:val="auto"/>
          <w:u w:val="none"/>
        </w:rPr>
        <w:t>e-mail:</w:t>
      </w:r>
      <w:r w:rsidR="00806CB5" w:rsidRPr="00E86715">
        <w:rPr>
          <w:rFonts w:ascii="Arial Narrow" w:eastAsia="Arial Unicode MS" w:hAnsi="Arial Narrow"/>
        </w:rPr>
        <w:t xml:space="preserve"> </w:t>
      </w:r>
      <w:r w:rsidR="00552755" w:rsidRPr="00E86715">
        <w:rPr>
          <w:rStyle w:val="Hipercze"/>
          <w:rFonts w:ascii="Arial Narrow" w:eastAsia="Arial Unicode MS" w:hAnsi="Arial Narrow"/>
          <w:color w:val="auto"/>
        </w:rPr>
        <w:t>ugmplock@malyplock.pl</w:t>
      </w:r>
    </w:p>
    <w:p w14:paraId="29B46351" w14:textId="2AD41B9F" w:rsidR="007F19EA" w:rsidRPr="00E86715" w:rsidRDefault="00552755" w:rsidP="00877E0D">
      <w:pPr>
        <w:pStyle w:val="Tekstpodstawowy"/>
        <w:tabs>
          <w:tab w:val="left" w:pos="5370"/>
        </w:tabs>
        <w:spacing w:line="300" w:lineRule="atLeast"/>
        <w:rPr>
          <w:rFonts w:ascii="Arial Narrow" w:hAnsi="Arial Narrow"/>
        </w:rPr>
      </w:pPr>
      <w:r w:rsidRPr="00E86715">
        <w:rPr>
          <w:rFonts w:ascii="Arial Narrow" w:hAnsi="Arial Narrow"/>
        </w:rPr>
        <w:t>tel. (86) 279 13 12</w:t>
      </w:r>
      <w:r w:rsidR="00877E0D">
        <w:rPr>
          <w:rFonts w:ascii="Arial Narrow" w:hAnsi="Arial Narrow"/>
        </w:rPr>
        <w:tab/>
      </w:r>
    </w:p>
    <w:p w14:paraId="0852EF19" w14:textId="77777777" w:rsidR="007F19EA" w:rsidRPr="00E86715" w:rsidRDefault="00552755" w:rsidP="00E86715">
      <w:pPr>
        <w:pStyle w:val="Tekstpodstawowy"/>
        <w:spacing w:line="300" w:lineRule="atLeast"/>
        <w:rPr>
          <w:rFonts w:ascii="Arial Narrow" w:hAnsi="Arial Narrow"/>
        </w:rPr>
      </w:pPr>
      <w:r w:rsidRPr="00E86715">
        <w:rPr>
          <w:rFonts w:ascii="Arial Narrow" w:hAnsi="Arial Narrow"/>
        </w:rPr>
        <w:t>tel./faks (86) 279 12 50</w:t>
      </w:r>
    </w:p>
    <w:p w14:paraId="70AB4F4C" w14:textId="77777777" w:rsidR="007F19EA" w:rsidRPr="00E86715" w:rsidRDefault="007F19EA" w:rsidP="00E86715">
      <w:pPr>
        <w:pStyle w:val="Tekstpodstawowy"/>
        <w:spacing w:line="300" w:lineRule="atLeast"/>
        <w:rPr>
          <w:rFonts w:ascii="Arial Narrow" w:hAnsi="Arial Narrow"/>
        </w:rPr>
      </w:pPr>
      <w:r w:rsidRPr="00E86715">
        <w:rPr>
          <w:rFonts w:ascii="Arial Narrow" w:hAnsi="Arial Narrow"/>
        </w:rPr>
        <w:t>Godziny urzędowania: 7.30 - 15.30</w:t>
      </w:r>
    </w:p>
    <w:p w14:paraId="770DFFCE" w14:textId="77777777" w:rsidR="007F19EA" w:rsidRPr="00E86715" w:rsidRDefault="007F19EA" w:rsidP="00E86715">
      <w:pPr>
        <w:widowControl w:val="0"/>
        <w:autoSpaceDE w:val="0"/>
        <w:spacing w:line="300" w:lineRule="atLeast"/>
        <w:jc w:val="both"/>
        <w:rPr>
          <w:rFonts w:ascii="Arial Narrow" w:hAnsi="Arial Narrow" w:cs="Arial"/>
          <w:sz w:val="22"/>
        </w:rPr>
      </w:pPr>
    </w:p>
    <w:p w14:paraId="6F1B82EF" w14:textId="77777777" w:rsidR="007F19EA" w:rsidRPr="00E86715" w:rsidRDefault="007F19EA" w:rsidP="00E86715">
      <w:pPr>
        <w:pStyle w:val="Nagwek1"/>
        <w:spacing w:line="300" w:lineRule="atLeast"/>
        <w:rPr>
          <w:szCs w:val="22"/>
          <w:highlight w:val="lightGray"/>
        </w:rPr>
      </w:pPr>
      <w:bookmarkStart w:id="1" w:name="_Toc38544733"/>
      <w:r w:rsidRPr="00E86715">
        <w:rPr>
          <w:highlight w:val="lightGray"/>
        </w:rPr>
        <w:t>Tryb udzielenia zamówienia</w:t>
      </w:r>
      <w:bookmarkEnd w:id="1"/>
    </w:p>
    <w:p w14:paraId="0D7B09D5" w14:textId="73D32AD4" w:rsidR="00144CE0" w:rsidRPr="00E86715" w:rsidRDefault="007F19EA" w:rsidP="005B235A">
      <w:pPr>
        <w:numPr>
          <w:ilvl w:val="0"/>
          <w:numId w:val="12"/>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Postępowanie o udzielenie zamówienia publicznego prowadzone jest w tryb</w:t>
      </w:r>
      <w:r w:rsidR="00D81B86" w:rsidRPr="00E86715">
        <w:rPr>
          <w:rFonts w:ascii="Arial Narrow" w:hAnsi="Arial Narrow" w:cs="Arial"/>
          <w:sz w:val="22"/>
          <w:szCs w:val="22"/>
        </w:rPr>
        <w:t>ie przetargu nieograniczonego o </w:t>
      </w:r>
      <w:r w:rsidRPr="00E86715">
        <w:rPr>
          <w:rFonts w:ascii="Arial Narrow" w:hAnsi="Arial Narrow" w:cs="Arial"/>
          <w:sz w:val="22"/>
          <w:szCs w:val="22"/>
        </w:rPr>
        <w:t>wartości nie</w:t>
      </w:r>
      <w:r w:rsidR="00144CE0" w:rsidRPr="00E86715">
        <w:rPr>
          <w:rFonts w:ascii="Arial Narrow" w:hAnsi="Arial Narrow" w:cs="Arial"/>
          <w:sz w:val="22"/>
          <w:szCs w:val="22"/>
        </w:rPr>
        <w:t>przekraczającej kwoty określone</w:t>
      </w:r>
      <w:r w:rsidRPr="00E86715">
        <w:rPr>
          <w:rFonts w:ascii="Arial Narrow" w:hAnsi="Arial Narrow" w:cs="Arial"/>
          <w:sz w:val="22"/>
          <w:szCs w:val="22"/>
        </w:rPr>
        <w:t xml:space="preserve"> w przepisach wydanych na po</w:t>
      </w:r>
      <w:r w:rsidR="00F2424D" w:rsidRPr="00E86715">
        <w:rPr>
          <w:rFonts w:ascii="Arial Narrow" w:hAnsi="Arial Narrow" w:cs="Arial"/>
          <w:sz w:val="22"/>
          <w:szCs w:val="22"/>
        </w:rPr>
        <w:t>dstawie art. 11 ust. 8 ustawy z </w:t>
      </w:r>
      <w:r w:rsidRPr="00E86715">
        <w:rPr>
          <w:rFonts w:ascii="Arial Narrow" w:hAnsi="Arial Narrow" w:cs="Arial"/>
          <w:sz w:val="22"/>
          <w:szCs w:val="22"/>
        </w:rPr>
        <w:t xml:space="preserve">dnia 29 stycznia 2004 r. Prawo zamówień publicznych </w:t>
      </w:r>
      <w:r w:rsidR="00552755" w:rsidRPr="00E86715">
        <w:rPr>
          <w:rFonts w:ascii="Arial Narrow" w:hAnsi="Arial Narrow" w:cs="Arial"/>
          <w:sz w:val="22"/>
          <w:szCs w:val="22"/>
        </w:rPr>
        <w:t>(</w:t>
      </w:r>
      <w:proofErr w:type="spellStart"/>
      <w:r w:rsidR="00552755" w:rsidRPr="00E86715">
        <w:rPr>
          <w:rFonts w:ascii="Arial Narrow" w:hAnsi="Arial Narrow" w:cs="Arial"/>
          <w:sz w:val="22"/>
          <w:szCs w:val="22"/>
        </w:rPr>
        <w:t>t.j</w:t>
      </w:r>
      <w:proofErr w:type="spellEnd"/>
      <w:r w:rsidR="00552755" w:rsidRPr="00E86715">
        <w:rPr>
          <w:rFonts w:ascii="Arial Narrow" w:hAnsi="Arial Narrow" w:cs="Arial"/>
          <w:sz w:val="22"/>
          <w:szCs w:val="22"/>
        </w:rPr>
        <w:t xml:space="preserve">. Dz. U. z </w:t>
      </w:r>
      <w:r w:rsidR="009E5D29" w:rsidRPr="009E5D29">
        <w:rPr>
          <w:rFonts w:ascii="Arial Narrow" w:hAnsi="Arial Narrow" w:cs="Arial"/>
          <w:sz w:val="22"/>
          <w:szCs w:val="22"/>
        </w:rPr>
        <w:t>Dz. U. z 2019 r. poz. 1843</w:t>
      </w:r>
      <w:r w:rsidR="009E5D29">
        <w:rPr>
          <w:rFonts w:ascii="Arial Narrow" w:hAnsi="Arial Narrow" w:cs="Arial"/>
          <w:sz w:val="22"/>
          <w:szCs w:val="22"/>
        </w:rPr>
        <w:t>)</w:t>
      </w:r>
    </w:p>
    <w:p w14:paraId="4434DF5C" w14:textId="77777777" w:rsidR="007F19EA" w:rsidRPr="00E86715" w:rsidRDefault="0060601E" w:rsidP="005B235A">
      <w:pPr>
        <w:numPr>
          <w:ilvl w:val="0"/>
          <w:numId w:val="12"/>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W sprawach nie uregulowanych ustawą mają zastosowanie przepisy Kodeksu Cywilnego.</w:t>
      </w:r>
    </w:p>
    <w:p w14:paraId="3B69A1FE" w14:textId="77777777" w:rsidR="007F19EA" w:rsidRPr="00E86715" w:rsidRDefault="007F19EA" w:rsidP="005B235A">
      <w:pPr>
        <w:numPr>
          <w:ilvl w:val="0"/>
          <w:numId w:val="12"/>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Podstawa prawna udzielenia zamówienia publicznego: art. 10 ust. 1 oraz art. 39-46 Prawa zamówień publicznych.</w:t>
      </w:r>
    </w:p>
    <w:p w14:paraId="5E785162" w14:textId="77777777" w:rsidR="007F19EA" w:rsidRPr="00E86715" w:rsidRDefault="007F19EA" w:rsidP="005B235A">
      <w:pPr>
        <w:numPr>
          <w:ilvl w:val="0"/>
          <w:numId w:val="12"/>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Podstawa prawna opracowania specyfikacji istotnych warunków zamówienia:</w:t>
      </w:r>
    </w:p>
    <w:p w14:paraId="48D6FAB6" w14:textId="50293C03" w:rsidR="003300E3" w:rsidRPr="00C7048F" w:rsidRDefault="00F11C94" w:rsidP="005B235A">
      <w:pPr>
        <w:numPr>
          <w:ilvl w:val="0"/>
          <w:numId w:val="21"/>
        </w:numPr>
        <w:suppressAutoHyphens w:val="0"/>
        <w:spacing w:line="300" w:lineRule="atLeast"/>
        <w:jc w:val="both"/>
        <w:rPr>
          <w:rFonts w:ascii="Arial Narrow" w:hAnsi="Arial Narrow" w:cs="Arial"/>
          <w:sz w:val="22"/>
          <w:szCs w:val="22"/>
        </w:rPr>
      </w:pPr>
      <w:hyperlink r:id="rId13" w:history="1">
        <w:r w:rsidR="003300E3" w:rsidRPr="00C7048F">
          <w:rPr>
            <w:rFonts w:ascii="Arial Narrow" w:hAnsi="Arial Narrow" w:cs="Arial"/>
            <w:sz w:val="22"/>
            <w:szCs w:val="22"/>
          </w:rPr>
          <w:t>Rozporządzenie Prezesa Rady</w:t>
        </w:r>
        <w:r w:rsidR="00C7048F">
          <w:rPr>
            <w:rFonts w:ascii="Arial Narrow" w:hAnsi="Arial Narrow" w:cs="Arial"/>
            <w:sz w:val="22"/>
            <w:szCs w:val="22"/>
          </w:rPr>
          <w:t xml:space="preserve"> Ministrów z dnia 18 grudnia 2019</w:t>
        </w:r>
        <w:r w:rsidR="003300E3" w:rsidRPr="00C7048F">
          <w:rPr>
            <w:rFonts w:ascii="Arial Narrow" w:hAnsi="Arial Narrow" w:cs="Arial"/>
            <w:sz w:val="22"/>
            <w:szCs w:val="22"/>
          </w:rPr>
          <w:t xml:space="preserve"> r. w sprawie ś</w:t>
        </w:r>
        <w:r w:rsidR="00B2213A" w:rsidRPr="00C7048F">
          <w:rPr>
            <w:rFonts w:ascii="Arial Narrow" w:hAnsi="Arial Narrow" w:cs="Arial"/>
            <w:sz w:val="22"/>
            <w:szCs w:val="22"/>
          </w:rPr>
          <w:t>redniego kursu złotego w </w:t>
        </w:r>
        <w:r w:rsidR="003300E3" w:rsidRPr="00C7048F">
          <w:rPr>
            <w:rFonts w:ascii="Arial Narrow" w:hAnsi="Arial Narrow" w:cs="Arial"/>
            <w:sz w:val="22"/>
            <w:szCs w:val="22"/>
          </w:rPr>
          <w:t>stosunku do euro stanowiącego podstawę przeliczania wartości zamówień publicznych (Dz. U. z 201</w:t>
        </w:r>
        <w:r w:rsidR="00C7048F" w:rsidRPr="00C7048F">
          <w:rPr>
            <w:rFonts w:ascii="Arial Narrow" w:hAnsi="Arial Narrow" w:cs="Arial"/>
            <w:sz w:val="22"/>
            <w:szCs w:val="22"/>
          </w:rPr>
          <w:t>9</w:t>
        </w:r>
        <w:r w:rsidR="003300E3" w:rsidRPr="00C7048F">
          <w:rPr>
            <w:rFonts w:ascii="Arial Narrow" w:hAnsi="Arial Narrow" w:cs="Arial"/>
            <w:sz w:val="22"/>
            <w:szCs w:val="22"/>
          </w:rPr>
          <w:t xml:space="preserve"> r. poz. 2</w:t>
        </w:r>
        <w:r w:rsidR="00C7048F" w:rsidRPr="00C7048F">
          <w:rPr>
            <w:rFonts w:ascii="Arial Narrow" w:hAnsi="Arial Narrow" w:cs="Arial"/>
            <w:sz w:val="22"/>
            <w:szCs w:val="22"/>
          </w:rPr>
          <w:t>453</w:t>
        </w:r>
        <w:r w:rsidR="003300E3" w:rsidRPr="00C7048F">
          <w:rPr>
            <w:rFonts w:ascii="Arial Narrow" w:hAnsi="Arial Narrow" w:cs="Arial"/>
            <w:sz w:val="22"/>
            <w:szCs w:val="22"/>
          </w:rPr>
          <w:t>)</w:t>
        </w:r>
      </w:hyperlink>
      <w:r w:rsidR="00C7048F" w:rsidRPr="00C7048F">
        <w:rPr>
          <w:rFonts w:ascii="Arial Narrow" w:hAnsi="Arial Narrow" w:cs="Arial"/>
          <w:sz w:val="22"/>
          <w:szCs w:val="22"/>
        </w:rPr>
        <w:t>.</w:t>
      </w:r>
    </w:p>
    <w:p w14:paraId="5B8A0C5D" w14:textId="3273FF68" w:rsidR="007F19EA" w:rsidRPr="00C7048F" w:rsidRDefault="00F11C94" w:rsidP="005B235A">
      <w:pPr>
        <w:numPr>
          <w:ilvl w:val="0"/>
          <w:numId w:val="21"/>
        </w:numPr>
        <w:suppressAutoHyphens w:val="0"/>
        <w:spacing w:line="300" w:lineRule="atLeast"/>
        <w:jc w:val="both"/>
        <w:rPr>
          <w:rFonts w:ascii="Arial Narrow" w:hAnsi="Arial Narrow" w:cs="Arial"/>
          <w:sz w:val="22"/>
          <w:szCs w:val="22"/>
        </w:rPr>
      </w:pPr>
      <w:hyperlink r:id="rId14" w:history="1">
        <w:r w:rsidR="003300E3" w:rsidRPr="00C7048F">
          <w:rPr>
            <w:rFonts w:ascii="Arial Narrow" w:hAnsi="Arial Narrow" w:cs="Arial"/>
            <w:sz w:val="22"/>
            <w:szCs w:val="22"/>
          </w:rPr>
          <w:t>Rozpo</w:t>
        </w:r>
        <w:r w:rsidR="00C7048F" w:rsidRPr="00C7048F">
          <w:rPr>
            <w:rFonts w:ascii="Arial Narrow" w:hAnsi="Arial Narrow" w:cs="Arial"/>
            <w:sz w:val="22"/>
            <w:szCs w:val="22"/>
          </w:rPr>
          <w:t>rządzenie Ministra Rozwoju</w:t>
        </w:r>
        <w:r w:rsidR="003300E3" w:rsidRPr="00C7048F">
          <w:rPr>
            <w:rFonts w:ascii="Arial Narrow" w:hAnsi="Arial Narrow" w:cs="Arial"/>
            <w:sz w:val="22"/>
            <w:szCs w:val="22"/>
          </w:rPr>
          <w:t xml:space="preserve"> z dnia </w:t>
        </w:r>
        <w:r w:rsidR="00562F5B" w:rsidRPr="00C7048F">
          <w:rPr>
            <w:rFonts w:ascii="Arial Narrow" w:hAnsi="Arial Narrow" w:cs="Arial"/>
            <w:sz w:val="22"/>
            <w:szCs w:val="22"/>
          </w:rPr>
          <w:t>2</w:t>
        </w:r>
        <w:r w:rsidR="00FF26E7" w:rsidRPr="00C7048F">
          <w:rPr>
            <w:rFonts w:ascii="Arial Narrow" w:hAnsi="Arial Narrow" w:cs="Arial"/>
            <w:sz w:val="22"/>
            <w:szCs w:val="22"/>
          </w:rPr>
          <w:t>6</w:t>
        </w:r>
        <w:r w:rsidR="00562F5B" w:rsidRPr="00C7048F">
          <w:rPr>
            <w:rFonts w:ascii="Arial Narrow" w:hAnsi="Arial Narrow" w:cs="Arial"/>
            <w:sz w:val="22"/>
            <w:szCs w:val="22"/>
          </w:rPr>
          <w:t xml:space="preserve"> lipca 2016</w:t>
        </w:r>
        <w:r w:rsidR="003300E3" w:rsidRPr="00C7048F">
          <w:rPr>
            <w:rFonts w:ascii="Arial Narrow" w:hAnsi="Arial Narrow" w:cs="Arial"/>
            <w:sz w:val="22"/>
            <w:szCs w:val="22"/>
          </w:rPr>
          <w:t xml:space="preserve"> r. w </w:t>
        </w:r>
        <w:r w:rsidR="00562F5B" w:rsidRPr="00C7048F">
          <w:rPr>
            <w:rFonts w:ascii="Arial Narrow" w:hAnsi="Arial Narrow" w:cs="Arial"/>
            <w:sz w:val="22"/>
            <w:szCs w:val="22"/>
          </w:rPr>
          <w:t>sprawie rodzajów dokumentów, jakich może żądać zamawiający od wykonawcy w postępowaniu o udzielenie zamówienia</w:t>
        </w:r>
        <w:r w:rsidR="003300E3" w:rsidRPr="00C7048F">
          <w:rPr>
            <w:rFonts w:ascii="Arial Narrow" w:hAnsi="Arial Narrow" w:cs="Arial"/>
            <w:sz w:val="22"/>
            <w:szCs w:val="22"/>
          </w:rPr>
          <w:t xml:space="preserve"> (</w:t>
        </w:r>
        <w:r w:rsidR="00562F5B" w:rsidRPr="00C7048F">
          <w:rPr>
            <w:rFonts w:ascii="Arial Narrow" w:hAnsi="Arial Narrow" w:cs="Arial"/>
            <w:sz w:val="22"/>
            <w:szCs w:val="22"/>
          </w:rPr>
          <w:t>Dz. U. z 2016</w:t>
        </w:r>
        <w:r w:rsidR="00F57277" w:rsidRPr="00C7048F">
          <w:rPr>
            <w:rFonts w:ascii="Arial Narrow" w:hAnsi="Arial Narrow" w:cs="Arial"/>
            <w:sz w:val="22"/>
            <w:szCs w:val="22"/>
          </w:rPr>
          <w:t xml:space="preserve"> </w:t>
        </w:r>
        <w:r w:rsidR="00562F5B" w:rsidRPr="00C7048F">
          <w:rPr>
            <w:rFonts w:ascii="Arial Narrow" w:hAnsi="Arial Narrow" w:cs="Arial"/>
            <w:sz w:val="22"/>
            <w:szCs w:val="22"/>
          </w:rPr>
          <w:t>r</w:t>
        </w:r>
        <w:r w:rsidR="00F57277" w:rsidRPr="00C7048F">
          <w:rPr>
            <w:rFonts w:ascii="Arial Narrow" w:hAnsi="Arial Narrow" w:cs="Arial"/>
            <w:sz w:val="22"/>
            <w:szCs w:val="22"/>
          </w:rPr>
          <w:t>.</w:t>
        </w:r>
        <w:r w:rsidR="00562F5B" w:rsidRPr="00C7048F">
          <w:rPr>
            <w:rFonts w:ascii="Arial Narrow" w:hAnsi="Arial Narrow" w:cs="Arial"/>
            <w:sz w:val="22"/>
            <w:szCs w:val="22"/>
          </w:rPr>
          <w:t>, p</w:t>
        </w:r>
        <w:r w:rsidR="003300E3" w:rsidRPr="00C7048F">
          <w:rPr>
            <w:rFonts w:ascii="Arial Narrow" w:hAnsi="Arial Narrow" w:cs="Arial"/>
            <w:sz w:val="22"/>
            <w:szCs w:val="22"/>
          </w:rPr>
          <w:t xml:space="preserve">oz. </w:t>
        </w:r>
        <w:r w:rsidR="00562F5B" w:rsidRPr="00C7048F">
          <w:rPr>
            <w:rFonts w:ascii="Arial Narrow" w:hAnsi="Arial Narrow" w:cs="Arial"/>
            <w:sz w:val="22"/>
            <w:szCs w:val="22"/>
          </w:rPr>
          <w:t>1126</w:t>
        </w:r>
        <w:r w:rsidR="001C613C" w:rsidRPr="00C7048F">
          <w:rPr>
            <w:rFonts w:ascii="Arial Narrow" w:hAnsi="Arial Narrow" w:cs="Arial"/>
            <w:sz w:val="22"/>
            <w:szCs w:val="22"/>
          </w:rPr>
          <w:t xml:space="preserve"> z </w:t>
        </w:r>
        <w:proofErr w:type="spellStart"/>
        <w:r w:rsidR="001C613C" w:rsidRPr="00C7048F">
          <w:rPr>
            <w:rFonts w:ascii="Arial Narrow" w:hAnsi="Arial Narrow" w:cs="Arial"/>
            <w:sz w:val="22"/>
            <w:szCs w:val="22"/>
          </w:rPr>
          <w:t>późn</w:t>
        </w:r>
        <w:proofErr w:type="spellEnd"/>
        <w:r w:rsidR="001C613C" w:rsidRPr="00C7048F">
          <w:rPr>
            <w:rFonts w:ascii="Arial Narrow" w:hAnsi="Arial Narrow" w:cs="Arial"/>
            <w:sz w:val="22"/>
            <w:szCs w:val="22"/>
          </w:rPr>
          <w:t xml:space="preserve"> zm.</w:t>
        </w:r>
        <w:r w:rsidR="003300E3" w:rsidRPr="00C7048F">
          <w:rPr>
            <w:rFonts w:ascii="Arial Narrow" w:hAnsi="Arial Narrow" w:cs="Arial"/>
            <w:sz w:val="22"/>
            <w:szCs w:val="22"/>
          </w:rPr>
          <w:t>)</w:t>
        </w:r>
      </w:hyperlink>
      <w:r w:rsidR="001C613C" w:rsidRPr="00C7048F">
        <w:rPr>
          <w:rFonts w:ascii="Arial Narrow" w:hAnsi="Arial Narrow" w:cs="Arial"/>
          <w:sz w:val="22"/>
          <w:szCs w:val="22"/>
        </w:rPr>
        <w:t>.</w:t>
      </w:r>
    </w:p>
    <w:p w14:paraId="5A092F83" w14:textId="77777777" w:rsidR="00562F5B" w:rsidRPr="00E86715" w:rsidRDefault="00562F5B" w:rsidP="00E86715">
      <w:pPr>
        <w:tabs>
          <w:tab w:val="left" w:pos="240"/>
          <w:tab w:val="left" w:pos="360"/>
        </w:tabs>
        <w:autoSpaceDE w:val="0"/>
        <w:spacing w:line="300" w:lineRule="atLeast"/>
        <w:ind w:left="360"/>
        <w:jc w:val="both"/>
        <w:rPr>
          <w:rFonts w:ascii="Arial Narrow" w:hAnsi="Arial Narrow" w:cs="Arial"/>
          <w:sz w:val="22"/>
        </w:rPr>
      </w:pPr>
    </w:p>
    <w:p w14:paraId="2D70ABBA" w14:textId="77777777" w:rsidR="00957DEE" w:rsidRPr="00E86715" w:rsidRDefault="00957DEE" w:rsidP="00E86715">
      <w:pPr>
        <w:pStyle w:val="Nagwek1"/>
        <w:spacing w:line="300" w:lineRule="atLeast"/>
        <w:rPr>
          <w:highlight w:val="lightGray"/>
        </w:rPr>
      </w:pPr>
      <w:bookmarkStart w:id="2" w:name="_Toc38544734"/>
      <w:r w:rsidRPr="00E86715">
        <w:rPr>
          <w:highlight w:val="lightGray"/>
        </w:rPr>
        <w:t>Informacje ogólne</w:t>
      </w:r>
      <w:bookmarkEnd w:id="2"/>
    </w:p>
    <w:p w14:paraId="5678D111" w14:textId="77777777" w:rsidR="00957DEE" w:rsidRPr="00E86715" w:rsidRDefault="00957DEE" w:rsidP="005B235A">
      <w:pPr>
        <w:numPr>
          <w:ilvl w:val="0"/>
          <w:numId w:val="33"/>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Zamawiający nie przewiduje zebrania Wykonawców.</w:t>
      </w:r>
    </w:p>
    <w:p w14:paraId="681FA921" w14:textId="77777777" w:rsidR="00957DEE" w:rsidRPr="00E86715" w:rsidRDefault="00957DEE" w:rsidP="005B235A">
      <w:pPr>
        <w:numPr>
          <w:ilvl w:val="0"/>
          <w:numId w:val="33"/>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 xml:space="preserve">Wykonawca może złożyć tylko jedną ofertę (art. 82 ust.1 </w:t>
      </w:r>
      <w:proofErr w:type="spellStart"/>
      <w:r w:rsidRPr="00E86715">
        <w:rPr>
          <w:rFonts w:ascii="Arial Narrow" w:hAnsi="Arial Narrow"/>
          <w:sz w:val="22"/>
          <w:szCs w:val="22"/>
        </w:rPr>
        <w:t>Pzp</w:t>
      </w:r>
      <w:proofErr w:type="spellEnd"/>
      <w:r w:rsidRPr="00E86715">
        <w:rPr>
          <w:rFonts w:ascii="Arial Narrow" w:hAnsi="Arial Narrow"/>
          <w:sz w:val="22"/>
          <w:szCs w:val="22"/>
        </w:rPr>
        <w:t>).</w:t>
      </w:r>
    </w:p>
    <w:p w14:paraId="21A8376C" w14:textId="77777777" w:rsidR="00957DEE" w:rsidRPr="00E86715" w:rsidRDefault="00957DEE" w:rsidP="005B235A">
      <w:pPr>
        <w:numPr>
          <w:ilvl w:val="0"/>
          <w:numId w:val="33"/>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Wybrany Wykonawca jest zobowiązany do zawarcia umowy w terminie i miejscu wyznaczonym przez Zamawiającego.</w:t>
      </w:r>
    </w:p>
    <w:p w14:paraId="7213803F" w14:textId="77777777" w:rsidR="00957DEE" w:rsidRPr="00E86715" w:rsidRDefault="00957DEE" w:rsidP="005B235A">
      <w:pPr>
        <w:numPr>
          <w:ilvl w:val="0"/>
          <w:numId w:val="33"/>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Zamawiający nie przewiduje zwrotu kosztów udziału Wykonawców w postępowaniu.</w:t>
      </w:r>
      <w:r w:rsidRPr="00E86715">
        <w:rPr>
          <w:rFonts w:ascii="Arial Narrow" w:hAnsi="Arial Narrow"/>
          <w:sz w:val="22"/>
          <w:szCs w:val="22"/>
        </w:rPr>
        <w:br/>
        <w:t>Wykonawca ponosi wszelkie koszty udziału w postępowaniu, w tym koszty przygotowania oferty.</w:t>
      </w:r>
    </w:p>
    <w:p w14:paraId="712BD909" w14:textId="34D5FE0A" w:rsidR="00957DEE" w:rsidRPr="00C1487E" w:rsidRDefault="00957DEE" w:rsidP="005B235A">
      <w:pPr>
        <w:pStyle w:val="Tekstpodstawowywcity"/>
        <w:widowControl/>
        <w:numPr>
          <w:ilvl w:val="0"/>
          <w:numId w:val="33"/>
        </w:numPr>
        <w:tabs>
          <w:tab w:val="clear" w:pos="720"/>
          <w:tab w:val="clear" w:pos="9356"/>
          <w:tab w:val="left" w:pos="426"/>
        </w:tabs>
        <w:spacing w:line="300" w:lineRule="atLeast"/>
        <w:ind w:left="426" w:hanging="426"/>
        <w:rPr>
          <w:rFonts w:ascii="Arial Narrow" w:hAnsi="Arial Narrow"/>
          <w:szCs w:val="22"/>
        </w:rPr>
      </w:pPr>
      <w:r w:rsidRPr="00C1487E">
        <w:rPr>
          <w:rFonts w:ascii="Arial Narrow" w:hAnsi="Arial Narrow"/>
          <w:szCs w:val="22"/>
        </w:rPr>
        <w:t xml:space="preserve">Zamawiający </w:t>
      </w:r>
      <w:r w:rsidR="00C1487E" w:rsidRPr="00C1487E">
        <w:rPr>
          <w:rFonts w:ascii="Arial Narrow" w:hAnsi="Arial Narrow"/>
          <w:szCs w:val="22"/>
        </w:rPr>
        <w:t>nie dopuszcza składania</w:t>
      </w:r>
      <w:r w:rsidRPr="00C1487E">
        <w:rPr>
          <w:rFonts w:ascii="Arial Narrow" w:hAnsi="Arial Narrow"/>
          <w:szCs w:val="22"/>
        </w:rPr>
        <w:t xml:space="preserve"> ofert częściowych.</w:t>
      </w:r>
      <w:r w:rsidR="000C639F" w:rsidRPr="00C1487E">
        <w:rPr>
          <w:rFonts w:ascii="Arial Narrow" w:hAnsi="Arial Narrow"/>
          <w:szCs w:val="22"/>
        </w:rPr>
        <w:t xml:space="preserve"> </w:t>
      </w:r>
    </w:p>
    <w:p w14:paraId="3A321AB1" w14:textId="77777777" w:rsidR="00957DEE" w:rsidRPr="00E86715" w:rsidRDefault="00957DEE" w:rsidP="005B235A">
      <w:pPr>
        <w:pStyle w:val="Tekstpodstawowywcity"/>
        <w:widowControl/>
        <w:numPr>
          <w:ilvl w:val="0"/>
          <w:numId w:val="33"/>
        </w:numPr>
        <w:tabs>
          <w:tab w:val="clear" w:pos="720"/>
          <w:tab w:val="clear" w:pos="9356"/>
          <w:tab w:val="left" w:pos="426"/>
        </w:tabs>
        <w:spacing w:line="300" w:lineRule="atLeast"/>
        <w:ind w:left="142" w:hanging="142"/>
        <w:rPr>
          <w:rFonts w:ascii="Arial Narrow" w:hAnsi="Arial Narrow"/>
          <w:szCs w:val="22"/>
        </w:rPr>
      </w:pPr>
      <w:r w:rsidRPr="00E86715">
        <w:rPr>
          <w:rFonts w:ascii="Arial Narrow" w:hAnsi="Arial Narrow"/>
          <w:szCs w:val="22"/>
        </w:rPr>
        <w:t>Zamawiający nie dopuszcza możliwości dokonania przedpłaty.</w:t>
      </w:r>
    </w:p>
    <w:p w14:paraId="650D2545" w14:textId="77777777" w:rsidR="00957DEE" w:rsidRPr="00E86715" w:rsidRDefault="00957DEE" w:rsidP="005B235A">
      <w:pPr>
        <w:numPr>
          <w:ilvl w:val="0"/>
          <w:numId w:val="33"/>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Nie przewiduje się zawarcia umowy ramowej ani ustanowienia dynamicznego systemu zakupów.</w:t>
      </w:r>
    </w:p>
    <w:p w14:paraId="445BAF18" w14:textId="77777777" w:rsidR="00957DEE" w:rsidRPr="00E86715" w:rsidRDefault="00957DEE" w:rsidP="005B235A">
      <w:pPr>
        <w:numPr>
          <w:ilvl w:val="0"/>
          <w:numId w:val="33"/>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Zamawiający nie wymaga i nie dopuszcza składania ofert wariantowych.</w:t>
      </w:r>
    </w:p>
    <w:p w14:paraId="0C58FC32" w14:textId="77777777" w:rsidR="00957DEE" w:rsidRPr="00E86715" w:rsidRDefault="00957DEE" w:rsidP="005B235A">
      <w:pPr>
        <w:numPr>
          <w:ilvl w:val="0"/>
          <w:numId w:val="33"/>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Rozliczenia między Zamawiającym, a Wykonawcą prowadzone będą w polskich złotych (PLN). Nie przewiduje się rozliczeń w walutach obcych.</w:t>
      </w:r>
    </w:p>
    <w:p w14:paraId="4CCFC0C9" w14:textId="7AF116EA" w:rsidR="0097734F" w:rsidRPr="00E86715" w:rsidRDefault="00957DEE" w:rsidP="005B235A">
      <w:pPr>
        <w:numPr>
          <w:ilvl w:val="0"/>
          <w:numId w:val="33"/>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 xml:space="preserve">Nie przewiduje się wyboru oferty najkorzystniejszej z zastosowaniem aukcji elektronicznej, o której mowa </w:t>
      </w:r>
      <w:r w:rsidR="00E25439">
        <w:rPr>
          <w:rFonts w:ascii="Arial Narrow" w:hAnsi="Arial Narrow"/>
          <w:sz w:val="22"/>
          <w:szCs w:val="22"/>
        </w:rPr>
        <w:t xml:space="preserve">                       </w:t>
      </w:r>
      <w:r w:rsidRPr="00E86715">
        <w:rPr>
          <w:rFonts w:ascii="Arial Narrow" w:hAnsi="Arial Narrow"/>
          <w:sz w:val="22"/>
          <w:szCs w:val="22"/>
        </w:rPr>
        <w:t xml:space="preserve">w art. 91a ust. 1 </w:t>
      </w:r>
      <w:proofErr w:type="spellStart"/>
      <w:r w:rsidRPr="00E86715">
        <w:rPr>
          <w:rFonts w:ascii="Arial Narrow" w:hAnsi="Arial Narrow"/>
          <w:sz w:val="22"/>
          <w:szCs w:val="22"/>
        </w:rPr>
        <w:t>Pzp</w:t>
      </w:r>
      <w:proofErr w:type="spellEnd"/>
      <w:r w:rsidRPr="00E86715">
        <w:rPr>
          <w:rFonts w:ascii="Arial Narrow" w:hAnsi="Arial Narrow"/>
          <w:sz w:val="22"/>
          <w:szCs w:val="22"/>
        </w:rPr>
        <w:t>.</w:t>
      </w:r>
    </w:p>
    <w:p w14:paraId="5923C8D1" w14:textId="4F610AF7" w:rsidR="0097734F" w:rsidRPr="00E86715" w:rsidRDefault="0097734F" w:rsidP="005B235A">
      <w:pPr>
        <w:numPr>
          <w:ilvl w:val="0"/>
          <w:numId w:val="33"/>
        </w:numPr>
        <w:autoSpaceDE w:val="0"/>
        <w:spacing w:line="276" w:lineRule="auto"/>
        <w:ind w:left="426" w:hanging="426"/>
        <w:jc w:val="both"/>
        <w:rPr>
          <w:rFonts w:ascii="Arial Narrow" w:hAnsi="Arial Narrow"/>
          <w:sz w:val="22"/>
          <w:szCs w:val="22"/>
        </w:rPr>
      </w:pPr>
      <w:r w:rsidRPr="00E86715">
        <w:rPr>
          <w:rFonts w:ascii="Arial Narrow" w:hAnsi="Arial Narrow" w:cs="Arial"/>
          <w:bCs w:val="0"/>
          <w:sz w:val="22"/>
          <w:szCs w:val="22"/>
          <w:lang w:eastAsia="pl-PL"/>
        </w:rPr>
        <w:t>Informacja o stosowaniu procedury odwróconej na podstawie art. 24</w:t>
      </w:r>
      <w:r w:rsidR="0009516F">
        <w:rPr>
          <w:rFonts w:ascii="Arial Narrow" w:hAnsi="Arial Narrow" w:cs="Arial"/>
          <w:bCs w:val="0"/>
          <w:sz w:val="22"/>
          <w:szCs w:val="22"/>
          <w:lang w:eastAsia="pl-PL"/>
        </w:rPr>
        <w:t xml:space="preserve"> aa</w:t>
      </w:r>
      <w:bookmarkStart w:id="3" w:name="_GoBack"/>
      <w:bookmarkEnd w:id="3"/>
      <w:r w:rsidRPr="00E86715">
        <w:rPr>
          <w:rFonts w:ascii="Arial Narrow" w:hAnsi="Arial Narrow" w:cs="Arial"/>
          <w:bCs w:val="0"/>
          <w:sz w:val="22"/>
          <w:szCs w:val="22"/>
          <w:lang w:eastAsia="pl-PL"/>
        </w:rPr>
        <w:t xml:space="preserve"> </w:t>
      </w:r>
      <w:proofErr w:type="spellStart"/>
      <w:r w:rsidRPr="00E86715">
        <w:rPr>
          <w:rFonts w:ascii="Arial Narrow" w:hAnsi="Arial Narrow" w:cs="Arial"/>
          <w:bCs w:val="0"/>
          <w:sz w:val="22"/>
          <w:szCs w:val="22"/>
          <w:lang w:eastAsia="pl-PL"/>
        </w:rPr>
        <w:t>Pzp</w:t>
      </w:r>
      <w:proofErr w:type="spellEnd"/>
      <w:r w:rsidRPr="00E86715">
        <w:rPr>
          <w:rFonts w:ascii="Arial Narrow" w:hAnsi="Arial Narrow" w:cs="Arial"/>
          <w:bCs w:val="0"/>
          <w:sz w:val="22"/>
          <w:szCs w:val="22"/>
          <w:lang w:eastAsia="pl-PL"/>
        </w:rPr>
        <w:t>.</w:t>
      </w:r>
    </w:p>
    <w:p w14:paraId="4CDBE60C" w14:textId="0E08F85C" w:rsidR="0097734F" w:rsidRPr="00E86715" w:rsidRDefault="0097734F" w:rsidP="005B235A">
      <w:pPr>
        <w:numPr>
          <w:ilvl w:val="0"/>
          <w:numId w:val="34"/>
        </w:numPr>
        <w:suppressAutoHyphens w:val="0"/>
        <w:spacing w:line="276" w:lineRule="auto"/>
        <w:jc w:val="both"/>
        <w:rPr>
          <w:rFonts w:ascii="Arial Narrow" w:hAnsi="Arial Narrow" w:cs="Arial"/>
          <w:sz w:val="22"/>
          <w:szCs w:val="22"/>
        </w:rPr>
      </w:pPr>
      <w:r w:rsidRPr="00E86715">
        <w:rPr>
          <w:rFonts w:ascii="Arial Narrow" w:hAnsi="Arial Narrow" w:cs="Arial"/>
          <w:sz w:val="22"/>
          <w:szCs w:val="22"/>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w:t>
      </w:r>
      <w:r w:rsidR="00E25439">
        <w:rPr>
          <w:rFonts w:ascii="Arial Narrow" w:hAnsi="Arial Narrow" w:cs="Arial"/>
          <w:sz w:val="22"/>
          <w:szCs w:val="22"/>
        </w:rPr>
        <w:t xml:space="preserve">                             </w:t>
      </w:r>
      <w:r w:rsidRPr="00E86715">
        <w:rPr>
          <w:rFonts w:ascii="Arial Narrow" w:hAnsi="Arial Narrow" w:cs="Arial"/>
          <w:sz w:val="22"/>
          <w:szCs w:val="22"/>
        </w:rPr>
        <w:t>o zamówieniu.</w:t>
      </w:r>
    </w:p>
    <w:p w14:paraId="2B153852" w14:textId="77777777" w:rsidR="0097734F" w:rsidRPr="00E86715" w:rsidRDefault="0097734F" w:rsidP="005B235A">
      <w:pPr>
        <w:numPr>
          <w:ilvl w:val="0"/>
          <w:numId w:val="34"/>
        </w:numPr>
        <w:suppressAutoHyphens w:val="0"/>
        <w:spacing w:line="276" w:lineRule="auto"/>
        <w:jc w:val="both"/>
        <w:rPr>
          <w:rFonts w:ascii="Arial Narrow" w:hAnsi="Arial Narrow" w:cs="Arial"/>
          <w:sz w:val="22"/>
          <w:szCs w:val="22"/>
        </w:rPr>
      </w:pPr>
      <w:r w:rsidRPr="00E86715">
        <w:rPr>
          <w:rFonts w:ascii="Arial Narrow" w:hAnsi="Arial Narrow" w:cs="Arial"/>
          <w:sz w:val="22"/>
          <w:szCs w:val="22"/>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14:paraId="681E7316" w14:textId="77777777" w:rsidR="00957DEE" w:rsidRPr="00E86715" w:rsidRDefault="00957DEE" w:rsidP="005B235A">
      <w:pPr>
        <w:numPr>
          <w:ilvl w:val="0"/>
          <w:numId w:val="33"/>
        </w:numPr>
        <w:spacing w:line="276" w:lineRule="auto"/>
        <w:ind w:left="426" w:hanging="426"/>
        <w:jc w:val="both"/>
        <w:rPr>
          <w:rFonts w:ascii="Arial Narrow" w:hAnsi="Arial Narrow"/>
          <w:sz w:val="22"/>
          <w:szCs w:val="22"/>
        </w:rPr>
      </w:pPr>
      <w:r w:rsidRPr="00E86715">
        <w:rPr>
          <w:rFonts w:ascii="Arial Narrow" w:hAnsi="Arial Narrow"/>
          <w:sz w:val="22"/>
          <w:szCs w:val="22"/>
        </w:rPr>
        <w:t>Zamawiający nie przewiduje możliwości udzielenia zamówienia o których mowa w art.</w:t>
      </w:r>
      <w:r w:rsidRPr="00E86715">
        <w:rPr>
          <w:rFonts w:ascii="Arial Narrow" w:hAnsi="Arial Narrow"/>
          <w:sz w:val="22"/>
          <w:szCs w:val="22"/>
        </w:rPr>
        <w:br/>
        <w:t xml:space="preserve">67 ust. 1 pkt 6 i 7 ustawy </w:t>
      </w:r>
      <w:proofErr w:type="spellStart"/>
      <w:r w:rsidRPr="00E86715">
        <w:rPr>
          <w:rFonts w:ascii="Arial Narrow" w:hAnsi="Arial Narrow"/>
          <w:sz w:val="22"/>
          <w:szCs w:val="22"/>
        </w:rPr>
        <w:t>Pzp</w:t>
      </w:r>
      <w:proofErr w:type="spellEnd"/>
      <w:r w:rsidRPr="00E86715">
        <w:rPr>
          <w:rFonts w:ascii="Arial Narrow" w:hAnsi="Arial Narrow"/>
          <w:sz w:val="22"/>
          <w:szCs w:val="22"/>
        </w:rPr>
        <w:t>.</w:t>
      </w:r>
    </w:p>
    <w:p w14:paraId="7331EFE7" w14:textId="77777777" w:rsidR="00957DEE" w:rsidRPr="00E86715" w:rsidRDefault="00957DEE" w:rsidP="005B235A">
      <w:pPr>
        <w:pStyle w:val="Tekstpodstawowywcity"/>
        <w:widowControl/>
        <w:numPr>
          <w:ilvl w:val="0"/>
          <w:numId w:val="33"/>
        </w:numPr>
        <w:tabs>
          <w:tab w:val="clear" w:pos="720"/>
          <w:tab w:val="clear" w:pos="9356"/>
        </w:tabs>
        <w:spacing w:line="276" w:lineRule="auto"/>
        <w:ind w:left="426" w:hanging="426"/>
        <w:rPr>
          <w:rFonts w:ascii="Arial Narrow" w:hAnsi="Arial Narrow"/>
          <w:szCs w:val="22"/>
        </w:rPr>
      </w:pPr>
      <w:r w:rsidRPr="00E86715">
        <w:rPr>
          <w:rFonts w:ascii="Arial Narrow" w:hAnsi="Arial Narrow"/>
          <w:szCs w:val="22"/>
        </w:rPr>
        <w:t>Zamawiający nie przewiduje udzielenia zaliczek na poczet wykonania zamówienia.</w:t>
      </w:r>
    </w:p>
    <w:p w14:paraId="5DCD53BF" w14:textId="77777777" w:rsidR="00957DEE" w:rsidRPr="00E86715" w:rsidRDefault="00957DEE" w:rsidP="005B235A">
      <w:pPr>
        <w:pStyle w:val="Tekstpodstawowywcity"/>
        <w:widowControl/>
        <w:numPr>
          <w:ilvl w:val="0"/>
          <w:numId w:val="33"/>
        </w:numPr>
        <w:tabs>
          <w:tab w:val="clear" w:pos="720"/>
          <w:tab w:val="clear" w:pos="9356"/>
        </w:tabs>
        <w:spacing w:line="276" w:lineRule="auto"/>
        <w:ind w:left="426" w:hanging="426"/>
        <w:rPr>
          <w:rFonts w:ascii="Arial Narrow" w:hAnsi="Arial Narrow"/>
          <w:szCs w:val="22"/>
        </w:rPr>
      </w:pPr>
      <w:r w:rsidRPr="00E86715">
        <w:rPr>
          <w:rFonts w:ascii="Arial Narrow" w:hAnsi="Arial Narrow"/>
          <w:szCs w:val="22"/>
        </w:rPr>
        <w:t>Zamawiający nie wymaga ani nie przewiduje możliwości złożenia ofert w postaci katalogów elektronicznych lub dołączenia katalogów elektronicznych do oferty.</w:t>
      </w:r>
    </w:p>
    <w:p w14:paraId="2912B6B5" w14:textId="77777777" w:rsidR="0097734F" w:rsidRPr="00DC6F15" w:rsidRDefault="0097734F" w:rsidP="005B235A">
      <w:pPr>
        <w:pStyle w:val="Tekstpodstawowywcity"/>
        <w:numPr>
          <w:ilvl w:val="0"/>
          <w:numId w:val="33"/>
        </w:numPr>
        <w:spacing w:line="276" w:lineRule="auto"/>
        <w:rPr>
          <w:rFonts w:ascii="Arial Narrow" w:hAnsi="Arial Narrow"/>
          <w:szCs w:val="22"/>
        </w:rPr>
      </w:pPr>
      <w:r w:rsidRPr="00DC6F15">
        <w:rPr>
          <w:rFonts w:ascii="Arial Narrow" w:hAnsi="Arial Narrow"/>
          <w:szCs w:val="22"/>
        </w:rPr>
        <w:t xml:space="preserve">Stosownie do norm zawartych w przepisie art. 29 ust. 3a ustawy </w:t>
      </w:r>
      <w:proofErr w:type="spellStart"/>
      <w:r w:rsidRPr="00DC6F15">
        <w:rPr>
          <w:rFonts w:ascii="Arial Narrow" w:hAnsi="Arial Narrow"/>
          <w:szCs w:val="22"/>
        </w:rPr>
        <w:t>Pzp</w:t>
      </w:r>
      <w:proofErr w:type="spellEnd"/>
      <w:r w:rsidRPr="00DC6F15">
        <w:rPr>
          <w:rFonts w:ascii="Arial Narrow" w:hAnsi="Arial Narrow"/>
          <w:szCs w:val="22"/>
        </w:rPr>
        <w:t>, Zamawiający określa obowiązek zatrudnienia na podstawie umowy o pracę osób wykonujących następujące czynności w zakresie realizacji przedmiotu zamówienia:</w:t>
      </w:r>
    </w:p>
    <w:p w14:paraId="4DF7FBF2" w14:textId="448BF831" w:rsidR="0097734F" w:rsidRPr="00890614" w:rsidRDefault="0097734F" w:rsidP="005B235A">
      <w:pPr>
        <w:numPr>
          <w:ilvl w:val="0"/>
          <w:numId w:val="35"/>
        </w:numPr>
        <w:suppressAutoHyphens w:val="0"/>
        <w:spacing w:line="276" w:lineRule="auto"/>
        <w:jc w:val="both"/>
        <w:rPr>
          <w:rFonts w:ascii="Arial Narrow" w:hAnsi="Arial Narrow" w:cs="Arial"/>
          <w:sz w:val="22"/>
          <w:szCs w:val="22"/>
        </w:rPr>
      </w:pPr>
      <w:r w:rsidRPr="00890614">
        <w:rPr>
          <w:rFonts w:ascii="Arial Narrow" w:hAnsi="Arial Narrow" w:cs="Arial"/>
          <w:sz w:val="22"/>
          <w:szCs w:val="22"/>
        </w:rPr>
        <w:t xml:space="preserve">wykonywanie prac </w:t>
      </w:r>
      <w:r w:rsidR="007B047A" w:rsidRPr="00890614">
        <w:rPr>
          <w:rFonts w:ascii="Arial Narrow" w:hAnsi="Arial Narrow" w:cs="Arial"/>
          <w:sz w:val="22"/>
          <w:szCs w:val="22"/>
        </w:rPr>
        <w:t xml:space="preserve">objętych </w:t>
      </w:r>
      <w:r w:rsidRPr="00890614">
        <w:rPr>
          <w:rFonts w:ascii="Arial Narrow" w:hAnsi="Arial Narrow" w:cs="Arial"/>
          <w:sz w:val="22"/>
          <w:szCs w:val="22"/>
        </w:rPr>
        <w:t xml:space="preserve">zakresem umowy, w tym </w:t>
      </w:r>
      <w:r w:rsidR="007B047A" w:rsidRPr="00890614">
        <w:rPr>
          <w:rFonts w:ascii="Arial Narrow" w:hAnsi="Arial Narrow" w:cs="Arial"/>
          <w:sz w:val="22"/>
          <w:szCs w:val="22"/>
        </w:rPr>
        <w:t>czynności</w:t>
      </w:r>
      <w:r w:rsidR="00691709" w:rsidRPr="00890614">
        <w:rPr>
          <w:rFonts w:ascii="Arial Narrow" w:hAnsi="Arial Narrow"/>
          <w:sz w:val="22"/>
          <w:szCs w:val="22"/>
        </w:rPr>
        <w:t xml:space="preserve"> nadzoru i</w:t>
      </w:r>
      <w:r w:rsidR="009623D1" w:rsidRPr="00890614">
        <w:rPr>
          <w:rFonts w:ascii="Arial Narrow" w:hAnsi="Arial Narrow"/>
          <w:sz w:val="22"/>
          <w:szCs w:val="22"/>
        </w:rPr>
        <w:t xml:space="preserve"> </w:t>
      </w:r>
      <w:r w:rsidR="007B047A" w:rsidRPr="00890614">
        <w:rPr>
          <w:rFonts w:ascii="Arial Narrow" w:hAnsi="Arial Narrow"/>
          <w:sz w:val="22"/>
          <w:szCs w:val="22"/>
        </w:rPr>
        <w:t>obsługi dla przedmiotowego kredytu na czas realizacji zamówienia.</w:t>
      </w:r>
      <w:r w:rsidR="00DC6F15" w:rsidRPr="00890614">
        <w:rPr>
          <w:rFonts w:ascii="Arial Narrow" w:hAnsi="Arial Narrow" w:cs="Arial"/>
          <w:sz w:val="22"/>
          <w:szCs w:val="22"/>
        </w:rPr>
        <w:t>,</w:t>
      </w:r>
      <w:r w:rsidRPr="00890614">
        <w:rPr>
          <w:rFonts w:ascii="Arial Narrow" w:hAnsi="Arial Narrow" w:cs="Arial"/>
          <w:sz w:val="22"/>
          <w:szCs w:val="22"/>
        </w:rPr>
        <w:t xml:space="preserve"> jeżeli wykonywanie tych czynności polega na wykonywaniu pracy w rozumieniu przepisów Kodeksu Pracy. </w:t>
      </w:r>
    </w:p>
    <w:p w14:paraId="753A1A53" w14:textId="36D49834" w:rsidR="00785567" w:rsidRPr="00FF5C97" w:rsidRDefault="00785567" w:rsidP="005B235A">
      <w:pPr>
        <w:pStyle w:val="Akapitzlist"/>
        <w:numPr>
          <w:ilvl w:val="0"/>
          <w:numId w:val="39"/>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 xml:space="preserve">W trakcie realizacji zamówienia zamawiający uprawniony jest do wykonywania czynności kontrolnych </w:t>
      </w:r>
      <w:r w:rsidRPr="00FF5C97">
        <w:rPr>
          <w:rFonts w:ascii="Arial Narrow" w:hAnsi="Arial Narrow" w:cs="Arial"/>
          <w:color w:val="000000"/>
          <w:sz w:val="22"/>
          <w:szCs w:val="22"/>
        </w:rPr>
        <w:t>wobec wykonawcy odnośnie</w:t>
      </w:r>
      <w:r w:rsidRPr="00FF5C97">
        <w:rPr>
          <w:rFonts w:ascii="Arial Narrow" w:hAnsi="Arial Narrow" w:cs="Arial"/>
          <w:sz w:val="22"/>
          <w:szCs w:val="22"/>
        </w:rPr>
        <w:t xml:space="preserve"> spełniania przez wykonawcę lub podwykonawcę wymogu zatrudnienia na podstawie umowy o pracę osób w</w:t>
      </w:r>
      <w:r w:rsidR="009E0A09" w:rsidRPr="00FF5C97">
        <w:rPr>
          <w:rFonts w:ascii="Arial Narrow" w:hAnsi="Arial Narrow" w:cs="Arial"/>
          <w:sz w:val="22"/>
          <w:szCs w:val="22"/>
        </w:rPr>
        <w:t xml:space="preserve">ykonujących wskazane w punkcie </w:t>
      </w:r>
      <w:r w:rsidR="008910EC">
        <w:rPr>
          <w:rFonts w:ascii="Arial Narrow" w:hAnsi="Arial Narrow" w:cs="Arial"/>
          <w:b/>
          <w:sz w:val="22"/>
          <w:szCs w:val="22"/>
        </w:rPr>
        <w:t>15</w:t>
      </w:r>
      <w:r w:rsidR="009E0A09" w:rsidRPr="00FF5C97">
        <w:rPr>
          <w:rFonts w:ascii="Arial Narrow" w:hAnsi="Arial Narrow" w:cs="Arial"/>
          <w:b/>
          <w:sz w:val="22"/>
          <w:szCs w:val="22"/>
        </w:rPr>
        <w:t xml:space="preserve"> lit a)</w:t>
      </w:r>
      <w:r w:rsidRPr="00FF5C97">
        <w:rPr>
          <w:rFonts w:ascii="Arial Narrow" w:hAnsi="Arial Narrow" w:cs="Arial"/>
          <w:sz w:val="22"/>
          <w:szCs w:val="22"/>
        </w:rPr>
        <w:t xml:space="preserve"> czynności. Zamawiający uprawniony jest w szczególności do: </w:t>
      </w:r>
    </w:p>
    <w:p w14:paraId="5110E6C6" w14:textId="57F25E3D" w:rsidR="00785567" w:rsidRPr="00FF5C97" w:rsidRDefault="00785567" w:rsidP="005B235A">
      <w:pPr>
        <w:pStyle w:val="Akapitzlist"/>
        <w:numPr>
          <w:ilvl w:val="0"/>
          <w:numId w:val="40"/>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 xml:space="preserve">żądania oświadczeń i dokumentów w zakresie potwierdzenia spełniania ww. wymogów </w:t>
      </w:r>
      <w:r w:rsidR="009E0A09" w:rsidRPr="00FF5C97">
        <w:rPr>
          <w:rFonts w:ascii="Arial Narrow" w:hAnsi="Arial Narrow" w:cs="Arial"/>
          <w:sz w:val="22"/>
          <w:szCs w:val="22"/>
        </w:rPr>
        <w:t xml:space="preserve">                             </w:t>
      </w:r>
      <w:r w:rsidRPr="00FF5C97">
        <w:rPr>
          <w:rFonts w:ascii="Arial Narrow" w:hAnsi="Arial Narrow" w:cs="Arial"/>
          <w:sz w:val="22"/>
          <w:szCs w:val="22"/>
        </w:rPr>
        <w:t>i dokonywania ich oceny,</w:t>
      </w:r>
    </w:p>
    <w:p w14:paraId="10722741" w14:textId="77777777" w:rsidR="00785567" w:rsidRPr="00FF5C97" w:rsidRDefault="00785567" w:rsidP="005B235A">
      <w:pPr>
        <w:pStyle w:val="Akapitzlist"/>
        <w:numPr>
          <w:ilvl w:val="0"/>
          <w:numId w:val="40"/>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żądania wyjaśnień w przypadku wątpliwości w zakresie potwierdzenia spełniania ww. wymogów,</w:t>
      </w:r>
    </w:p>
    <w:p w14:paraId="107D0F20" w14:textId="26885A06" w:rsidR="00785567" w:rsidRPr="00FF5C97" w:rsidRDefault="00785567" w:rsidP="005B235A">
      <w:pPr>
        <w:pStyle w:val="Akapitzlist"/>
        <w:numPr>
          <w:ilvl w:val="0"/>
          <w:numId w:val="40"/>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przeprowadzania kontroli na miejscu wykonywania świadczenia.</w:t>
      </w:r>
    </w:p>
    <w:p w14:paraId="28B9FB2B" w14:textId="68CAFEA2" w:rsidR="00785567" w:rsidRPr="00FF5C97" w:rsidRDefault="00785567" w:rsidP="005B235A">
      <w:pPr>
        <w:pStyle w:val="Akapitzlist"/>
        <w:numPr>
          <w:ilvl w:val="0"/>
          <w:numId w:val="39"/>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9E0A09" w:rsidRPr="00FF5C97">
        <w:rPr>
          <w:rFonts w:ascii="Arial Narrow" w:hAnsi="Arial Narrow" w:cs="Arial"/>
          <w:sz w:val="22"/>
          <w:szCs w:val="22"/>
        </w:rPr>
        <w:t xml:space="preserve">ykonujących wskazane w punkcie </w:t>
      </w:r>
      <w:r w:rsidR="008910EC">
        <w:rPr>
          <w:rFonts w:ascii="Arial Narrow" w:hAnsi="Arial Narrow" w:cs="Arial"/>
          <w:b/>
          <w:sz w:val="22"/>
          <w:szCs w:val="22"/>
        </w:rPr>
        <w:t>15</w:t>
      </w:r>
      <w:r w:rsidR="009E0A09" w:rsidRPr="00FF5C97">
        <w:rPr>
          <w:rFonts w:ascii="Arial Narrow" w:hAnsi="Arial Narrow" w:cs="Arial"/>
          <w:b/>
          <w:sz w:val="22"/>
          <w:szCs w:val="22"/>
        </w:rPr>
        <w:t xml:space="preserve"> lit a)</w:t>
      </w:r>
      <w:r w:rsidRPr="00FF5C97">
        <w:rPr>
          <w:rFonts w:ascii="Arial Narrow" w:hAnsi="Arial Narrow" w:cs="Arial"/>
          <w:sz w:val="22"/>
          <w:szCs w:val="22"/>
        </w:rPr>
        <w:t xml:space="preserve"> czynności w trakcie realizacji zamówienia:</w:t>
      </w:r>
    </w:p>
    <w:p w14:paraId="01E57179" w14:textId="08161DA2" w:rsidR="00785567" w:rsidRPr="00FF5C97" w:rsidRDefault="00785567" w:rsidP="005B235A">
      <w:pPr>
        <w:pStyle w:val="Akapitzlist"/>
        <w:numPr>
          <w:ilvl w:val="0"/>
          <w:numId w:val="41"/>
        </w:numPr>
        <w:suppressAutoHyphens w:val="0"/>
        <w:spacing w:before="120" w:line="276" w:lineRule="auto"/>
        <w:contextualSpacing/>
        <w:jc w:val="both"/>
        <w:rPr>
          <w:rFonts w:ascii="Arial Narrow" w:hAnsi="Arial Narrow" w:cs="Arial"/>
          <w:i/>
          <w:sz w:val="22"/>
          <w:szCs w:val="22"/>
        </w:rPr>
      </w:pPr>
      <w:r w:rsidRPr="00FF5C97">
        <w:rPr>
          <w:rFonts w:ascii="Arial Narrow" w:hAnsi="Arial Narrow" w:cs="Arial"/>
          <w:b/>
          <w:sz w:val="22"/>
          <w:szCs w:val="22"/>
        </w:rPr>
        <w:t xml:space="preserve">oświadczenie wykonawcy lub podwykonawcy </w:t>
      </w:r>
      <w:r w:rsidRPr="00FF5C97">
        <w:rPr>
          <w:rFonts w:ascii="Arial Narrow" w:hAnsi="Arial Narrow" w:cs="Arial"/>
          <w:sz w:val="22"/>
          <w:szCs w:val="22"/>
        </w:rPr>
        <w:t>o zatrudnieniu na podstawie umowy o pracę osób wykonujących czynności, których dotyczy wezwanie zamawiającego.</w:t>
      </w:r>
      <w:r w:rsidRPr="00FF5C97">
        <w:rPr>
          <w:rFonts w:ascii="Arial Narrow" w:hAnsi="Arial Narrow" w:cs="Arial"/>
          <w:b/>
          <w:sz w:val="22"/>
          <w:szCs w:val="22"/>
        </w:rPr>
        <w:t xml:space="preserve"> </w:t>
      </w:r>
      <w:r w:rsidRPr="00FF5C97">
        <w:rPr>
          <w:rFonts w:ascii="Arial Narrow" w:hAnsi="Arial Narrow"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A3EE20F" w14:textId="537B90AA" w:rsidR="00785567" w:rsidRPr="00FF5C97" w:rsidRDefault="00785567" w:rsidP="005B235A">
      <w:pPr>
        <w:pStyle w:val="Akapitzlist"/>
        <w:numPr>
          <w:ilvl w:val="0"/>
          <w:numId w:val="41"/>
        </w:numPr>
        <w:suppressAutoHyphens w:val="0"/>
        <w:spacing w:before="120" w:line="276" w:lineRule="auto"/>
        <w:contextualSpacing/>
        <w:jc w:val="both"/>
        <w:rPr>
          <w:rFonts w:ascii="Arial Narrow" w:hAnsi="Arial Narrow" w:cs="Arial"/>
          <w:i/>
          <w:sz w:val="22"/>
          <w:szCs w:val="22"/>
        </w:rPr>
      </w:pPr>
      <w:r w:rsidRPr="00FF5C97">
        <w:rPr>
          <w:rFonts w:ascii="Arial Narrow" w:hAnsi="Arial Narrow" w:cs="Arial"/>
          <w:sz w:val="22"/>
          <w:szCs w:val="22"/>
        </w:rPr>
        <w:t>poświadczoną za zgodność z oryginałem odpowiednio przez wykonawcę lub podwykonawcę</w:t>
      </w:r>
      <w:r w:rsidRPr="00FF5C97">
        <w:rPr>
          <w:rFonts w:ascii="Arial Narrow" w:hAnsi="Arial Narrow" w:cs="Arial"/>
          <w:b/>
          <w:sz w:val="22"/>
          <w:szCs w:val="22"/>
        </w:rPr>
        <w:t xml:space="preserve"> kopię umowy/umów o pracę</w:t>
      </w:r>
      <w:r w:rsidRPr="00FF5C97">
        <w:rPr>
          <w:rFonts w:ascii="Arial Narrow" w:hAnsi="Arial Narrow" w:cs="Arial"/>
          <w:sz w:val="22"/>
          <w:szCs w:val="22"/>
        </w:rPr>
        <w:t xml:space="preserve"> osób wykonujących w trakcie realizacji zamówienia czynności, których dotyczy ww. oświadczenie wykonawcy lub </w:t>
      </w:r>
      <w:r w:rsidRPr="00FF5C97">
        <w:rPr>
          <w:rFonts w:ascii="Arial Narrow" w:hAnsi="Arial Narrow" w:cs="Arial"/>
          <w:color w:val="000000"/>
          <w:sz w:val="22"/>
          <w:szCs w:val="22"/>
        </w:rPr>
        <w:t>podwykonawcy (wraz z dokumentem regulującym zakres obowiązków, jeżeli został sporządzony). Kopia</w:t>
      </w:r>
      <w:r w:rsidRPr="00FF5C97">
        <w:rPr>
          <w:rFonts w:ascii="Arial Narrow" w:hAnsi="Arial Narrow" w:cs="Arial"/>
          <w:sz w:val="22"/>
          <w:szCs w:val="22"/>
        </w:rPr>
        <w:t xml:space="preserve"> umowy/umów powinna zostać zanonimizowana </w:t>
      </w:r>
      <w:r w:rsidR="009E0A09" w:rsidRPr="00FF5C97">
        <w:rPr>
          <w:rFonts w:ascii="Arial Narrow" w:hAnsi="Arial Narrow" w:cs="Arial"/>
          <w:sz w:val="22"/>
          <w:szCs w:val="22"/>
        </w:rPr>
        <w:t xml:space="preserve">                       </w:t>
      </w:r>
      <w:r w:rsidRPr="00FF5C97">
        <w:rPr>
          <w:rFonts w:ascii="Arial Narrow" w:hAnsi="Arial Narrow" w:cs="Arial"/>
          <w:sz w:val="22"/>
          <w:szCs w:val="22"/>
        </w:rPr>
        <w:t>w sposób zapewniający ochronę danych osobowych pracowników, (tj. w szczególności bez adresów, nr PESEL</w:t>
      </w:r>
      <w:r w:rsidR="009E0A09" w:rsidRPr="00FF5C97">
        <w:rPr>
          <w:rFonts w:ascii="Arial Narrow" w:hAnsi="Arial Narrow" w:cs="Arial"/>
          <w:sz w:val="22"/>
          <w:szCs w:val="22"/>
        </w:rPr>
        <w:t>, nr dokumentów potwierdzających tożsamość</w:t>
      </w:r>
      <w:r w:rsidRPr="00FF5C97">
        <w:rPr>
          <w:rFonts w:ascii="Arial Narrow" w:hAnsi="Arial Narrow" w:cs="Arial"/>
          <w:sz w:val="22"/>
          <w:szCs w:val="22"/>
        </w:rPr>
        <w:t xml:space="preserve"> pracowników). Imię i nazwisko pracownika nie podlega </w:t>
      </w:r>
      <w:proofErr w:type="spellStart"/>
      <w:r w:rsidRPr="00FF5C97">
        <w:rPr>
          <w:rFonts w:ascii="Arial Narrow" w:hAnsi="Arial Narrow" w:cs="Arial"/>
          <w:sz w:val="22"/>
          <w:szCs w:val="22"/>
        </w:rPr>
        <w:t>anonimizacji</w:t>
      </w:r>
      <w:proofErr w:type="spellEnd"/>
      <w:r w:rsidRPr="00FF5C97">
        <w:rPr>
          <w:rFonts w:ascii="Arial Narrow" w:hAnsi="Arial Narrow" w:cs="Arial"/>
          <w:sz w:val="22"/>
          <w:szCs w:val="22"/>
        </w:rPr>
        <w:t>. Informacje takie jak: data zawarcia umowy, rodzaj umowy o pracę i wymiar etatu powinny być możliwe do zidentyfikowania;</w:t>
      </w:r>
    </w:p>
    <w:p w14:paraId="39732EA5" w14:textId="77777777" w:rsidR="00785567" w:rsidRPr="00FF5C97" w:rsidRDefault="00785567" w:rsidP="005B235A">
      <w:pPr>
        <w:pStyle w:val="Akapitzlist"/>
        <w:numPr>
          <w:ilvl w:val="0"/>
          <w:numId w:val="41"/>
        </w:numPr>
        <w:suppressAutoHyphens w:val="0"/>
        <w:spacing w:before="120" w:line="276" w:lineRule="auto"/>
        <w:contextualSpacing/>
        <w:jc w:val="both"/>
        <w:rPr>
          <w:rFonts w:ascii="Arial Narrow" w:hAnsi="Arial Narrow"/>
          <w:sz w:val="22"/>
          <w:szCs w:val="22"/>
        </w:rPr>
      </w:pPr>
      <w:r w:rsidRPr="00FF5C97">
        <w:rPr>
          <w:rFonts w:ascii="Arial Narrow" w:hAnsi="Arial Narrow" w:cs="Arial"/>
          <w:b/>
          <w:sz w:val="22"/>
          <w:szCs w:val="22"/>
        </w:rPr>
        <w:t>zaświadczenie właściwego oddziału ZUS,</w:t>
      </w:r>
      <w:r w:rsidRPr="00FF5C97">
        <w:rPr>
          <w:rFonts w:ascii="Arial Narrow" w:hAnsi="Arial Narrow" w:cs="Arial"/>
          <w:sz w:val="22"/>
          <w:szCs w:val="22"/>
        </w:rPr>
        <w:t xml:space="preserve"> potwierdzające opłacanie </w:t>
      </w:r>
      <w:r w:rsidRPr="00FF5C97">
        <w:rPr>
          <w:rFonts w:ascii="Arial Narrow" w:hAnsi="Arial Narrow" w:cs="Arial"/>
          <w:color w:val="000000"/>
          <w:sz w:val="22"/>
          <w:szCs w:val="22"/>
        </w:rPr>
        <w:t>przez wykonawcę lub podwykonawcę składek na ubezpieczenia</w:t>
      </w:r>
      <w:r w:rsidRPr="00FF5C97">
        <w:rPr>
          <w:rFonts w:ascii="Arial Narrow" w:hAnsi="Arial Narrow" w:cs="Arial"/>
          <w:sz w:val="22"/>
          <w:szCs w:val="22"/>
        </w:rPr>
        <w:t xml:space="preserve"> społeczne i zdrowotne z tytułu zatrudnienia na podstawie umów o pracę za ostatni okres rozliczeniowy;</w:t>
      </w:r>
    </w:p>
    <w:p w14:paraId="12D14E94" w14:textId="6F7C3055" w:rsidR="00785567" w:rsidRPr="00FF5C97" w:rsidRDefault="00785567" w:rsidP="005B235A">
      <w:pPr>
        <w:pStyle w:val="Akapitzlist"/>
        <w:numPr>
          <w:ilvl w:val="0"/>
          <w:numId w:val="41"/>
        </w:numPr>
        <w:suppressAutoHyphens w:val="0"/>
        <w:spacing w:before="120" w:line="276" w:lineRule="auto"/>
        <w:contextualSpacing/>
        <w:jc w:val="both"/>
        <w:rPr>
          <w:rFonts w:ascii="Arial Narrow" w:hAnsi="Arial Narrow"/>
          <w:sz w:val="22"/>
          <w:szCs w:val="22"/>
        </w:rPr>
      </w:pPr>
      <w:r w:rsidRPr="00FF5C97">
        <w:rPr>
          <w:rFonts w:ascii="Arial Narrow" w:hAnsi="Arial Narrow" w:cs="Arial"/>
          <w:sz w:val="22"/>
          <w:szCs w:val="22"/>
        </w:rPr>
        <w:t>poświadczoną za zgodność z oryginałem odpowiednio przez wykonawcę lub podwykonawcę</w:t>
      </w:r>
      <w:r w:rsidRPr="00FF5C97">
        <w:rPr>
          <w:rFonts w:ascii="Arial Narrow" w:hAnsi="Arial Narrow" w:cs="Arial"/>
          <w:b/>
          <w:sz w:val="22"/>
          <w:szCs w:val="22"/>
        </w:rPr>
        <w:t xml:space="preserve"> kopię dowodu potwierdzającego zgłoszenie pracownika przez pracodawcę do ubezpieczeń</w:t>
      </w:r>
      <w:r w:rsidRPr="00FF5C97">
        <w:rPr>
          <w:rFonts w:ascii="Arial Narrow" w:hAnsi="Arial Narrow" w:cs="Arial"/>
          <w:sz w:val="22"/>
          <w:szCs w:val="22"/>
        </w:rPr>
        <w:t>, zanonimizowaną</w:t>
      </w:r>
      <w:r w:rsidR="009E0A09" w:rsidRPr="00FF5C97">
        <w:rPr>
          <w:rFonts w:ascii="Arial Narrow" w:hAnsi="Arial Narrow" w:cs="Arial"/>
          <w:sz w:val="22"/>
          <w:szCs w:val="22"/>
        </w:rPr>
        <w:t xml:space="preserve"> </w:t>
      </w:r>
      <w:r w:rsidRPr="00FF5C97">
        <w:rPr>
          <w:rFonts w:ascii="Arial Narrow" w:hAnsi="Arial Narrow" w:cs="Arial"/>
          <w:sz w:val="22"/>
          <w:szCs w:val="22"/>
        </w:rPr>
        <w:t>w sposób zapewniający ochronę danych osobowych pracowników</w:t>
      </w:r>
      <w:r w:rsidR="009E0A09" w:rsidRPr="00FF5C97">
        <w:rPr>
          <w:rFonts w:ascii="Arial Narrow" w:hAnsi="Arial Narrow" w:cs="Arial"/>
          <w:sz w:val="22"/>
          <w:szCs w:val="22"/>
        </w:rPr>
        <w:t xml:space="preserve">. </w:t>
      </w:r>
      <w:r w:rsidRPr="00FF5C97">
        <w:rPr>
          <w:rFonts w:ascii="Arial Narrow" w:hAnsi="Arial Narrow" w:cs="Arial"/>
          <w:sz w:val="22"/>
          <w:szCs w:val="22"/>
        </w:rPr>
        <w:t>Imię</w:t>
      </w:r>
      <w:r w:rsidR="009E0A09" w:rsidRPr="00FF5C97">
        <w:rPr>
          <w:rFonts w:ascii="Arial Narrow" w:hAnsi="Arial Narrow" w:cs="Arial"/>
          <w:sz w:val="22"/>
          <w:szCs w:val="22"/>
        </w:rPr>
        <w:t xml:space="preserve">                                 </w:t>
      </w:r>
      <w:r w:rsidRPr="00FF5C97">
        <w:rPr>
          <w:rFonts w:ascii="Arial Narrow" w:hAnsi="Arial Narrow" w:cs="Arial"/>
          <w:sz w:val="22"/>
          <w:szCs w:val="22"/>
        </w:rPr>
        <w:t xml:space="preserve"> i nazwisko pracownika nie podlega </w:t>
      </w:r>
      <w:proofErr w:type="spellStart"/>
      <w:r w:rsidRPr="00FF5C97">
        <w:rPr>
          <w:rFonts w:ascii="Arial Narrow" w:hAnsi="Arial Narrow" w:cs="Arial"/>
          <w:sz w:val="22"/>
          <w:szCs w:val="22"/>
        </w:rPr>
        <w:t>anonimizacji</w:t>
      </w:r>
      <w:proofErr w:type="spellEnd"/>
      <w:r w:rsidRPr="00FF5C97">
        <w:rPr>
          <w:rFonts w:ascii="Arial Narrow" w:hAnsi="Arial Narrow" w:cs="Arial"/>
          <w:sz w:val="22"/>
          <w:szCs w:val="22"/>
        </w:rPr>
        <w:t>.</w:t>
      </w:r>
    </w:p>
    <w:p w14:paraId="07E65A3D" w14:textId="5F3E1698" w:rsidR="00785567" w:rsidRPr="00FF5C97" w:rsidRDefault="00785567" w:rsidP="005B235A">
      <w:pPr>
        <w:pStyle w:val="Akapitzlist"/>
        <w:numPr>
          <w:ilvl w:val="0"/>
          <w:numId w:val="39"/>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color w:val="000000"/>
          <w:sz w:val="22"/>
          <w:szCs w:val="22"/>
        </w:rPr>
        <w:t>W przypadku uzasadnionych wątpliwości co do przestrzegania prawa pracy przez wykonawcę lub podwykonawcę, zamawiający może zwrócić się o przeprowadzenie kontroli przez Państwową</w:t>
      </w:r>
      <w:r w:rsidRPr="00FF5C97">
        <w:rPr>
          <w:rFonts w:ascii="Arial Narrow" w:hAnsi="Arial Narrow" w:cs="Arial"/>
          <w:sz w:val="22"/>
          <w:szCs w:val="22"/>
        </w:rPr>
        <w:t xml:space="preserve"> Inspekcję Pracy.</w:t>
      </w:r>
    </w:p>
    <w:p w14:paraId="3D89439D" w14:textId="4B025610" w:rsidR="0097734F" w:rsidRPr="00FF5C97" w:rsidRDefault="0097734F" w:rsidP="005B235A">
      <w:pPr>
        <w:numPr>
          <w:ilvl w:val="0"/>
          <w:numId w:val="35"/>
        </w:numPr>
        <w:suppressAutoHyphens w:val="0"/>
        <w:spacing w:line="276" w:lineRule="auto"/>
        <w:jc w:val="both"/>
        <w:rPr>
          <w:rFonts w:ascii="Arial Narrow" w:hAnsi="Arial Narrow" w:cs="Arial"/>
          <w:sz w:val="20"/>
        </w:rPr>
      </w:pPr>
      <w:r w:rsidRPr="00FF5C97">
        <w:rPr>
          <w:rFonts w:ascii="Arial Narrow" w:hAnsi="Arial Narrow"/>
          <w:sz w:val="22"/>
        </w:rPr>
        <w:t>Obowiązek ten dotyczy także podwykonawców- wykonawca jest zobowiązany zawrzeć w każdej umowie o podwykonawstwo stosowne zapisy zobowiązujące podwykonawców do zatrudnienia na umowę o pracę wszystkich osób wykonuj</w:t>
      </w:r>
      <w:r w:rsidR="004B347C" w:rsidRPr="00FF5C97">
        <w:rPr>
          <w:rFonts w:ascii="Arial Narrow" w:hAnsi="Arial Narrow"/>
          <w:sz w:val="22"/>
        </w:rPr>
        <w:t>ących wskazane wyżej czynności.</w:t>
      </w:r>
    </w:p>
    <w:p w14:paraId="11E83561" w14:textId="177C5976" w:rsidR="007765DF" w:rsidRDefault="00957DEE" w:rsidP="005B235A">
      <w:pPr>
        <w:pStyle w:val="Tekstpodstawowywcity"/>
        <w:widowControl/>
        <w:numPr>
          <w:ilvl w:val="0"/>
          <w:numId w:val="33"/>
        </w:numPr>
        <w:tabs>
          <w:tab w:val="clear" w:pos="720"/>
          <w:tab w:val="clear" w:pos="9356"/>
        </w:tabs>
        <w:spacing w:line="276" w:lineRule="auto"/>
        <w:ind w:left="426" w:hanging="426"/>
        <w:rPr>
          <w:rFonts w:ascii="Arial Narrow" w:hAnsi="Arial Narrow"/>
          <w:szCs w:val="22"/>
        </w:rPr>
      </w:pPr>
      <w:r w:rsidRPr="00584081">
        <w:rPr>
          <w:rFonts w:ascii="Arial Narrow" w:hAnsi="Arial Narrow"/>
          <w:szCs w:val="22"/>
        </w:rPr>
        <w:t>Wykonawcy winni sprawdzać na</w:t>
      </w:r>
      <w:r w:rsidR="00AC7B1F">
        <w:rPr>
          <w:rFonts w:ascii="Arial Narrow" w:hAnsi="Arial Narrow"/>
          <w:szCs w:val="22"/>
        </w:rPr>
        <w:t xml:space="preserve"> bieżąco zawartość umieszczonej</w:t>
      </w:r>
      <w:r w:rsidRPr="00584081">
        <w:rPr>
          <w:rFonts w:ascii="Arial Narrow" w:hAnsi="Arial Narrow"/>
          <w:szCs w:val="22"/>
        </w:rPr>
        <w:t xml:space="preserve"> na stronie internetowej</w:t>
      </w:r>
      <w:r w:rsidR="00AC7B1F">
        <w:rPr>
          <w:rFonts w:ascii="Arial Narrow" w:hAnsi="Arial Narrow"/>
          <w:szCs w:val="22"/>
        </w:rPr>
        <w:t xml:space="preserve"> www.malyplock.pl zakładki ‘Przetargi”</w:t>
      </w:r>
      <w:r w:rsidRPr="00584081">
        <w:rPr>
          <w:rFonts w:ascii="Arial Narrow" w:hAnsi="Arial Narrow"/>
          <w:szCs w:val="22"/>
        </w:rPr>
        <w:t xml:space="preserve"> w celu sprawdzenia czy nie zostały w nim opublikowane zmiany SIWZ. Za zapoznanie się z całością udostępnionych na stronie internetowej dokumentów odpowiada Wykonawca</w:t>
      </w:r>
      <w:r w:rsidR="00976E48">
        <w:rPr>
          <w:rFonts w:ascii="Arial Narrow" w:hAnsi="Arial Narrow"/>
          <w:szCs w:val="22"/>
        </w:rPr>
        <w:t>.</w:t>
      </w:r>
    </w:p>
    <w:p w14:paraId="0346FC67" w14:textId="77777777" w:rsidR="00957DEE" w:rsidRPr="00E86715" w:rsidRDefault="00957DEE" w:rsidP="00E86715">
      <w:pPr>
        <w:spacing w:line="300" w:lineRule="atLeast"/>
        <w:rPr>
          <w:rFonts w:ascii="Arial Narrow" w:hAnsi="Arial Narrow"/>
          <w:highlight w:val="lightGray"/>
        </w:rPr>
      </w:pPr>
    </w:p>
    <w:p w14:paraId="554D9CD6" w14:textId="77777777" w:rsidR="007F19EA" w:rsidRPr="00DC6F15" w:rsidRDefault="007F19EA" w:rsidP="00E86715">
      <w:pPr>
        <w:pStyle w:val="Nagwek1"/>
        <w:spacing w:line="300" w:lineRule="atLeast"/>
      </w:pPr>
      <w:bookmarkStart w:id="4" w:name="_Toc38544735"/>
      <w:r w:rsidRPr="00DC6F15">
        <w:t>Opis przedmiotu zamówienia</w:t>
      </w:r>
      <w:bookmarkEnd w:id="4"/>
    </w:p>
    <w:p w14:paraId="1D869809" w14:textId="77777777" w:rsidR="00356C4F" w:rsidRPr="00ED59E5" w:rsidRDefault="00356C4F" w:rsidP="005B235A">
      <w:pPr>
        <w:pStyle w:val="Tekstpodstawowy31"/>
        <w:numPr>
          <w:ilvl w:val="0"/>
          <w:numId w:val="47"/>
        </w:numPr>
        <w:autoSpaceDE/>
        <w:spacing w:line="300" w:lineRule="atLeast"/>
        <w:rPr>
          <w:rFonts w:ascii="Arial Narrow" w:hAnsi="Arial Narrow"/>
        </w:rPr>
      </w:pPr>
      <w:r w:rsidRPr="00ED59E5">
        <w:rPr>
          <w:rFonts w:ascii="Arial Narrow" w:hAnsi="Arial Narrow"/>
        </w:rPr>
        <w:t xml:space="preserve">Przedmiotem zamówienia jest: </w:t>
      </w:r>
    </w:p>
    <w:p w14:paraId="1F71FB25" w14:textId="77777777" w:rsidR="00D446C3" w:rsidRPr="00ED59E5" w:rsidRDefault="00691709" w:rsidP="00691709">
      <w:pPr>
        <w:jc w:val="both"/>
        <w:rPr>
          <w:rFonts w:ascii="Arial Narrow" w:hAnsi="Arial Narrow"/>
          <w:sz w:val="22"/>
          <w:szCs w:val="22"/>
          <w:lang w:eastAsia="pl-PL"/>
        </w:rPr>
      </w:pPr>
      <w:r w:rsidRPr="00ED59E5">
        <w:rPr>
          <w:rFonts w:ascii="Arial Narrow" w:hAnsi="Arial Narrow"/>
          <w:sz w:val="22"/>
          <w:szCs w:val="22"/>
          <w:lang w:eastAsia="pl-PL"/>
        </w:rPr>
        <w:t>Przedmiotem zamówienia jest zaciągnięcie  długoterminowego  kredyt</w:t>
      </w:r>
      <w:r w:rsidR="00D446C3" w:rsidRPr="00ED59E5">
        <w:rPr>
          <w:rFonts w:ascii="Arial Narrow" w:hAnsi="Arial Narrow"/>
          <w:sz w:val="22"/>
          <w:szCs w:val="22"/>
          <w:lang w:eastAsia="pl-PL"/>
        </w:rPr>
        <w:t>u bankowego w kwocie   1 995 663</w:t>
      </w:r>
      <w:r w:rsidRPr="00ED59E5">
        <w:rPr>
          <w:rFonts w:ascii="Arial Narrow" w:hAnsi="Arial Narrow"/>
          <w:sz w:val="22"/>
          <w:szCs w:val="22"/>
          <w:lang w:eastAsia="pl-PL"/>
        </w:rPr>
        <w:t>,00  złotych z</w:t>
      </w:r>
      <w:r w:rsidR="00D446C3" w:rsidRPr="00ED59E5">
        <w:rPr>
          <w:rFonts w:ascii="Arial Narrow" w:hAnsi="Arial Narrow"/>
          <w:sz w:val="22"/>
          <w:szCs w:val="22"/>
          <w:lang w:eastAsia="pl-PL"/>
        </w:rPr>
        <w:t xml:space="preserve"> przeznaczeniem na:</w:t>
      </w:r>
    </w:p>
    <w:p w14:paraId="2CC6A842" w14:textId="77777777" w:rsidR="00D446C3" w:rsidRPr="00ED59E5" w:rsidRDefault="00D446C3" w:rsidP="005B235A">
      <w:pPr>
        <w:pStyle w:val="Akapitzlist"/>
        <w:numPr>
          <w:ilvl w:val="0"/>
          <w:numId w:val="4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320" w:lineRule="exact"/>
        <w:jc w:val="both"/>
        <w:rPr>
          <w:rFonts w:ascii="Arial Narrow" w:hAnsi="Arial Narrow"/>
          <w:sz w:val="22"/>
          <w:szCs w:val="22"/>
        </w:rPr>
      </w:pPr>
      <w:r w:rsidRPr="00ED59E5">
        <w:rPr>
          <w:rFonts w:ascii="Arial Narrow" w:hAnsi="Arial Narrow"/>
          <w:sz w:val="22"/>
          <w:szCs w:val="22"/>
        </w:rPr>
        <w:t>sfinansowanie planowanego deficytu budżetu w wysokości 246.306,00zł,</w:t>
      </w:r>
    </w:p>
    <w:p w14:paraId="5C31B255" w14:textId="77777777" w:rsidR="00D446C3" w:rsidRPr="00ED59E5" w:rsidRDefault="00D446C3" w:rsidP="005B235A">
      <w:pPr>
        <w:pStyle w:val="Akapitzlist"/>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276" w:lineRule="auto"/>
        <w:contextualSpacing/>
        <w:jc w:val="both"/>
        <w:rPr>
          <w:rFonts w:ascii="Arial Narrow" w:hAnsi="Arial Narrow"/>
          <w:sz w:val="22"/>
          <w:szCs w:val="22"/>
        </w:rPr>
      </w:pPr>
      <w:r w:rsidRPr="00ED59E5">
        <w:rPr>
          <w:rFonts w:ascii="Arial Narrow" w:hAnsi="Arial Narrow"/>
          <w:sz w:val="22"/>
          <w:szCs w:val="22"/>
        </w:rPr>
        <w:t>sfinansowanie kredytu na spłatę wcześniej zaciągniętych zobowiązań z tytułu kredytów długoterminowych w wysokości 542.000,00zł,</w:t>
      </w:r>
    </w:p>
    <w:p w14:paraId="430AF3F2" w14:textId="55A03576" w:rsidR="00D446C3" w:rsidRPr="00ED59E5" w:rsidRDefault="00D446C3" w:rsidP="005B235A">
      <w:pPr>
        <w:pStyle w:val="Akapitzlist"/>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line="276" w:lineRule="auto"/>
        <w:contextualSpacing/>
        <w:jc w:val="both"/>
        <w:rPr>
          <w:rFonts w:ascii="Arial Narrow" w:hAnsi="Arial Narrow"/>
          <w:sz w:val="22"/>
          <w:szCs w:val="22"/>
        </w:rPr>
      </w:pPr>
      <w:r w:rsidRPr="00ED59E5">
        <w:rPr>
          <w:rFonts w:ascii="Arial Narrow" w:hAnsi="Arial Narrow"/>
          <w:sz w:val="22"/>
          <w:szCs w:val="22"/>
        </w:rPr>
        <w:t>sfinansowanie pożyczki otrzymanej na finansowanie zadań realizowanych z udziałem środków pochodzących z budżetu Unii Europejskiej – w kwocie 1.207.327,00zł.</w:t>
      </w:r>
    </w:p>
    <w:p w14:paraId="163D6F8C" w14:textId="77777777" w:rsidR="00D446C3" w:rsidRPr="00ED59E5" w:rsidRDefault="00D446C3" w:rsidP="00691709">
      <w:pPr>
        <w:jc w:val="both"/>
        <w:rPr>
          <w:rFonts w:ascii="Arial Narrow" w:hAnsi="Arial Narrow"/>
          <w:sz w:val="22"/>
          <w:szCs w:val="22"/>
          <w:lang w:eastAsia="pl-PL"/>
        </w:rPr>
      </w:pPr>
    </w:p>
    <w:p w14:paraId="65282D5C" w14:textId="72BC7615" w:rsidR="00691709" w:rsidRPr="00ED59E5" w:rsidRDefault="00691709" w:rsidP="00691709">
      <w:pPr>
        <w:jc w:val="both"/>
        <w:rPr>
          <w:rFonts w:ascii="Arial Narrow" w:hAnsi="Arial Narrow"/>
          <w:sz w:val="22"/>
          <w:szCs w:val="22"/>
          <w:lang w:eastAsia="pl-PL"/>
        </w:rPr>
      </w:pPr>
      <w:r w:rsidRPr="00ED59E5">
        <w:rPr>
          <w:rFonts w:ascii="Arial Narrow" w:hAnsi="Arial Narrow"/>
          <w:sz w:val="22"/>
          <w:szCs w:val="22"/>
          <w:lang w:eastAsia="pl-PL"/>
        </w:rPr>
        <w:t xml:space="preserve">Termin spłaty rat kapitałowych   w latach 2021 - 2030.  Wykorzystanie kredytu i jego spłata  w walucie polskiej. </w:t>
      </w:r>
    </w:p>
    <w:p w14:paraId="2F16926E" w14:textId="2061DB56" w:rsidR="00384BC1" w:rsidRPr="00ED59E5" w:rsidRDefault="00384BC1" w:rsidP="00E86715">
      <w:pPr>
        <w:suppressAutoHyphens w:val="0"/>
        <w:spacing w:line="300" w:lineRule="atLeast"/>
        <w:jc w:val="both"/>
        <w:rPr>
          <w:rFonts w:ascii="Arial Narrow" w:hAnsi="Arial Narrow"/>
          <w:b/>
          <w:sz w:val="22"/>
          <w:szCs w:val="22"/>
        </w:rPr>
      </w:pPr>
    </w:p>
    <w:p w14:paraId="3394F5FB" w14:textId="6CB6B5BB" w:rsidR="00691709" w:rsidRPr="00ED59E5" w:rsidRDefault="00691709"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Termin udzielenia kredytu</w:t>
      </w:r>
    </w:p>
    <w:p w14:paraId="1E26A1F4" w14:textId="7A57730D" w:rsidR="00691709" w:rsidRPr="00ED59E5" w:rsidRDefault="00691709" w:rsidP="00691709">
      <w:pPr>
        <w:jc w:val="both"/>
        <w:rPr>
          <w:rFonts w:ascii="Arial Narrow" w:hAnsi="Arial Narrow"/>
          <w:sz w:val="22"/>
          <w:szCs w:val="22"/>
          <w:lang w:eastAsia="pl-PL"/>
        </w:rPr>
      </w:pPr>
      <w:r w:rsidRPr="00ED59E5">
        <w:rPr>
          <w:rFonts w:ascii="Arial Narrow" w:hAnsi="Arial Narrow"/>
          <w:sz w:val="22"/>
          <w:szCs w:val="22"/>
          <w:lang w:eastAsia="pl-PL"/>
        </w:rPr>
        <w:t>Po podpisa</w:t>
      </w:r>
      <w:r w:rsidR="00E70121" w:rsidRPr="00ED59E5">
        <w:rPr>
          <w:rFonts w:ascii="Arial Narrow" w:hAnsi="Arial Narrow"/>
          <w:sz w:val="22"/>
          <w:szCs w:val="22"/>
          <w:lang w:eastAsia="pl-PL"/>
        </w:rPr>
        <w:t>niu umowy w terminie do dnia 27.11</w:t>
      </w:r>
      <w:r w:rsidRPr="00ED59E5">
        <w:rPr>
          <w:rFonts w:ascii="Arial Narrow" w:hAnsi="Arial Narrow"/>
          <w:sz w:val="22"/>
          <w:szCs w:val="22"/>
          <w:lang w:eastAsia="pl-PL"/>
        </w:rPr>
        <w:t xml:space="preserve">.2020 roku. </w:t>
      </w:r>
    </w:p>
    <w:p w14:paraId="4B1FD0B3" w14:textId="745FAD31" w:rsidR="00691709" w:rsidRPr="00ED59E5" w:rsidRDefault="00691709" w:rsidP="00691709">
      <w:pPr>
        <w:jc w:val="both"/>
        <w:rPr>
          <w:rFonts w:ascii="Arial Narrow" w:hAnsi="Arial Narrow"/>
          <w:sz w:val="22"/>
          <w:szCs w:val="22"/>
          <w:lang w:eastAsia="pl-PL"/>
        </w:rPr>
      </w:pPr>
      <w:r w:rsidRPr="00ED59E5">
        <w:rPr>
          <w:rFonts w:ascii="Arial Narrow" w:hAnsi="Arial Narrow"/>
          <w:sz w:val="22"/>
          <w:szCs w:val="22"/>
          <w:lang w:eastAsia="pl-PL"/>
        </w:rPr>
        <w:t xml:space="preserve">Uruchomienie  kredytu </w:t>
      </w:r>
      <w:r w:rsidR="003A24CA" w:rsidRPr="00ED59E5">
        <w:rPr>
          <w:rFonts w:ascii="Arial Narrow" w:hAnsi="Arial Narrow"/>
          <w:sz w:val="22"/>
          <w:szCs w:val="22"/>
          <w:lang w:eastAsia="pl-PL"/>
        </w:rPr>
        <w:t xml:space="preserve">przebiegać będzie w transzach </w:t>
      </w:r>
      <w:r w:rsidRPr="00ED59E5">
        <w:rPr>
          <w:rFonts w:ascii="Arial Narrow" w:hAnsi="Arial Narrow"/>
          <w:sz w:val="22"/>
          <w:szCs w:val="22"/>
          <w:lang w:eastAsia="pl-PL"/>
        </w:rPr>
        <w:t xml:space="preserve">w terminie do </w:t>
      </w:r>
      <w:r w:rsidR="003A24CA" w:rsidRPr="00ED59E5">
        <w:rPr>
          <w:rFonts w:ascii="Arial Narrow" w:hAnsi="Arial Narrow"/>
          <w:sz w:val="22"/>
          <w:szCs w:val="22"/>
          <w:lang w:eastAsia="pl-PL"/>
        </w:rPr>
        <w:t xml:space="preserve"> 3</w:t>
      </w:r>
      <w:r w:rsidRPr="00ED59E5">
        <w:rPr>
          <w:rFonts w:ascii="Arial Narrow" w:hAnsi="Arial Narrow"/>
          <w:sz w:val="22"/>
          <w:szCs w:val="22"/>
          <w:lang w:eastAsia="pl-PL"/>
        </w:rPr>
        <w:t xml:space="preserve">  dni</w:t>
      </w:r>
      <w:r w:rsidR="003A24CA" w:rsidRPr="00ED59E5">
        <w:rPr>
          <w:rFonts w:ascii="Arial Narrow" w:hAnsi="Arial Narrow"/>
          <w:sz w:val="22"/>
          <w:szCs w:val="22"/>
          <w:lang w:eastAsia="pl-PL"/>
        </w:rPr>
        <w:t xml:space="preserve"> roboczych</w:t>
      </w:r>
      <w:r w:rsidRPr="00ED59E5">
        <w:rPr>
          <w:rFonts w:ascii="Arial Narrow" w:hAnsi="Arial Narrow"/>
          <w:sz w:val="22"/>
          <w:szCs w:val="22"/>
          <w:lang w:eastAsia="pl-PL"/>
        </w:rPr>
        <w:t xml:space="preserve">  od  złożenia zlecenia  przez Zamawiającego. </w:t>
      </w:r>
    </w:p>
    <w:p w14:paraId="4B3BE8E9" w14:textId="77777777" w:rsidR="003A24CA" w:rsidRPr="00ED59E5" w:rsidRDefault="003A24CA" w:rsidP="00691709">
      <w:pPr>
        <w:jc w:val="both"/>
        <w:rPr>
          <w:rFonts w:ascii="Arial Narrow" w:hAnsi="Arial Narrow"/>
          <w:sz w:val="22"/>
          <w:szCs w:val="22"/>
          <w:lang w:eastAsia="pl-PL"/>
        </w:rPr>
      </w:pPr>
    </w:p>
    <w:p w14:paraId="5463218A" w14:textId="12FDCC24" w:rsidR="003A24CA" w:rsidRPr="00ED59E5" w:rsidRDefault="00E70121" w:rsidP="005B235A">
      <w:pPr>
        <w:pStyle w:val="Akapitzlist"/>
        <w:numPr>
          <w:ilvl w:val="0"/>
          <w:numId w:val="45"/>
        </w:numPr>
        <w:jc w:val="both"/>
        <w:rPr>
          <w:rFonts w:ascii="Arial Narrow" w:hAnsi="Arial Narrow"/>
          <w:sz w:val="22"/>
          <w:szCs w:val="22"/>
          <w:lang w:eastAsia="pl-PL"/>
        </w:rPr>
      </w:pPr>
      <w:r w:rsidRPr="00ED59E5">
        <w:rPr>
          <w:rFonts w:ascii="Arial Narrow" w:hAnsi="Arial Narrow"/>
          <w:sz w:val="22"/>
          <w:szCs w:val="22"/>
          <w:lang w:eastAsia="pl-PL"/>
        </w:rPr>
        <w:t>pierwsza transza – 29</w:t>
      </w:r>
      <w:r w:rsidR="003A24CA" w:rsidRPr="00ED59E5">
        <w:rPr>
          <w:rFonts w:ascii="Arial Narrow" w:hAnsi="Arial Narrow"/>
          <w:sz w:val="22"/>
          <w:szCs w:val="22"/>
          <w:lang w:eastAsia="pl-PL"/>
        </w:rPr>
        <w:t xml:space="preserve"> czerwca 2020 roku w kwocie 1 000 000,00</w:t>
      </w:r>
    </w:p>
    <w:p w14:paraId="537DD7A4" w14:textId="1E8D4D18" w:rsidR="003A24CA" w:rsidRPr="00ED59E5" w:rsidRDefault="00E70121" w:rsidP="005B235A">
      <w:pPr>
        <w:pStyle w:val="Akapitzlist"/>
        <w:numPr>
          <w:ilvl w:val="0"/>
          <w:numId w:val="45"/>
        </w:numPr>
        <w:jc w:val="both"/>
        <w:rPr>
          <w:rFonts w:ascii="Arial Narrow" w:hAnsi="Arial Narrow"/>
          <w:sz w:val="22"/>
          <w:szCs w:val="22"/>
          <w:lang w:eastAsia="pl-PL"/>
        </w:rPr>
      </w:pPr>
      <w:r w:rsidRPr="00ED59E5">
        <w:rPr>
          <w:rFonts w:ascii="Arial Narrow" w:hAnsi="Arial Narrow"/>
          <w:sz w:val="22"/>
          <w:szCs w:val="22"/>
          <w:lang w:eastAsia="pl-PL"/>
        </w:rPr>
        <w:t>druga transza – 28</w:t>
      </w:r>
      <w:r w:rsidR="003A24CA" w:rsidRPr="00ED59E5">
        <w:rPr>
          <w:rFonts w:ascii="Arial Narrow" w:hAnsi="Arial Narrow"/>
          <w:sz w:val="22"/>
          <w:szCs w:val="22"/>
          <w:lang w:eastAsia="pl-PL"/>
        </w:rPr>
        <w:t xml:space="preserve"> września 2020 roku w kwocie 500 000,00</w:t>
      </w:r>
    </w:p>
    <w:p w14:paraId="1FE25FC7" w14:textId="44595F06" w:rsidR="003A24CA" w:rsidRPr="00ED59E5" w:rsidRDefault="003A24CA" w:rsidP="005B235A">
      <w:pPr>
        <w:pStyle w:val="Akapitzlist"/>
        <w:numPr>
          <w:ilvl w:val="0"/>
          <w:numId w:val="45"/>
        </w:numPr>
        <w:jc w:val="both"/>
        <w:rPr>
          <w:rFonts w:ascii="Arial Narrow" w:hAnsi="Arial Narrow"/>
          <w:sz w:val="22"/>
          <w:szCs w:val="22"/>
          <w:lang w:eastAsia="pl-PL"/>
        </w:rPr>
      </w:pPr>
      <w:r w:rsidRPr="00ED59E5">
        <w:rPr>
          <w:rFonts w:ascii="Arial Narrow" w:hAnsi="Arial Narrow"/>
          <w:sz w:val="22"/>
          <w:szCs w:val="22"/>
          <w:lang w:eastAsia="pl-PL"/>
        </w:rPr>
        <w:t>trzecia transza – 27 lis</w:t>
      </w:r>
      <w:r w:rsidR="00D446C3" w:rsidRPr="00ED59E5">
        <w:rPr>
          <w:rFonts w:ascii="Arial Narrow" w:hAnsi="Arial Narrow"/>
          <w:sz w:val="22"/>
          <w:szCs w:val="22"/>
          <w:lang w:eastAsia="pl-PL"/>
        </w:rPr>
        <w:t>topad 2020 roku w kwocie 495 633</w:t>
      </w:r>
      <w:r w:rsidRPr="00ED59E5">
        <w:rPr>
          <w:rFonts w:ascii="Arial Narrow" w:hAnsi="Arial Narrow"/>
          <w:sz w:val="22"/>
          <w:szCs w:val="22"/>
          <w:lang w:eastAsia="pl-PL"/>
        </w:rPr>
        <w:t>,00</w:t>
      </w:r>
    </w:p>
    <w:p w14:paraId="524A3A5B" w14:textId="63C3024B" w:rsidR="003A24CA" w:rsidRPr="00ED59E5" w:rsidRDefault="003A24CA" w:rsidP="00691709">
      <w:pPr>
        <w:jc w:val="both"/>
        <w:rPr>
          <w:rFonts w:ascii="Arial Narrow" w:hAnsi="Arial Narrow"/>
          <w:sz w:val="22"/>
          <w:szCs w:val="22"/>
          <w:lang w:eastAsia="pl-PL"/>
        </w:rPr>
      </w:pPr>
    </w:p>
    <w:p w14:paraId="5E2AB5B6" w14:textId="52ECE045" w:rsidR="00691709" w:rsidRPr="00ED59E5" w:rsidRDefault="000E0FE4"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Wysokość spłaty</w:t>
      </w:r>
    </w:p>
    <w:tbl>
      <w:tblPr>
        <w:tblW w:w="9061" w:type="dxa"/>
        <w:tblCellMar>
          <w:left w:w="70" w:type="dxa"/>
          <w:right w:w="70" w:type="dxa"/>
        </w:tblCellMar>
        <w:tblLook w:val="04A0" w:firstRow="1" w:lastRow="0" w:firstColumn="1" w:lastColumn="0" w:noHBand="0" w:noVBand="1"/>
      </w:tblPr>
      <w:tblGrid>
        <w:gridCol w:w="943"/>
        <w:gridCol w:w="1179"/>
        <w:gridCol w:w="283"/>
        <w:gridCol w:w="2693"/>
        <w:gridCol w:w="1701"/>
        <w:gridCol w:w="284"/>
        <w:gridCol w:w="1978"/>
      </w:tblGrid>
      <w:tr w:rsidR="00FC021D" w:rsidRPr="00ED59E5" w14:paraId="06BC6167" w14:textId="20A1A249" w:rsidTr="00FC021D">
        <w:trPr>
          <w:trHeight w:val="300"/>
        </w:trPr>
        <w:tc>
          <w:tcPr>
            <w:tcW w:w="943" w:type="dxa"/>
            <w:shd w:val="clear" w:color="auto" w:fill="auto"/>
            <w:noWrap/>
            <w:vAlign w:val="bottom"/>
            <w:hideMark/>
          </w:tcPr>
          <w:p w14:paraId="5CA468A3"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2021.</w:t>
            </w:r>
          </w:p>
        </w:tc>
        <w:tc>
          <w:tcPr>
            <w:tcW w:w="1179" w:type="dxa"/>
            <w:shd w:val="clear" w:color="auto" w:fill="auto"/>
            <w:noWrap/>
            <w:vAlign w:val="bottom"/>
            <w:hideMark/>
          </w:tcPr>
          <w:p w14:paraId="2A4F0D1B" w14:textId="20BA12E6" w:rsidR="00FC021D" w:rsidRPr="00ED59E5" w:rsidRDefault="00FC021D" w:rsidP="000E0FE4">
            <w:pPr>
              <w:suppressAutoHyphens w:val="0"/>
              <w:jc w:val="right"/>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10 000,00</w:t>
            </w:r>
          </w:p>
        </w:tc>
        <w:tc>
          <w:tcPr>
            <w:tcW w:w="283" w:type="dxa"/>
            <w:shd w:val="clear" w:color="auto" w:fill="auto"/>
            <w:noWrap/>
            <w:vAlign w:val="bottom"/>
            <w:hideMark/>
          </w:tcPr>
          <w:p w14:paraId="35B6A11F"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3A4FF3B6"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spłata 30.06.2021 i 30.12.2021</w:t>
            </w:r>
          </w:p>
        </w:tc>
        <w:tc>
          <w:tcPr>
            <w:tcW w:w="1701" w:type="dxa"/>
            <w:shd w:val="clear" w:color="auto" w:fill="auto"/>
            <w:noWrap/>
            <w:vAlign w:val="bottom"/>
            <w:hideMark/>
          </w:tcPr>
          <w:p w14:paraId="2845519A"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po 5000</w:t>
            </w:r>
          </w:p>
        </w:tc>
        <w:tc>
          <w:tcPr>
            <w:tcW w:w="284" w:type="dxa"/>
            <w:shd w:val="clear" w:color="auto" w:fill="auto"/>
            <w:noWrap/>
            <w:vAlign w:val="bottom"/>
            <w:hideMark/>
          </w:tcPr>
          <w:p w14:paraId="06585B8A" w14:textId="77777777" w:rsidR="00FC021D" w:rsidRPr="00ED59E5" w:rsidRDefault="00FC021D" w:rsidP="000E0FE4">
            <w:pPr>
              <w:suppressAutoHyphens w:val="0"/>
              <w:rPr>
                <w:rFonts w:ascii="Arial Narrow" w:hAnsi="Arial Narrow"/>
                <w:bCs w:val="0"/>
                <w:color w:val="000000"/>
                <w:sz w:val="22"/>
                <w:szCs w:val="22"/>
                <w:lang w:eastAsia="pl-PL"/>
              </w:rPr>
            </w:pPr>
          </w:p>
        </w:tc>
        <w:tc>
          <w:tcPr>
            <w:tcW w:w="1978" w:type="dxa"/>
          </w:tcPr>
          <w:p w14:paraId="73DB8243" w14:textId="77777777" w:rsidR="00FC021D" w:rsidRPr="00ED59E5" w:rsidRDefault="00FC021D" w:rsidP="000E0FE4">
            <w:pPr>
              <w:suppressAutoHyphens w:val="0"/>
              <w:rPr>
                <w:rFonts w:ascii="Arial Narrow" w:hAnsi="Arial Narrow"/>
                <w:bCs w:val="0"/>
                <w:color w:val="000000"/>
                <w:sz w:val="22"/>
                <w:szCs w:val="22"/>
                <w:lang w:eastAsia="pl-PL"/>
              </w:rPr>
            </w:pPr>
          </w:p>
        </w:tc>
      </w:tr>
      <w:tr w:rsidR="00FC021D" w:rsidRPr="00ED59E5" w14:paraId="52B76ED0" w14:textId="472149F0" w:rsidTr="00FC021D">
        <w:trPr>
          <w:trHeight w:val="300"/>
        </w:trPr>
        <w:tc>
          <w:tcPr>
            <w:tcW w:w="943" w:type="dxa"/>
            <w:shd w:val="clear" w:color="auto" w:fill="auto"/>
            <w:noWrap/>
            <w:vAlign w:val="bottom"/>
            <w:hideMark/>
          </w:tcPr>
          <w:p w14:paraId="03F15C9A"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2022.</w:t>
            </w:r>
          </w:p>
        </w:tc>
        <w:tc>
          <w:tcPr>
            <w:tcW w:w="1179" w:type="dxa"/>
            <w:shd w:val="clear" w:color="auto" w:fill="auto"/>
            <w:noWrap/>
            <w:vAlign w:val="bottom"/>
            <w:hideMark/>
          </w:tcPr>
          <w:p w14:paraId="5D7A2B8D" w14:textId="77777777" w:rsidR="00FC021D" w:rsidRPr="00ED59E5" w:rsidRDefault="00FC021D" w:rsidP="000E0FE4">
            <w:pPr>
              <w:suppressAutoHyphens w:val="0"/>
              <w:jc w:val="right"/>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5000,00</w:t>
            </w:r>
          </w:p>
        </w:tc>
        <w:tc>
          <w:tcPr>
            <w:tcW w:w="283" w:type="dxa"/>
            <w:shd w:val="clear" w:color="auto" w:fill="auto"/>
            <w:noWrap/>
            <w:vAlign w:val="bottom"/>
            <w:hideMark/>
          </w:tcPr>
          <w:p w14:paraId="32E5B57D"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31703A27"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spłata 30.06.2022 i 30.12.2022</w:t>
            </w:r>
          </w:p>
        </w:tc>
        <w:tc>
          <w:tcPr>
            <w:tcW w:w="1701" w:type="dxa"/>
            <w:shd w:val="clear" w:color="auto" w:fill="auto"/>
            <w:noWrap/>
            <w:vAlign w:val="bottom"/>
            <w:hideMark/>
          </w:tcPr>
          <w:p w14:paraId="3973B76B"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po 2500</w:t>
            </w:r>
          </w:p>
        </w:tc>
        <w:tc>
          <w:tcPr>
            <w:tcW w:w="284" w:type="dxa"/>
            <w:shd w:val="clear" w:color="auto" w:fill="auto"/>
            <w:noWrap/>
            <w:vAlign w:val="bottom"/>
            <w:hideMark/>
          </w:tcPr>
          <w:p w14:paraId="27506821" w14:textId="77777777" w:rsidR="00FC021D" w:rsidRPr="00ED59E5" w:rsidRDefault="00FC021D" w:rsidP="000E0FE4">
            <w:pPr>
              <w:suppressAutoHyphens w:val="0"/>
              <w:rPr>
                <w:rFonts w:ascii="Arial Narrow" w:hAnsi="Arial Narrow"/>
                <w:bCs w:val="0"/>
                <w:color w:val="000000"/>
                <w:sz w:val="22"/>
                <w:szCs w:val="22"/>
                <w:lang w:eastAsia="pl-PL"/>
              </w:rPr>
            </w:pPr>
          </w:p>
        </w:tc>
        <w:tc>
          <w:tcPr>
            <w:tcW w:w="1978" w:type="dxa"/>
          </w:tcPr>
          <w:p w14:paraId="631E50EE" w14:textId="77777777" w:rsidR="00FC021D" w:rsidRPr="00ED59E5" w:rsidRDefault="00FC021D" w:rsidP="000E0FE4">
            <w:pPr>
              <w:suppressAutoHyphens w:val="0"/>
              <w:rPr>
                <w:rFonts w:ascii="Arial Narrow" w:hAnsi="Arial Narrow"/>
                <w:bCs w:val="0"/>
                <w:color w:val="000000"/>
                <w:sz w:val="22"/>
                <w:szCs w:val="22"/>
                <w:lang w:eastAsia="pl-PL"/>
              </w:rPr>
            </w:pPr>
          </w:p>
        </w:tc>
      </w:tr>
      <w:tr w:rsidR="00FC021D" w:rsidRPr="00ED59E5" w14:paraId="55FC69EE" w14:textId="1D13A503" w:rsidTr="00FC021D">
        <w:trPr>
          <w:trHeight w:val="300"/>
        </w:trPr>
        <w:tc>
          <w:tcPr>
            <w:tcW w:w="943" w:type="dxa"/>
            <w:shd w:val="clear" w:color="auto" w:fill="auto"/>
            <w:noWrap/>
            <w:vAlign w:val="bottom"/>
            <w:hideMark/>
          </w:tcPr>
          <w:p w14:paraId="6222FD93"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2023.</w:t>
            </w:r>
          </w:p>
        </w:tc>
        <w:tc>
          <w:tcPr>
            <w:tcW w:w="1179" w:type="dxa"/>
            <w:shd w:val="clear" w:color="auto" w:fill="auto"/>
            <w:noWrap/>
            <w:vAlign w:val="bottom"/>
            <w:hideMark/>
          </w:tcPr>
          <w:p w14:paraId="7366CC56" w14:textId="77777777" w:rsidR="00FC021D" w:rsidRPr="00ED59E5" w:rsidRDefault="00FC021D" w:rsidP="000E0FE4">
            <w:pPr>
              <w:suppressAutoHyphens w:val="0"/>
              <w:jc w:val="right"/>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5000,00</w:t>
            </w:r>
          </w:p>
        </w:tc>
        <w:tc>
          <w:tcPr>
            <w:tcW w:w="283" w:type="dxa"/>
            <w:shd w:val="clear" w:color="auto" w:fill="auto"/>
            <w:noWrap/>
            <w:vAlign w:val="bottom"/>
            <w:hideMark/>
          </w:tcPr>
          <w:p w14:paraId="49B9FA93"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7ECEB2A3"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spłata 30.06.2023 i 30.12.2023</w:t>
            </w:r>
          </w:p>
        </w:tc>
        <w:tc>
          <w:tcPr>
            <w:tcW w:w="1701" w:type="dxa"/>
            <w:shd w:val="clear" w:color="auto" w:fill="auto"/>
            <w:noWrap/>
            <w:vAlign w:val="bottom"/>
            <w:hideMark/>
          </w:tcPr>
          <w:p w14:paraId="5AA8243B"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po 2500</w:t>
            </w:r>
          </w:p>
        </w:tc>
        <w:tc>
          <w:tcPr>
            <w:tcW w:w="284" w:type="dxa"/>
            <w:shd w:val="clear" w:color="auto" w:fill="auto"/>
            <w:noWrap/>
            <w:vAlign w:val="bottom"/>
            <w:hideMark/>
          </w:tcPr>
          <w:p w14:paraId="7F82BF93" w14:textId="77777777" w:rsidR="00FC021D" w:rsidRPr="00ED59E5" w:rsidRDefault="00FC021D" w:rsidP="000E0FE4">
            <w:pPr>
              <w:suppressAutoHyphens w:val="0"/>
              <w:rPr>
                <w:rFonts w:ascii="Arial Narrow" w:hAnsi="Arial Narrow"/>
                <w:bCs w:val="0"/>
                <w:color w:val="000000"/>
                <w:sz w:val="22"/>
                <w:szCs w:val="22"/>
                <w:lang w:eastAsia="pl-PL"/>
              </w:rPr>
            </w:pPr>
          </w:p>
        </w:tc>
        <w:tc>
          <w:tcPr>
            <w:tcW w:w="1978" w:type="dxa"/>
          </w:tcPr>
          <w:p w14:paraId="15AE22CF" w14:textId="77777777" w:rsidR="00FC021D" w:rsidRPr="00ED59E5" w:rsidRDefault="00FC021D" w:rsidP="000E0FE4">
            <w:pPr>
              <w:suppressAutoHyphens w:val="0"/>
              <w:rPr>
                <w:rFonts w:ascii="Arial Narrow" w:hAnsi="Arial Narrow"/>
                <w:bCs w:val="0"/>
                <w:color w:val="000000"/>
                <w:sz w:val="22"/>
                <w:szCs w:val="22"/>
                <w:lang w:eastAsia="pl-PL"/>
              </w:rPr>
            </w:pPr>
          </w:p>
        </w:tc>
      </w:tr>
      <w:tr w:rsidR="00FC021D" w:rsidRPr="00ED59E5" w14:paraId="3FA72D1F" w14:textId="547A13F3" w:rsidTr="00FC021D">
        <w:trPr>
          <w:trHeight w:val="300"/>
        </w:trPr>
        <w:tc>
          <w:tcPr>
            <w:tcW w:w="943" w:type="dxa"/>
            <w:shd w:val="clear" w:color="auto" w:fill="auto"/>
            <w:noWrap/>
            <w:vAlign w:val="bottom"/>
            <w:hideMark/>
          </w:tcPr>
          <w:p w14:paraId="4F78AF4B"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2024.</w:t>
            </w:r>
          </w:p>
        </w:tc>
        <w:tc>
          <w:tcPr>
            <w:tcW w:w="1179" w:type="dxa"/>
            <w:shd w:val="clear" w:color="auto" w:fill="auto"/>
            <w:noWrap/>
            <w:vAlign w:val="bottom"/>
            <w:hideMark/>
          </w:tcPr>
          <w:p w14:paraId="63E9B64C" w14:textId="77777777" w:rsidR="00FC021D" w:rsidRPr="00ED59E5" w:rsidRDefault="00FC021D" w:rsidP="000E0FE4">
            <w:pPr>
              <w:suppressAutoHyphens w:val="0"/>
              <w:jc w:val="right"/>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5000,00</w:t>
            </w:r>
          </w:p>
        </w:tc>
        <w:tc>
          <w:tcPr>
            <w:tcW w:w="283" w:type="dxa"/>
            <w:shd w:val="clear" w:color="auto" w:fill="auto"/>
            <w:noWrap/>
            <w:vAlign w:val="bottom"/>
            <w:hideMark/>
          </w:tcPr>
          <w:p w14:paraId="18036A96"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561CC253"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spłata 30.06.2024 i 30.12.2024</w:t>
            </w:r>
          </w:p>
        </w:tc>
        <w:tc>
          <w:tcPr>
            <w:tcW w:w="1701" w:type="dxa"/>
            <w:shd w:val="clear" w:color="auto" w:fill="auto"/>
            <w:noWrap/>
            <w:vAlign w:val="bottom"/>
            <w:hideMark/>
          </w:tcPr>
          <w:p w14:paraId="2857CF15"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po 2500</w:t>
            </w:r>
          </w:p>
        </w:tc>
        <w:tc>
          <w:tcPr>
            <w:tcW w:w="284" w:type="dxa"/>
            <w:shd w:val="clear" w:color="auto" w:fill="auto"/>
            <w:noWrap/>
            <w:vAlign w:val="bottom"/>
            <w:hideMark/>
          </w:tcPr>
          <w:p w14:paraId="4BB025CE" w14:textId="77777777" w:rsidR="00FC021D" w:rsidRPr="00ED59E5" w:rsidRDefault="00FC021D" w:rsidP="000E0FE4">
            <w:pPr>
              <w:suppressAutoHyphens w:val="0"/>
              <w:rPr>
                <w:rFonts w:ascii="Arial Narrow" w:hAnsi="Arial Narrow"/>
                <w:bCs w:val="0"/>
                <w:color w:val="000000"/>
                <w:sz w:val="22"/>
                <w:szCs w:val="22"/>
                <w:lang w:eastAsia="pl-PL"/>
              </w:rPr>
            </w:pPr>
          </w:p>
        </w:tc>
        <w:tc>
          <w:tcPr>
            <w:tcW w:w="1978" w:type="dxa"/>
          </w:tcPr>
          <w:p w14:paraId="6A5C2652" w14:textId="77777777" w:rsidR="00FC021D" w:rsidRPr="00ED59E5" w:rsidRDefault="00FC021D" w:rsidP="000E0FE4">
            <w:pPr>
              <w:suppressAutoHyphens w:val="0"/>
              <w:rPr>
                <w:rFonts w:ascii="Arial Narrow" w:hAnsi="Arial Narrow"/>
                <w:bCs w:val="0"/>
                <w:color w:val="000000"/>
                <w:sz w:val="22"/>
                <w:szCs w:val="22"/>
                <w:lang w:eastAsia="pl-PL"/>
              </w:rPr>
            </w:pPr>
          </w:p>
        </w:tc>
      </w:tr>
      <w:tr w:rsidR="00FC021D" w:rsidRPr="00ED59E5" w14:paraId="30D40E10" w14:textId="6C36F7D8" w:rsidTr="00FC021D">
        <w:trPr>
          <w:trHeight w:val="300"/>
        </w:trPr>
        <w:tc>
          <w:tcPr>
            <w:tcW w:w="943" w:type="dxa"/>
            <w:shd w:val="clear" w:color="auto" w:fill="auto"/>
            <w:noWrap/>
            <w:vAlign w:val="bottom"/>
            <w:hideMark/>
          </w:tcPr>
          <w:p w14:paraId="0B7ADD93"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2025.</w:t>
            </w:r>
          </w:p>
        </w:tc>
        <w:tc>
          <w:tcPr>
            <w:tcW w:w="1179" w:type="dxa"/>
            <w:shd w:val="clear" w:color="auto" w:fill="auto"/>
            <w:noWrap/>
            <w:vAlign w:val="bottom"/>
            <w:hideMark/>
          </w:tcPr>
          <w:p w14:paraId="039305AE" w14:textId="77777777" w:rsidR="00FC021D" w:rsidRPr="00ED59E5" w:rsidRDefault="00FC021D" w:rsidP="000E0FE4">
            <w:pPr>
              <w:suppressAutoHyphens w:val="0"/>
              <w:jc w:val="right"/>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5000,00</w:t>
            </w:r>
          </w:p>
        </w:tc>
        <w:tc>
          <w:tcPr>
            <w:tcW w:w="283" w:type="dxa"/>
            <w:shd w:val="clear" w:color="auto" w:fill="auto"/>
            <w:noWrap/>
            <w:vAlign w:val="bottom"/>
            <w:hideMark/>
          </w:tcPr>
          <w:p w14:paraId="3A4D9D4F"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4E98A2E9"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spłata 30.06.2025 i 30.12.2025</w:t>
            </w:r>
          </w:p>
        </w:tc>
        <w:tc>
          <w:tcPr>
            <w:tcW w:w="1701" w:type="dxa"/>
            <w:shd w:val="clear" w:color="auto" w:fill="auto"/>
            <w:noWrap/>
            <w:vAlign w:val="bottom"/>
            <w:hideMark/>
          </w:tcPr>
          <w:p w14:paraId="50AE9BDC"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po 2500</w:t>
            </w:r>
          </w:p>
        </w:tc>
        <w:tc>
          <w:tcPr>
            <w:tcW w:w="284" w:type="dxa"/>
            <w:shd w:val="clear" w:color="auto" w:fill="auto"/>
            <w:noWrap/>
            <w:vAlign w:val="bottom"/>
            <w:hideMark/>
          </w:tcPr>
          <w:p w14:paraId="559E313E" w14:textId="77777777" w:rsidR="00FC021D" w:rsidRPr="00ED59E5" w:rsidRDefault="00FC021D" w:rsidP="000E0FE4">
            <w:pPr>
              <w:suppressAutoHyphens w:val="0"/>
              <w:rPr>
                <w:rFonts w:ascii="Arial Narrow" w:hAnsi="Arial Narrow"/>
                <w:bCs w:val="0"/>
                <w:color w:val="000000"/>
                <w:sz w:val="22"/>
                <w:szCs w:val="22"/>
                <w:lang w:eastAsia="pl-PL"/>
              </w:rPr>
            </w:pPr>
          </w:p>
        </w:tc>
        <w:tc>
          <w:tcPr>
            <w:tcW w:w="1978" w:type="dxa"/>
          </w:tcPr>
          <w:p w14:paraId="13CF146E" w14:textId="77777777" w:rsidR="00FC021D" w:rsidRPr="00ED59E5" w:rsidRDefault="00FC021D" w:rsidP="000E0FE4">
            <w:pPr>
              <w:suppressAutoHyphens w:val="0"/>
              <w:rPr>
                <w:rFonts w:ascii="Arial Narrow" w:hAnsi="Arial Narrow"/>
                <w:bCs w:val="0"/>
                <w:color w:val="000000"/>
                <w:sz w:val="22"/>
                <w:szCs w:val="22"/>
                <w:lang w:eastAsia="pl-PL"/>
              </w:rPr>
            </w:pPr>
          </w:p>
        </w:tc>
      </w:tr>
      <w:tr w:rsidR="00FC021D" w:rsidRPr="00ED59E5" w14:paraId="49FDA57C" w14:textId="0A4F764A" w:rsidTr="00FC021D">
        <w:trPr>
          <w:trHeight w:val="300"/>
        </w:trPr>
        <w:tc>
          <w:tcPr>
            <w:tcW w:w="943" w:type="dxa"/>
            <w:shd w:val="clear" w:color="auto" w:fill="auto"/>
            <w:noWrap/>
            <w:vAlign w:val="bottom"/>
            <w:hideMark/>
          </w:tcPr>
          <w:p w14:paraId="522C3CED"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2026.</w:t>
            </w:r>
          </w:p>
        </w:tc>
        <w:tc>
          <w:tcPr>
            <w:tcW w:w="1179" w:type="dxa"/>
            <w:shd w:val="clear" w:color="auto" w:fill="auto"/>
            <w:noWrap/>
            <w:vAlign w:val="bottom"/>
            <w:hideMark/>
          </w:tcPr>
          <w:p w14:paraId="062A2405" w14:textId="1D73D39B" w:rsidR="00FC021D" w:rsidRPr="00ED59E5" w:rsidRDefault="00FC021D" w:rsidP="000E0FE4">
            <w:pPr>
              <w:suppressAutoHyphens w:val="0"/>
              <w:jc w:val="right"/>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200 000,00</w:t>
            </w:r>
          </w:p>
        </w:tc>
        <w:tc>
          <w:tcPr>
            <w:tcW w:w="283" w:type="dxa"/>
            <w:shd w:val="clear" w:color="auto" w:fill="auto"/>
            <w:noWrap/>
            <w:vAlign w:val="bottom"/>
            <w:hideMark/>
          </w:tcPr>
          <w:p w14:paraId="19B49814"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403AFCF3"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spłaty rat miesięcznie</w:t>
            </w:r>
          </w:p>
        </w:tc>
        <w:tc>
          <w:tcPr>
            <w:tcW w:w="1985" w:type="dxa"/>
            <w:gridSpan w:val="2"/>
            <w:shd w:val="clear" w:color="auto" w:fill="auto"/>
            <w:noWrap/>
            <w:vAlign w:val="bottom"/>
            <w:hideMark/>
          </w:tcPr>
          <w:p w14:paraId="3206CD45"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17000*11m-cy</w:t>
            </w:r>
          </w:p>
        </w:tc>
        <w:tc>
          <w:tcPr>
            <w:tcW w:w="1978" w:type="dxa"/>
          </w:tcPr>
          <w:p w14:paraId="25799C72" w14:textId="453E8C5C" w:rsidR="00FC021D" w:rsidRPr="00ED59E5" w:rsidRDefault="00ED59E5"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13 000,00 - 12.202</w:t>
            </w:r>
            <w:r w:rsidR="00FC021D" w:rsidRPr="00ED59E5">
              <w:rPr>
                <w:rFonts w:ascii="Arial Narrow" w:hAnsi="Arial Narrow"/>
                <w:bCs w:val="0"/>
                <w:color w:val="000000"/>
                <w:sz w:val="22"/>
                <w:szCs w:val="22"/>
                <w:lang w:eastAsia="pl-PL"/>
              </w:rPr>
              <w:t>6 r</w:t>
            </w:r>
          </w:p>
        </w:tc>
      </w:tr>
      <w:tr w:rsidR="00FC021D" w:rsidRPr="00ED59E5" w14:paraId="4764D6CB" w14:textId="457397A8" w:rsidTr="00FC021D">
        <w:trPr>
          <w:trHeight w:val="300"/>
        </w:trPr>
        <w:tc>
          <w:tcPr>
            <w:tcW w:w="943" w:type="dxa"/>
            <w:shd w:val="clear" w:color="auto" w:fill="auto"/>
            <w:noWrap/>
            <w:vAlign w:val="bottom"/>
            <w:hideMark/>
          </w:tcPr>
          <w:p w14:paraId="22C26296"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2027.</w:t>
            </w:r>
          </w:p>
        </w:tc>
        <w:tc>
          <w:tcPr>
            <w:tcW w:w="1179" w:type="dxa"/>
            <w:shd w:val="clear" w:color="auto" w:fill="auto"/>
            <w:noWrap/>
            <w:vAlign w:val="bottom"/>
            <w:hideMark/>
          </w:tcPr>
          <w:p w14:paraId="164CD47C" w14:textId="7F8990CF" w:rsidR="00FC021D" w:rsidRPr="00ED59E5" w:rsidRDefault="00FC021D" w:rsidP="000E0FE4">
            <w:pPr>
              <w:suppressAutoHyphens w:val="0"/>
              <w:jc w:val="right"/>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450 000,00</w:t>
            </w:r>
          </w:p>
        </w:tc>
        <w:tc>
          <w:tcPr>
            <w:tcW w:w="283" w:type="dxa"/>
            <w:shd w:val="clear" w:color="auto" w:fill="auto"/>
            <w:noWrap/>
            <w:vAlign w:val="bottom"/>
            <w:hideMark/>
          </w:tcPr>
          <w:p w14:paraId="1C80512C"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01B6BA56"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spłaty rat miesięcznie</w:t>
            </w:r>
          </w:p>
        </w:tc>
        <w:tc>
          <w:tcPr>
            <w:tcW w:w="1985" w:type="dxa"/>
            <w:gridSpan w:val="2"/>
            <w:shd w:val="clear" w:color="auto" w:fill="auto"/>
            <w:noWrap/>
            <w:vAlign w:val="bottom"/>
            <w:hideMark/>
          </w:tcPr>
          <w:p w14:paraId="5A17354E"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37500*12 m-</w:t>
            </w:r>
            <w:proofErr w:type="spellStart"/>
            <w:r w:rsidRPr="00ED59E5">
              <w:rPr>
                <w:rFonts w:ascii="Arial Narrow" w:hAnsi="Arial Narrow"/>
                <w:bCs w:val="0"/>
                <w:color w:val="000000"/>
                <w:sz w:val="22"/>
                <w:szCs w:val="22"/>
                <w:lang w:eastAsia="pl-PL"/>
              </w:rPr>
              <w:t>cy</w:t>
            </w:r>
            <w:proofErr w:type="spellEnd"/>
          </w:p>
        </w:tc>
        <w:tc>
          <w:tcPr>
            <w:tcW w:w="1978" w:type="dxa"/>
          </w:tcPr>
          <w:p w14:paraId="7E8DE47D" w14:textId="77777777" w:rsidR="00FC021D" w:rsidRPr="00ED59E5" w:rsidRDefault="00FC021D" w:rsidP="000E0FE4">
            <w:pPr>
              <w:suppressAutoHyphens w:val="0"/>
              <w:rPr>
                <w:rFonts w:ascii="Arial Narrow" w:hAnsi="Arial Narrow"/>
                <w:bCs w:val="0"/>
                <w:color w:val="000000"/>
                <w:sz w:val="22"/>
                <w:szCs w:val="22"/>
                <w:lang w:eastAsia="pl-PL"/>
              </w:rPr>
            </w:pPr>
          </w:p>
        </w:tc>
      </w:tr>
      <w:tr w:rsidR="00FC021D" w:rsidRPr="00ED59E5" w14:paraId="0AC4004C" w14:textId="24839529" w:rsidTr="00FC021D">
        <w:trPr>
          <w:trHeight w:val="300"/>
        </w:trPr>
        <w:tc>
          <w:tcPr>
            <w:tcW w:w="943" w:type="dxa"/>
            <w:shd w:val="clear" w:color="auto" w:fill="auto"/>
            <w:noWrap/>
            <w:vAlign w:val="bottom"/>
            <w:hideMark/>
          </w:tcPr>
          <w:p w14:paraId="0290F1FB"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2028.</w:t>
            </w:r>
          </w:p>
        </w:tc>
        <w:tc>
          <w:tcPr>
            <w:tcW w:w="1179" w:type="dxa"/>
            <w:shd w:val="clear" w:color="auto" w:fill="auto"/>
            <w:noWrap/>
            <w:vAlign w:val="bottom"/>
            <w:hideMark/>
          </w:tcPr>
          <w:p w14:paraId="0D9FE18F" w14:textId="5B855B8B" w:rsidR="00FC021D" w:rsidRPr="00ED59E5" w:rsidRDefault="00FC021D" w:rsidP="000E0FE4">
            <w:pPr>
              <w:suppressAutoHyphens w:val="0"/>
              <w:jc w:val="right"/>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450 000,00</w:t>
            </w:r>
          </w:p>
        </w:tc>
        <w:tc>
          <w:tcPr>
            <w:tcW w:w="283" w:type="dxa"/>
            <w:shd w:val="clear" w:color="auto" w:fill="auto"/>
            <w:noWrap/>
            <w:vAlign w:val="bottom"/>
            <w:hideMark/>
          </w:tcPr>
          <w:p w14:paraId="499CE758"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2363F4E3"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spłaty rat miesięcznie</w:t>
            </w:r>
          </w:p>
        </w:tc>
        <w:tc>
          <w:tcPr>
            <w:tcW w:w="1985" w:type="dxa"/>
            <w:gridSpan w:val="2"/>
            <w:shd w:val="clear" w:color="auto" w:fill="auto"/>
            <w:noWrap/>
            <w:vAlign w:val="bottom"/>
            <w:hideMark/>
          </w:tcPr>
          <w:p w14:paraId="4CB65ABE"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37500*12 m-</w:t>
            </w:r>
            <w:proofErr w:type="spellStart"/>
            <w:r w:rsidRPr="00ED59E5">
              <w:rPr>
                <w:rFonts w:ascii="Arial Narrow" w:hAnsi="Arial Narrow"/>
                <w:bCs w:val="0"/>
                <w:color w:val="000000"/>
                <w:sz w:val="22"/>
                <w:szCs w:val="22"/>
                <w:lang w:eastAsia="pl-PL"/>
              </w:rPr>
              <w:t>cy</w:t>
            </w:r>
            <w:proofErr w:type="spellEnd"/>
          </w:p>
        </w:tc>
        <w:tc>
          <w:tcPr>
            <w:tcW w:w="1978" w:type="dxa"/>
          </w:tcPr>
          <w:p w14:paraId="66FE0236" w14:textId="77777777" w:rsidR="00FC021D" w:rsidRPr="00ED59E5" w:rsidRDefault="00FC021D" w:rsidP="000E0FE4">
            <w:pPr>
              <w:suppressAutoHyphens w:val="0"/>
              <w:rPr>
                <w:rFonts w:ascii="Arial Narrow" w:hAnsi="Arial Narrow"/>
                <w:bCs w:val="0"/>
                <w:color w:val="000000"/>
                <w:sz w:val="22"/>
                <w:szCs w:val="22"/>
                <w:lang w:eastAsia="pl-PL"/>
              </w:rPr>
            </w:pPr>
          </w:p>
        </w:tc>
      </w:tr>
      <w:tr w:rsidR="00FC021D" w:rsidRPr="00ED59E5" w14:paraId="4BCA487B" w14:textId="39A7B3EC" w:rsidTr="00FC021D">
        <w:trPr>
          <w:trHeight w:val="300"/>
        </w:trPr>
        <w:tc>
          <w:tcPr>
            <w:tcW w:w="943" w:type="dxa"/>
            <w:shd w:val="clear" w:color="auto" w:fill="auto"/>
            <w:noWrap/>
            <w:vAlign w:val="bottom"/>
            <w:hideMark/>
          </w:tcPr>
          <w:p w14:paraId="1C4C0BD9"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2029.</w:t>
            </w:r>
          </w:p>
        </w:tc>
        <w:tc>
          <w:tcPr>
            <w:tcW w:w="1179" w:type="dxa"/>
            <w:shd w:val="clear" w:color="auto" w:fill="auto"/>
            <w:noWrap/>
            <w:vAlign w:val="bottom"/>
            <w:hideMark/>
          </w:tcPr>
          <w:p w14:paraId="2C6F4C10" w14:textId="2615D790" w:rsidR="00FC021D" w:rsidRPr="00ED59E5" w:rsidRDefault="00FC021D" w:rsidP="000E0FE4">
            <w:pPr>
              <w:suppressAutoHyphens w:val="0"/>
              <w:jc w:val="right"/>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450 000,00</w:t>
            </w:r>
          </w:p>
        </w:tc>
        <w:tc>
          <w:tcPr>
            <w:tcW w:w="283" w:type="dxa"/>
            <w:shd w:val="clear" w:color="auto" w:fill="auto"/>
            <w:noWrap/>
            <w:vAlign w:val="bottom"/>
            <w:hideMark/>
          </w:tcPr>
          <w:p w14:paraId="44C5DF8C"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761DE09D"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spłaty rat miesięcznie</w:t>
            </w:r>
          </w:p>
        </w:tc>
        <w:tc>
          <w:tcPr>
            <w:tcW w:w="1985" w:type="dxa"/>
            <w:gridSpan w:val="2"/>
            <w:shd w:val="clear" w:color="auto" w:fill="auto"/>
            <w:noWrap/>
            <w:vAlign w:val="bottom"/>
            <w:hideMark/>
          </w:tcPr>
          <w:p w14:paraId="733ED04E"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37500*12 m-</w:t>
            </w:r>
            <w:proofErr w:type="spellStart"/>
            <w:r w:rsidRPr="00ED59E5">
              <w:rPr>
                <w:rFonts w:ascii="Arial Narrow" w:hAnsi="Arial Narrow"/>
                <w:bCs w:val="0"/>
                <w:color w:val="000000"/>
                <w:sz w:val="22"/>
                <w:szCs w:val="22"/>
                <w:lang w:eastAsia="pl-PL"/>
              </w:rPr>
              <w:t>cy</w:t>
            </w:r>
            <w:proofErr w:type="spellEnd"/>
          </w:p>
        </w:tc>
        <w:tc>
          <w:tcPr>
            <w:tcW w:w="1978" w:type="dxa"/>
          </w:tcPr>
          <w:p w14:paraId="71AE4A8F" w14:textId="77777777" w:rsidR="00FC021D" w:rsidRPr="00ED59E5" w:rsidRDefault="00FC021D" w:rsidP="000E0FE4">
            <w:pPr>
              <w:suppressAutoHyphens w:val="0"/>
              <w:rPr>
                <w:rFonts w:ascii="Arial Narrow" w:hAnsi="Arial Narrow"/>
                <w:bCs w:val="0"/>
                <w:color w:val="000000"/>
                <w:sz w:val="22"/>
                <w:szCs w:val="22"/>
                <w:lang w:eastAsia="pl-PL"/>
              </w:rPr>
            </w:pPr>
          </w:p>
        </w:tc>
      </w:tr>
      <w:tr w:rsidR="00FC021D" w:rsidRPr="00ED59E5" w14:paraId="25B34901" w14:textId="466F4A62" w:rsidTr="00FC021D">
        <w:trPr>
          <w:trHeight w:val="161"/>
        </w:trPr>
        <w:tc>
          <w:tcPr>
            <w:tcW w:w="943" w:type="dxa"/>
            <w:shd w:val="clear" w:color="auto" w:fill="auto"/>
            <w:noWrap/>
            <w:vAlign w:val="bottom"/>
            <w:hideMark/>
          </w:tcPr>
          <w:p w14:paraId="2A4B722C" w14:textId="77777777" w:rsidR="00FC021D" w:rsidRPr="00ED59E5" w:rsidRDefault="00FC021D" w:rsidP="005B235A">
            <w:pPr>
              <w:pStyle w:val="Akapitzlist"/>
              <w:numPr>
                <w:ilvl w:val="0"/>
                <w:numId w:val="46"/>
              </w:numPr>
              <w:suppressAutoHyphens w:val="0"/>
              <w:ind w:left="351"/>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2030.</w:t>
            </w:r>
          </w:p>
        </w:tc>
        <w:tc>
          <w:tcPr>
            <w:tcW w:w="1179" w:type="dxa"/>
            <w:shd w:val="clear" w:color="auto" w:fill="auto"/>
            <w:noWrap/>
            <w:vAlign w:val="bottom"/>
            <w:hideMark/>
          </w:tcPr>
          <w:p w14:paraId="2B67D382" w14:textId="0B9B8EB3" w:rsidR="00FC021D" w:rsidRPr="00ED59E5" w:rsidRDefault="00ED59E5" w:rsidP="00FC021D">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 xml:space="preserve">  </w:t>
            </w:r>
            <w:r w:rsidR="00FC021D" w:rsidRPr="00ED59E5">
              <w:rPr>
                <w:rFonts w:ascii="Arial Narrow" w:hAnsi="Arial Narrow"/>
                <w:bCs w:val="0"/>
                <w:color w:val="000000"/>
                <w:sz w:val="22"/>
                <w:szCs w:val="22"/>
                <w:lang w:eastAsia="pl-PL"/>
              </w:rPr>
              <w:t>415 000,00</w:t>
            </w:r>
          </w:p>
        </w:tc>
        <w:tc>
          <w:tcPr>
            <w:tcW w:w="283" w:type="dxa"/>
            <w:shd w:val="clear" w:color="auto" w:fill="auto"/>
            <w:noWrap/>
            <w:vAlign w:val="bottom"/>
            <w:hideMark/>
          </w:tcPr>
          <w:p w14:paraId="4929EDAE" w14:textId="77777777" w:rsidR="00FC021D" w:rsidRPr="00ED59E5" w:rsidRDefault="00FC021D" w:rsidP="000E0FE4">
            <w:pPr>
              <w:suppressAutoHyphens w:val="0"/>
              <w:jc w:val="right"/>
              <w:rPr>
                <w:rFonts w:ascii="Arial Narrow" w:hAnsi="Arial Narrow"/>
                <w:bCs w:val="0"/>
                <w:color w:val="000000"/>
                <w:sz w:val="22"/>
                <w:szCs w:val="22"/>
                <w:lang w:eastAsia="pl-PL"/>
              </w:rPr>
            </w:pPr>
          </w:p>
        </w:tc>
        <w:tc>
          <w:tcPr>
            <w:tcW w:w="2693" w:type="dxa"/>
            <w:shd w:val="clear" w:color="auto" w:fill="auto"/>
            <w:noWrap/>
            <w:vAlign w:val="bottom"/>
            <w:hideMark/>
          </w:tcPr>
          <w:p w14:paraId="689002AD"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spłaty rat miesięcznie</w:t>
            </w:r>
          </w:p>
        </w:tc>
        <w:tc>
          <w:tcPr>
            <w:tcW w:w="1985" w:type="dxa"/>
            <w:gridSpan w:val="2"/>
            <w:shd w:val="clear" w:color="auto" w:fill="auto"/>
            <w:noWrap/>
            <w:vAlign w:val="bottom"/>
            <w:hideMark/>
          </w:tcPr>
          <w:p w14:paraId="77C39836" w14:textId="77777777" w:rsidR="00FC021D" w:rsidRPr="00ED59E5" w:rsidRDefault="00FC021D" w:rsidP="000E0FE4">
            <w:pPr>
              <w:suppressAutoHyphens w:val="0"/>
              <w:rPr>
                <w:rFonts w:ascii="Arial Narrow" w:hAnsi="Arial Narrow"/>
                <w:bCs w:val="0"/>
                <w:color w:val="000000"/>
                <w:sz w:val="22"/>
                <w:szCs w:val="22"/>
                <w:lang w:eastAsia="pl-PL"/>
              </w:rPr>
            </w:pPr>
            <w:r w:rsidRPr="00ED59E5">
              <w:rPr>
                <w:rFonts w:ascii="Arial Narrow" w:hAnsi="Arial Narrow"/>
                <w:bCs w:val="0"/>
                <w:color w:val="000000"/>
                <w:sz w:val="22"/>
                <w:szCs w:val="22"/>
                <w:lang w:eastAsia="pl-PL"/>
              </w:rPr>
              <w:t>35000*11 m-</w:t>
            </w:r>
            <w:proofErr w:type="spellStart"/>
            <w:r w:rsidRPr="00ED59E5">
              <w:rPr>
                <w:rFonts w:ascii="Arial Narrow" w:hAnsi="Arial Narrow"/>
                <w:bCs w:val="0"/>
                <w:color w:val="000000"/>
                <w:sz w:val="22"/>
                <w:szCs w:val="22"/>
                <w:lang w:eastAsia="pl-PL"/>
              </w:rPr>
              <w:t>cy</w:t>
            </w:r>
            <w:proofErr w:type="spellEnd"/>
          </w:p>
        </w:tc>
        <w:tc>
          <w:tcPr>
            <w:tcW w:w="1978" w:type="dxa"/>
          </w:tcPr>
          <w:p w14:paraId="368563F3" w14:textId="204B5BB9" w:rsidR="00FC021D" w:rsidRPr="00ED59E5" w:rsidRDefault="00E70121" w:rsidP="000E0FE4">
            <w:pPr>
              <w:suppressAutoHyphens w:val="0"/>
              <w:rPr>
                <w:rFonts w:ascii="Arial Narrow" w:hAnsi="Arial Narrow"/>
                <w:bCs w:val="0"/>
                <w:color w:val="000000"/>
                <w:sz w:val="22"/>
                <w:szCs w:val="22"/>
                <w:lang w:eastAsia="pl-PL"/>
              </w:rPr>
            </w:pPr>
            <w:r w:rsidRPr="00ED59E5">
              <w:rPr>
                <w:rFonts w:ascii="Arial Narrow" w:hAnsi="Arial Narrow"/>
                <w:color w:val="000000"/>
                <w:sz w:val="22"/>
                <w:szCs w:val="22"/>
              </w:rPr>
              <w:t>30 633</w:t>
            </w:r>
            <w:r w:rsidR="00FC021D" w:rsidRPr="00ED59E5">
              <w:rPr>
                <w:rFonts w:ascii="Arial Narrow" w:hAnsi="Arial Narrow"/>
                <w:color w:val="000000"/>
                <w:sz w:val="22"/>
                <w:szCs w:val="22"/>
              </w:rPr>
              <w:t>,00 - 12.2030 r.</w:t>
            </w:r>
          </w:p>
        </w:tc>
      </w:tr>
    </w:tbl>
    <w:p w14:paraId="4F22693E" w14:textId="77777777" w:rsidR="000E0FE4" w:rsidRPr="00ED59E5" w:rsidRDefault="000E0FE4" w:rsidP="00E86715">
      <w:pPr>
        <w:suppressAutoHyphens w:val="0"/>
        <w:spacing w:line="300" w:lineRule="atLeast"/>
        <w:jc w:val="both"/>
        <w:rPr>
          <w:rFonts w:ascii="Arial Narrow" w:hAnsi="Arial Narrow"/>
          <w:b/>
          <w:sz w:val="22"/>
          <w:szCs w:val="22"/>
        </w:rPr>
      </w:pPr>
    </w:p>
    <w:p w14:paraId="53CFB29E" w14:textId="0C7FB4AD" w:rsidR="00AC5B64" w:rsidRPr="00ED59E5" w:rsidRDefault="00AC5B64" w:rsidP="00E86715">
      <w:pPr>
        <w:suppressAutoHyphens w:val="0"/>
        <w:spacing w:line="300" w:lineRule="atLeast"/>
        <w:jc w:val="both"/>
        <w:rPr>
          <w:rFonts w:ascii="Arial Narrow" w:hAnsi="Arial Narrow"/>
          <w:b/>
          <w:sz w:val="22"/>
          <w:szCs w:val="22"/>
          <w:lang w:eastAsia="pl-PL"/>
        </w:rPr>
      </w:pPr>
      <w:r w:rsidRPr="00ED59E5">
        <w:rPr>
          <w:rFonts w:ascii="Arial Narrow" w:hAnsi="Arial Narrow"/>
          <w:b/>
          <w:sz w:val="22"/>
          <w:szCs w:val="22"/>
          <w:lang w:eastAsia="pl-PL"/>
        </w:rPr>
        <w:t>Od dnia udzielenia kredytu do planowanego terminu  spłaty -  karencja w spłacie kredytu.</w:t>
      </w:r>
    </w:p>
    <w:p w14:paraId="54DF0E78" w14:textId="77777777" w:rsidR="00AC5B64" w:rsidRPr="00ED59E5" w:rsidRDefault="00AC5B64" w:rsidP="00E86715">
      <w:pPr>
        <w:suppressAutoHyphens w:val="0"/>
        <w:spacing w:line="300" w:lineRule="atLeast"/>
        <w:jc w:val="both"/>
        <w:rPr>
          <w:rFonts w:ascii="Arial Narrow" w:hAnsi="Arial Narrow"/>
          <w:b/>
          <w:sz w:val="22"/>
          <w:szCs w:val="22"/>
        </w:rPr>
      </w:pPr>
    </w:p>
    <w:p w14:paraId="70C9EFEF" w14:textId="4B12E9D3" w:rsidR="00354175" w:rsidRPr="00ED59E5" w:rsidRDefault="00863ADD"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 xml:space="preserve">Odsetki od wykorzystanego kredytu naliczane będą od kwoty aktualnego zadłużenia i pobierane w okresach miesięcznych. Termin płatności odsetek ustala się na ostatni dzień każdego miesiąca, począwszy od uruchomienia kredytu (pierwszej transzy kredytu). Jeżeli ostatnim dzień miesiąca jest dniem wolnym od pracy odsetki od kredytu będą pobierane za cały miesiąc kalendarzowy w ostatnim dniu miesiąca.. Ostatnia rata odsetkowa pobierana będzie łącznie ze spłatą wykorzystanego Kredytu, w terminie jego ostatecznej spłaty. </w:t>
      </w:r>
    </w:p>
    <w:p w14:paraId="2F7096A2" w14:textId="77777777" w:rsidR="00354175" w:rsidRPr="00ED59E5" w:rsidRDefault="00354175" w:rsidP="00863ADD">
      <w:pPr>
        <w:suppressAutoHyphens w:val="0"/>
        <w:spacing w:line="300" w:lineRule="atLeast"/>
        <w:jc w:val="both"/>
        <w:rPr>
          <w:rFonts w:ascii="Arial Narrow" w:hAnsi="Arial Narrow"/>
          <w:sz w:val="22"/>
          <w:szCs w:val="22"/>
        </w:rPr>
      </w:pPr>
    </w:p>
    <w:p w14:paraId="21EDEE70" w14:textId="08626750" w:rsidR="00354175" w:rsidRPr="00ED59E5" w:rsidRDefault="00354175"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 xml:space="preserve">Oprocentowanie kredytu jest ustalone o zmienną stawkę bazową WIBOR 1M, zwaną dalej „stawką bazową” </w:t>
      </w:r>
      <w:r w:rsidR="00FC021D" w:rsidRPr="00ED59E5">
        <w:rPr>
          <w:rFonts w:ascii="Arial Narrow" w:hAnsi="Arial Narrow"/>
          <w:sz w:val="22"/>
          <w:szCs w:val="22"/>
        </w:rPr>
        <w:t xml:space="preserve">               </w:t>
      </w:r>
      <w:r w:rsidRPr="00ED59E5">
        <w:rPr>
          <w:rFonts w:ascii="Arial Narrow" w:hAnsi="Arial Narrow"/>
          <w:sz w:val="22"/>
          <w:szCs w:val="22"/>
        </w:rPr>
        <w:t>z ostatniego dnia roboczego miesiąca poprzedzającego kolejny okres odsetkowy powiększonej o stałą marżę banku. Dla pierwszego okresu obrachunkowego stopę stawki bazowej WIBOR 1M ustala się według notowań z ostatniego dnia roboczego przed terminem postawienia kredytu do dyspozycji Zamawiającego, zaokrąglonej do dwóch miejsc po przecinku. Każda zmiana oprocentowania kredytu wynikająca ze zmiany stawki WIBOR 1 M wg. formuły wskazanej w zdaniu pierwszym nie stanowi zmiany umowy i nie stanowi jej aneksowania oraz nie stanowi podstawy wypowiedzenia umowy.</w:t>
      </w:r>
    </w:p>
    <w:p w14:paraId="657E8D62" w14:textId="7624D66C" w:rsidR="000F0DA8" w:rsidRPr="00ED59E5" w:rsidRDefault="00354175"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 xml:space="preserve">Zamawiający ma prawo dokonać wcześniejszej spłaty kredytu w całości lub jego części bez uprzedniego powiadomienia Wykonawcy i bez ponoszenia jakichkolwiek obciążeń z tego tytułu. </w:t>
      </w:r>
      <w:r w:rsidR="000F0DA8" w:rsidRPr="00ED59E5">
        <w:rPr>
          <w:rFonts w:ascii="Arial Narrow" w:hAnsi="Arial Narrow"/>
          <w:sz w:val="22"/>
          <w:szCs w:val="22"/>
        </w:rPr>
        <w:t>W przypadku wcześniejszej, częściowej spłaty kredytu, okres kredytowania pozostaje bez zmian, chyba, że Zamawiający złoży odmienną dyspozycję na piśmie.</w:t>
      </w:r>
    </w:p>
    <w:p w14:paraId="4E892C08" w14:textId="4742AAA0" w:rsidR="000F0DA8" w:rsidRPr="00ED59E5" w:rsidRDefault="000F0DA8"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Odsetki dla całego okresu kredytowania powinny być liczone metodą opartą na rzeczywistej liczbie dni w danym okresie obliczeniowym.</w:t>
      </w:r>
    </w:p>
    <w:p w14:paraId="6A95EBAB" w14:textId="6995455C" w:rsidR="000F0DA8" w:rsidRPr="00ED59E5" w:rsidRDefault="000F0DA8"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Miesięczna płatność odsetek kred</w:t>
      </w:r>
      <w:r w:rsidR="00691709" w:rsidRPr="00ED59E5">
        <w:rPr>
          <w:rFonts w:ascii="Arial Narrow" w:hAnsi="Arial Narrow"/>
          <w:sz w:val="22"/>
          <w:szCs w:val="22"/>
        </w:rPr>
        <w:t>ytowych będzie odbywać się na</w:t>
      </w:r>
      <w:r w:rsidRPr="00ED59E5">
        <w:rPr>
          <w:rFonts w:ascii="Arial Narrow" w:hAnsi="Arial Narrow"/>
          <w:sz w:val="22"/>
          <w:szCs w:val="22"/>
        </w:rPr>
        <w:t xml:space="preserve"> podstawie informacji otrzymanej z banku.</w:t>
      </w:r>
    </w:p>
    <w:p w14:paraId="3B128083" w14:textId="482C95E5" w:rsidR="000F0DA8" w:rsidRPr="00ED59E5" w:rsidRDefault="000F0DA8"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Wykonawca nie będzie naliczał i pobierał jakichkolwiek prowizji i opłat.</w:t>
      </w:r>
    </w:p>
    <w:p w14:paraId="0614359C" w14:textId="21378012" w:rsidR="000F0DA8" w:rsidRPr="00ED59E5" w:rsidRDefault="000F0DA8"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Kapitalizacja odsetek jest niedopuszczalna.</w:t>
      </w:r>
    </w:p>
    <w:p w14:paraId="01A4D228" w14:textId="1F450FE8" w:rsidR="000F0DA8" w:rsidRPr="00ED59E5" w:rsidRDefault="000F0DA8"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Zabezpieczeniem kredytu będzie weksel in blanco wraz z deklaracją wekslową.</w:t>
      </w:r>
    </w:p>
    <w:p w14:paraId="64CBFAB0" w14:textId="582B07B1" w:rsidR="000F0DA8" w:rsidRPr="00ED59E5" w:rsidRDefault="000F0DA8"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Gmina nie realizuje postępowania naprawczego i nie przystępuje do jego realizacji.</w:t>
      </w:r>
    </w:p>
    <w:p w14:paraId="79CC67A3" w14:textId="4496F186" w:rsidR="000F0DA8" w:rsidRPr="00ED59E5" w:rsidRDefault="000F0DA8"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Gmina nie jest i nie była w restrukturyzacji w innym banku.</w:t>
      </w:r>
    </w:p>
    <w:p w14:paraId="79E0C452" w14:textId="6B4BA550" w:rsidR="000F0DA8" w:rsidRPr="00ED59E5" w:rsidRDefault="000F0DA8"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Zamawiający wyraża zgodę na podpisanie standardowej deklaracji wekslowej w wersji zaproponowanej przez bank.</w:t>
      </w:r>
    </w:p>
    <w:p w14:paraId="14A7BC25" w14:textId="22CDB179" w:rsidR="00912613" w:rsidRPr="00ED59E5" w:rsidRDefault="000F0DA8"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Marża bankowa jest wielkością stałą przez cały okres kredytowania.</w:t>
      </w:r>
    </w:p>
    <w:p w14:paraId="01E990C4" w14:textId="016E437F" w:rsidR="00912613" w:rsidRPr="00ED59E5" w:rsidRDefault="00912613" w:rsidP="005B235A">
      <w:pPr>
        <w:pStyle w:val="Akapitzlist"/>
        <w:numPr>
          <w:ilvl w:val="0"/>
          <w:numId w:val="47"/>
        </w:numPr>
        <w:suppressAutoHyphens w:val="0"/>
        <w:spacing w:line="300" w:lineRule="atLeast"/>
        <w:jc w:val="both"/>
        <w:rPr>
          <w:rFonts w:ascii="Arial Narrow" w:hAnsi="Arial Narrow"/>
          <w:sz w:val="22"/>
          <w:szCs w:val="22"/>
        </w:rPr>
      </w:pPr>
      <w:r w:rsidRPr="00ED59E5">
        <w:rPr>
          <w:rFonts w:ascii="Arial Narrow" w:hAnsi="Arial Narrow"/>
          <w:sz w:val="22"/>
          <w:szCs w:val="22"/>
        </w:rPr>
        <w:t xml:space="preserve">Zamawiający zastrzega sobie prawo do rezygnacji z wykorzystania części kredytu bez ponoszenia dodatkowych kosztów. </w:t>
      </w:r>
    </w:p>
    <w:p w14:paraId="3AD60427" w14:textId="77777777" w:rsidR="002A4387" w:rsidRDefault="002A4387" w:rsidP="00E86715">
      <w:pPr>
        <w:suppressAutoHyphens w:val="0"/>
        <w:spacing w:line="300" w:lineRule="atLeast"/>
        <w:jc w:val="both"/>
        <w:rPr>
          <w:rFonts w:ascii="Arial Narrow" w:hAnsi="Arial Narrow"/>
          <w:b/>
          <w:sz w:val="22"/>
          <w:szCs w:val="22"/>
        </w:rPr>
      </w:pPr>
    </w:p>
    <w:p w14:paraId="6E0E5446" w14:textId="2770639D" w:rsidR="004A4BF5" w:rsidRPr="004A4BF5" w:rsidRDefault="004A4BF5" w:rsidP="004A4BF5">
      <w:pPr>
        <w:jc w:val="both"/>
        <w:rPr>
          <w:rFonts w:ascii="Arial Narrow" w:hAnsi="Arial Narrow"/>
          <w:sz w:val="22"/>
          <w:szCs w:val="22"/>
          <w:lang w:eastAsia="pl-PL"/>
        </w:rPr>
      </w:pPr>
      <w:r>
        <w:rPr>
          <w:rFonts w:ascii="Arial Narrow" w:hAnsi="Arial Narrow"/>
          <w:sz w:val="22"/>
          <w:szCs w:val="22"/>
          <w:lang w:eastAsia="pl-PL"/>
        </w:rPr>
        <w:t>CPV</w:t>
      </w:r>
      <w:r w:rsidRPr="004A4BF5">
        <w:rPr>
          <w:rFonts w:ascii="Arial Narrow" w:hAnsi="Arial Narrow"/>
          <w:sz w:val="22"/>
          <w:szCs w:val="22"/>
          <w:lang w:eastAsia="pl-PL"/>
        </w:rPr>
        <w:t xml:space="preserve"> 66.11.30.00-5</w:t>
      </w:r>
    </w:p>
    <w:p w14:paraId="3FC119FA" w14:textId="77777777" w:rsidR="004A4BF5" w:rsidRPr="00ED59E5" w:rsidRDefault="004A4BF5" w:rsidP="00E86715">
      <w:pPr>
        <w:suppressAutoHyphens w:val="0"/>
        <w:spacing w:line="300" w:lineRule="atLeast"/>
        <w:jc w:val="both"/>
        <w:rPr>
          <w:rFonts w:ascii="Arial Narrow" w:hAnsi="Arial Narrow"/>
          <w:b/>
          <w:sz w:val="22"/>
          <w:szCs w:val="22"/>
        </w:rPr>
      </w:pPr>
    </w:p>
    <w:p w14:paraId="306869FB" w14:textId="77777777" w:rsidR="0060755B" w:rsidRPr="00ED59E5" w:rsidRDefault="007F19EA" w:rsidP="00E86715">
      <w:pPr>
        <w:pStyle w:val="Nagwek1"/>
        <w:spacing w:line="300" w:lineRule="atLeast"/>
      </w:pPr>
      <w:bookmarkStart w:id="5" w:name="_Toc38544736"/>
      <w:r w:rsidRPr="00ED59E5">
        <w:t>Termin wykonania zamówienia</w:t>
      </w:r>
      <w:bookmarkEnd w:id="5"/>
      <w:r w:rsidRPr="00ED59E5">
        <w:t xml:space="preserve"> </w:t>
      </w:r>
    </w:p>
    <w:p w14:paraId="30B67FA0" w14:textId="145033FC" w:rsidR="000B3EA3" w:rsidRPr="00ED59E5" w:rsidRDefault="00A35CA0" w:rsidP="00E86715">
      <w:pPr>
        <w:suppressAutoHyphens w:val="0"/>
        <w:spacing w:line="300" w:lineRule="atLeast"/>
        <w:jc w:val="both"/>
        <w:rPr>
          <w:rFonts w:ascii="Arial Narrow" w:hAnsi="Arial Narrow" w:cs="Arial"/>
          <w:sz w:val="22"/>
          <w:szCs w:val="22"/>
        </w:rPr>
      </w:pPr>
      <w:r w:rsidRPr="00ED59E5">
        <w:rPr>
          <w:rFonts w:ascii="Arial Narrow" w:hAnsi="Arial Narrow" w:cs="Arial"/>
          <w:sz w:val="22"/>
          <w:szCs w:val="22"/>
        </w:rPr>
        <w:t xml:space="preserve">Zamawiający pozostawi kwotę kredytu do dyspozycji Zamawiającego w dniu podpisania umowy. Wykonawca przekaże kwotę kredytu w transzach w sposób określony w rozdziale 4 pkt. 2 specyfikacji istotnych warunków zamówienia. </w:t>
      </w:r>
    </w:p>
    <w:p w14:paraId="63E706A3" w14:textId="43463E0B" w:rsidR="00A35CA0" w:rsidRPr="00A35CA0" w:rsidRDefault="00A35CA0" w:rsidP="00E86715">
      <w:pPr>
        <w:suppressAutoHyphens w:val="0"/>
        <w:spacing w:line="300" w:lineRule="atLeast"/>
        <w:jc w:val="both"/>
        <w:rPr>
          <w:rFonts w:ascii="Arial Narrow" w:hAnsi="Arial Narrow" w:cs="Arial"/>
          <w:b/>
          <w:sz w:val="22"/>
          <w:szCs w:val="22"/>
        </w:rPr>
      </w:pPr>
      <w:r w:rsidRPr="00ED59E5">
        <w:rPr>
          <w:rFonts w:ascii="Arial Narrow" w:hAnsi="Arial Narrow" w:cs="Arial"/>
          <w:b/>
          <w:sz w:val="22"/>
          <w:szCs w:val="22"/>
        </w:rPr>
        <w:t>Okres s</w:t>
      </w:r>
      <w:r w:rsidR="003A7898" w:rsidRPr="00ED59E5">
        <w:rPr>
          <w:rFonts w:ascii="Arial Narrow" w:hAnsi="Arial Narrow" w:cs="Arial"/>
          <w:b/>
          <w:sz w:val="22"/>
          <w:szCs w:val="22"/>
        </w:rPr>
        <w:t>płaty: do 30.12</w:t>
      </w:r>
      <w:r w:rsidRPr="00ED59E5">
        <w:rPr>
          <w:rFonts w:ascii="Arial Narrow" w:hAnsi="Arial Narrow" w:cs="Arial"/>
          <w:b/>
          <w:sz w:val="22"/>
          <w:szCs w:val="22"/>
        </w:rPr>
        <w:t>.2030 r.</w:t>
      </w:r>
      <w:r w:rsidRPr="00A35CA0">
        <w:rPr>
          <w:rFonts w:ascii="Arial Narrow" w:hAnsi="Arial Narrow" w:cs="Arial"/>
          <w:b/>
          <w:sz w:val="22"/>
          <w:szCs w:val="22"/>
        </w:rPr>
        <w:t xml:space="preserve"> </w:t>
      </w:r>
    </w:p>
    <w:p w14:paraId="1512DB8B" w14:textId="77777777" w:rsidR="0012346F" w:rsidRPr="00E86715" w:rsidRDefault="0012346F" w:rsidP="00E86715">
      <w:pPr>
        <w:suppressAutoHyphens w:val="0"/>
        <w:spacing w:line="300" w:lineRule="atLeast"/>
        <w:jc w:val="both"/>
        <w:rPr>
          <w:rFonts w:ascii="Arial Narrow" w:hAnsi="Arial Narrow" w:cs="Arial"/>
          <w:sz w:val="22"/>
          <w:szCs w:val="22"/>
        </w:rPr>
      </w:pPr>
    </w:p>
    <w:p w14:paraId="644AF4DD" w14:textId="77777777" w:rsidR="003F5924" w:rsidRPr="00E86715" w:rsidRDefault="003F5924" w:rsidP="00E86715">
      <w:pPr>
        <w:suppressAutoHyphens w:val="0"/>
        <w:spacing w:line="300" w:lineRule="atLeast"/>
        <w:ind w:left="720"/>
        <w:jc w:val="both"/>
        <w:rPr>
          <w:rFonts w:ascii="Arial Narrow" w:hAnsi="Arial Narrow" w:cs="Arial"/>
          <w:b/>
          <w:sz w:val="22"/>
          <w:szCs w:val="22"/>
        </w:rPr>
      </w:pPr>
    </w:p>
    <w:p w14:paraId="2AA0B706" w14:textId="77777777" w:rsidR="0060755B" w:rsidRPr="00E86715" w:rsidRDefault="007F19EA" w:rsidP="00E86715">
      <w:pPr>
        <w:pStyle w:val="Nagwek1"/>
        <w:spacing w:line="300" w:lineRule="atLeast"/>
        <w:rPr>
          <w:highlight w:val="lightGray"/>
        </w:rPr>
      </w:pPr>
      <w:bookmarkStart w:id="6" w:name="_Toc38544737"/>
      <w:r w:rsidRPr="00E86715">
        <w:rPr>
          <w:highlight w:val="lightGray"/>
        </w:rPr>
        <w:t>Warunki udziału w postępowaniu</w:t>
      </w:r>
      <w:r w:rsidR="0060755B" w:rsidRPr="00E86715">
        <w:rPr>
          <w:highlight w:val="lightGray"/>
        </w:rPr>
        <w:t>.</w:t>
      </w:r>
      <w:bookmarkEnd w:id="6"/>
    </w:p>
    <w:p w14:paraId="729A3ADE" w14:textId="77777777" w:rsidR="007F19EA" w:rsidRPr="00E86715" w:rsidRDefault="007F19EA" w:rsidP="00E86715">
      <w:pPr>
        <w:pStyle w:val="Tekstpodstawowy"/>
        <w:suppressAutoHyphens w:val="0"/>
        <w:spacing w:line="300" w:lineRule="atLeast"/>
        <w:rPr>
          <w:rFonts w:ascii="Arial Narrow" w:hAnsi="Arial Narrow"/>
          <w:szCs w:val="22"/>
        </w:rPr>
      </w:pPr>
      <w:r w:rsidRPr="00E86715">
        <w:rPr>
          <w:rFonts w:ascii="Arial Narrow" w:hAnsi="Arial Narrow"/>
          <w:bCs/>
          <w:szCs w:val="22"/>
        </w:rPr>
        <w:t>O udzielenie zamówienia mogą ubiegać się wykonawcy, którzy spełniają warunki:</w:t>
      </w:r>
    </w:p>
    <w:p w14:paraId="21D140C0" w14:textId="77777777" w:rsidR="00245542" w:rsidRPr="00E86715" w:rsidRDefault="00245542" w:rsidP="005B235A">
      <w:pPr>
        <w:numPr>
          <w:ilvl w:val="0"/>
          <w:numId w:val="20"/>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nie podlegają</w:t>
      </w:r>
      <w:r w:rsidR="001854EE" w:rsidRPr="00E86715">
        <w:rPr>
          <w:rFonts w:ascii="Arial Narrow" w:hAnsi="Arial Narrow" w:cs="Arial"/>
          <w:sz w:val="22"/>
          <w:szCs w:val="22"/>
        </w:rPr>
        <w:t xml:space="preserve"> wykluczeniu</w:t>
      </w:r>
      <w:r w:rsidRPr="00E86715">
        <w:rPr>
          <w:rFonts w:ascii="Arial Narrow" w:hAnsi="Arial Narrow" w:cs="Arial"/>
          <w:sz w:val="22"/>
          <w:szCs w:val="22"/>
        </w:rPr>
        <w:t xml:space="preserve"> </w:t>
      </w:r>
    </w:p>
    <w:p w14:paraId="0BDBD232" w14:textId="2F122D54" w:rsidR="00B9122E" w:rsidRPr="00E86715" w:rsidRDefault="00245542" w:rsidP="005B235A">
      <w:pPr>
        <w:numPr>
          <w:ilvl w:val="0"/>
          <w:numId w:val="20"/>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spełniają warunki udziału w postępowaniu</w:t>
      </w:r>
      <w:r w:rsidR="001854EE" w:rsidRPr="00E86715">
        <w:rPr>
          <w:rFonts w:ascii="Arial Narrow" w:hAnsi="Arial Narrow" w:cs="Arial"/>
          <w:sz w:val="22"/>
          <w:szCs w:val="22"/>
        </w:rPr>
        <w:t>:</w:t>
      </w:r>
      <w:r w:rsidRPr="00E86715">
        <w:rPr>
          <w:rFonts w:ascii="Arial Narrow" w:hAnsi="Arial Narrow" w:cs="Arial"/>
          <w:sz w:val="22"/>
          <w:szCs w:val="22"/>
        </w:rPr>
        <w:t xml:space="preserve"> </w:t>
      </w:r>
    </w:p>
    <w:p w14:paraId="0B1B7EA4" w14:textId="77777777" w:rsidR="00B9122E" w:rsidRPr="00E86715" w:rsidRDefault="00B9122E" w:rsidP="00E86715">
      <w:pPr>
        <w:suppressAutoHyphens w:val="0"/>
        <w:spacing w:line="300" w:lineRule="atLeast"/>
        <w:jc w:val="both"/>
        <w:rPr>
          <w:rFonts w:ascii="Arial Narrow" w:hAnsi="Arial Narrow" w:cs="Arial"/>
          <w:sz w:val="22"/>
          <w:szCs w:val="22"/>
        </w:rPr>
      </w:pPr>
    </w:p>
    <w:p w14:paraId="38D60F14" w14:textId="77777777" w:rsidR="00AD0D61" w:rsidRPr="00E86715" w:rsidRDefault="001854EE" w:rsidP="005B235A">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 xml:space="preserve">kompetencji lub uprawnień do prowadzenia określonej działalności zawodowej, o ile wynika to </w:t>
      </w:r>
      <w:r w:rsidR="00BA7A5A" w:rsidRPr="00E86715">
        <w:rPr>
          <w:rFonts w:ascii="Arial Narrow" w:hAnsi="Arial Narrow" w:cs="Arial"/>
          <w:sz w:val="22"/>
          <w:szCs w:val="22"/>
        </w:rPr>
        <w:t xml:space="preserve">                                      </w:t>
      </w:r>
      <w:r w:rsidRPr="00E86715">
        <w:rPr>
          <w:rFonts w:ascii="Arial Narrow" w:hAnsi="Arial Narrow" w:cs="Arial"/>
          <w:sz w:val="22"/>
          <w:szCs w:val="22"/>
        </w:rPr>
        <w:t>z odrębnych przepisó</w:t>
      </w:r>
      <w:r w:rsidR="00AD0D61" w:rsidRPr="00E86715">
        <w:rPr>
          <w:rFonts w:ascii="Arial Narrow" w:hAnsi="Arial Narrow" w:cs="Arial"/>
          <w:sz w:val="22"/>
          <w:szCs w:val="22"/>
        </w:rPr>
        <w:t>w</w:t>
      </w:r>
      <w:r w:rsidR="0008393E" w:rsidRPr="00E86715">
        <w:rPr>
          <w:rFonts w:ascii="Arial Narrow" w:hAnsi="Arial Narrow" w:cs="Arial"/>
          <w:sz w:val="22"/>
          <w:szCs w:val="22"/>
        </w:rPr>
        <w:t>:</w:t>
      </w:r>
    </w:p>
    <w:p w14:paraId="070D4045" w14:textId="3F2DD0D5" w:rsidR="002C5480" w:rsidRPr="00E86715" w:rsidRDefault="002A4387" w:rsidP="00E86715">
      <w:pPr>
        <w:suppressAutoHyphens w:val="0"/>
        <w:spacing w:line="300" w:lineRule="atLeast"/>
        <w:ind w:left="720"/>
        <w:jc w:val="both"/>
        <w:rPr>
          <w:rFonts w:ascii="Arial Narrow" w:hAnsi="Arial Narrow" w:cs="Arial"/>
          <w:i/>
          <w:sz w:val="22"/>
          <w:szCs w:val="22"/>
        </w:rPr>
      </w:pPr>
      <w:r>
        <w:rPr>
          <w:rFonts w:ascii="Arial Narrow" w:hAnsi="Arial Narrow" w:cs="Arial"/>
          <w:i/>
          <w:sz w:val="22"/>
          <w:szCs w:val="22"/>
        </w:rPr>
        <w:t xml:space="preserve">W celu potwierdzenia spełnienia warunku wykonawca winien wykazać, że posiada zezwolenie na prowadzenie działalności bankowej na terenie Rzeczypospolitej Polskiej, zgodnie z przepisami ustawy </w:t>
      </w:r>
      <w:r w:rsidR="009917F3">
        <w:rPr>
          <w:rFonts w:ascii="Arial Narrow" w:hAnsi="Arial Narrow" w:cs="Arial"/>
          <w:i/>
          <w:sz w:val="22"/>
          <w:szCs w:val="22"/>
        </w:rPr>
        <w:t xml:space="preserve">                 </w:t>
      </w:r>
      <w:r>
        <w:rPr>
          <w:rFonts w:ascii="Arial Narrow" w:hAnsi="Arial Narrow" w:cs="Arial"/>
          <w:i/>
          <w:sz w:val="22"/>
          <w:szCs w:val="22"/>
        </w:rPr>
        <w:t xml:space="preserve">z dnia 29.08.1997 r. – Prawo bankowe </w:t>
      </w:r>
      <w:r w:rsidR="005F3424">
        <w:rPr>
          <w:rFonts w:ascii="Arial Narrow" w:hAnsi="Arial Narrow" w:cs="Arial"/>
          <w:i/>
          <w:sz w:val="22"/>
          <w:szCs w:val="22"/>
        </w:rPr>
        <w:t xml:space="preserve">(Dz. U. z 2019 r. poz. 2357 ze zm., a w przypadku określonym </w:t>
      </w:r>
      <w:r w:rsidR="009917F3">
        <w:rPr>
          <w:rFonts w:ascii="Arial Narrow" w:hAnsi="Arial Narrow" w:cs="Arial"/>
          <w:i/>
          <w:sz w:val="22"/>
          <w:szCs w:val="22"/>
        </w:rPr>
        <w:t xml:space="preserve">                 </w:t>
      </w:r>
      <w:r w:rsidR="005F3424">
        <w:rPr>
          <w:rFonts w:ascii="Arial Narrow" w:hAnsi="Arial Narrow" w:cs="Arial"/>
          <w:i/>
          <w:sz w:val="22"/>
          <w:szCs w:val="22"/>
        </w:rPr>
        <w:t>w art. 178 ust 1 ustawy – Prawo bankowe – inny dokument potwierdzający rozpoczęcie działalności przed dniem wejścia w życie ustawy, o której mowa w art. 193 ustawy – Prawo bankowe.</w:t>
      </w:r>
    </w:p>
    <w:p w14:paraId="22674DEB" w14:textId="77777777" w:rsidR="00F72888" w:rsidRPr="00E86715" w:rsidRDefault="00F72888" w:rsidP="00E86715">
      <w:pPr>
        <w:suppressAutoHyphens w:val="0"/>
        <w:spacing w:line="300" w:lineRule="atLeast"/>
        <w:ind w:left="720"/>
        <w:jc w:val="both"/>
        <w:rPr>
          <w:rFonts w:ascii="Arial Narrow" w:hAnsi="Arial Narrow" w:cs="Arial"/>
          <w:b/>
          <w:i/>
          <w:sz w:val="22"/>
          <w:szCs w:val="22"/>
        </w:rPr>
      </w:pPr>
    </w:p>
    <w:p w14:paraId="520C5017" w14:textId="54889984" w:rsidR="00F72888" w:rsidRPr="00E86715" w:rsidRDefault="001854EE" w:rsidP="005B235A">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sytuac</w:t>
      </w:r>
      <w:r w:rsidR="00AD0D61" w:rsidRPr="00E86715">
        <w:rPr>
          <w:rFonts w:ascii="Arial Narrow" w:hAnsi="Arial Narrow" w:cs="Arial"/>
          <w:sz w:val="22"/>
          <w:szCs w:val="22"/>
        </w:rPr>
        <w:t>ji ekonomicznej lub finansowej</w:t>
      </w:r>
      <w:r w:rsidR="0008393E" w:rsidRPr="00E86715">
        <w:rPr>
          <w:rFonts w:ascii="Arial Narrow" w:hAnsi="Arial Narrow" w:cs="Arial"/>
          <w:sz w:val="22"/>
          <w:szCs w:val="22"/>
        </w:rPr>
        <w:t>:</w:t>
      </w:r>
    </w:p>
    <w:p w14:paraId="1AB0451C" w14:textId="77777777" w:rsidR="002A4387" w:rsidRPr="002A4387" w:rsidRDefault="002A4387" w:rsidP="002A4387">
      <w:pPr>
        <w:pStyle w:val="Akapitzlist"/>
        <w:suppressAutoHyphens w:val="0"/>
        <w:spacing w:line="300" w:lineRule="atLeast"/>
        <w:ind w:left="720"/>
        <w:jc w:val="both"/>
        <w:rPr>
          <w:rFonts w:ascii="Arial Narrow" w:hAnsi="Arial Narrow" w:cs="Arial"/>
          <w:i/>
          <w:sz w:val="22"/>
          <w:szCs w:val="22"/>
        </w:rPr>
      </w:pPr>
      <w:r w:rsidRPr="002A4387">
        <w:rPr>
          <w:rFonts w:ascii="Arial Narrow" w:hAnsi="Arial Narrow" w:cs="Arial"/>
          <w:i/>
          <w:sz w:val="22"/>
          <w:szCs w:val="22"/>
        </w:rPr>
        <w:t>Zamawiający nie formułuje warunku.</w:t>
      </w:r>
    </w:p>
    <w:p w14:paraId="7FEE7FE6" w14:textId="77777777" w:rsidR="0093798C" w:rsidRPr="00E86715" w:rsidRDefault="0093798C" w:rsidP="00E86715">
      <w:pPr>
        <w:pStyle w:val="Akapitzlist"/>
        <w:spacing w:line="300" w:lineRule="atLeast"/>
        <w:ind w:left="1440"/>
        <w:rPr>
          <w:rFonts w:ascii="Arial Narrow" w:hAnsi="Arial Narrow"/>
          <w:sz w:val="22"/>
          <w:szCs w:val="22"/>
        </w:rPr>
      </w:pPr>
    </w:p>
    <w:p w14:paraId="49D9CCE8" w14:textId="4CFB4044" w:rsidR="007C7AE7" w:rsidRPr="00E86715" w:rsidRDefault="001854EE" w:rsidP="005B235A">
      <w:pPr>
        <w:numPr>
          <w:ilvl w:val="0"/>
          <w:numId w:val="13"/>
        </w:numPr>
        <w:suppressAutoHyphens w:val="0"/>
        <w:spacing w:line="300" w:lineRule="atLeast"/>
        <w:jc w:val="both"/>
        <w:rPr>
          <w:rFonts w:ascii="Arial Narrow" w:hAnsi="Arial Narrow" w:cs="Arial"/>
          <w:b/>
          <w:sz w:val="22"/>
          <w:szCs w:val="22"/>
        </w:rPr>
      </w:pPr>
      <w:r w:rsidRPr="00E86715">
        <w:rPr>
          <w:rFonts w:ascii="Arial Narrow" w:hAnsi="Arial Narrow" w:cs="Arial"/>
          <w:sz w:val="22"/>
          <w:szCs w:val="22"/>
        </w:rPr>
        <w:t>zdolności technicznej lub zawodowej</w:t>
      </w:r>
      <w:r w:rsidR="0008393E" w:rsidRPr="00E86715">
        <w:rPr>
          <w:rFonts w:ascii="Arial Narrow" w:hAnsi="Arial Narrow" w:cs="Arial"/>
          <w:sz w:val="22"/>
          <w:szCs w:val="22"/>
        </w:rPr>
        <w:t>:</w:t>
      </w:r>
      <w:r w:rsidRPr="00E86715">
        <w:rPr>
          <w:rFonts w:ascii="Arial Narrow" w:hAnsi="Arial Narrow" w:cs="Arial"/>
          <w:b/>
          <w:sz w:val="22"/>
          <w:szCs w:val="22"/>
        </w:rPr>
        <w:t xml:space="preserve"> </w:t>
      </w:r>
    </w:p>
    <w:p w14:paraId="2005B3AC" w14:textId="17FA2419" w:rsidR="002A4387" w:rsidRPr="00591E94" w:rsidRDefault="002A4387" w:rsidP="00591E94">
      <w:pPr>
        <w:spacing w:line="300" w:lineRule="atLeast"/>
        <w:jc w:val="both"/>
        <w:rPr>
          <w:rFonts w:ascii="Arial Narrow" w:hAnsi="Arial Narrow"/>
          <w:b/>
          <w:sz w:val="22"/>
          <w:szCs w:val="22"/>
          <w:highlight w:val="yellow"/>
        </w:rPr>
      </w:pPr>
      <w:r w:rsidRPr="00591E94">
        <w:rPr>
          <w:rFonts w:ascii="Arial Narrow" w:hAnsi="Arial Narrow"/>
          <w:b/>
          <w:sz w:val="22"/>
          <w:szCs w:val="22"/>
        </w:rPr>
        <w:t xml:space="preserve">      </w:t>
      </w:r>
      <w:r w:rsidR="00591E94">
        <w:rPr>
          <w:rFonts w:ascii="Arial Narrow" w:hAnsi="Arial Narrow"/>
          <w:b/>
          <w:sz w:val="22"/>
          <w:szCs w:val="22"/>
        </w:rPr>
        <w:t xml:space="preserve">        </w:t>
      </w:r>
      <w:r w:rsidRPr="00E86715">
        <w:rPr>
          <w:rFonts w:ascii="Arial Narrow" w:hAnsi="Arial Narrow" w:cs="Arial"/>
          <w:i/>
          <w:sz w:val="22"/>
          <w:szCs w:val="22"/>
        </w:rPr>
        <w:t>Zamawiający nie formułuje warunku.</w:t>
      </w:r>
    </w:p>
    <w:p w14:paraId="21D5B440" w14:textId="77777777" w:rsidR="00384E43" w:rsidRPr="00E86715" w:rsidRDefault="00384E43" w:rsidP="00E86715">
      <w:pPr>
        <w:spacing w:line="300" w:lineRule="atLeast"/>
        <w:rPr>
          <w:rFonts w:ascii="Arial Narrow" w:hAnsi="Arial Narrow"/>
        </w:rPr>
      </w:pPr>
    </w:p>
    <w:p w14:paraId="1E70CDF9" w14:textId="77777777" w:rsidR="00DD0267" w:rsidRPr="00E86715" w:rsidRDefault="00DD0267" w:rsidP="005B235A">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b/>
          <w:sz w:val="22"/>
          <w:szCs w:val="22"/>
        </w:rPr>
        <w:t>Wykonawca może</w:t>
      </w:r>
      <w:r w:rsidRPr="00E86715">
        <w:rPr>
          <w:rFonts w:ascii="Arial Narrow" w:hAnsi="Arial Narrow" w:cs="Arial"/>
          <w:sz w:val="22"/>
          <w:szCs w:val="22"/>
        </w:rPr>
        <w:t xml:space="preserve"> w celu potwierdzenia spełniania warunków udziału w postępowaniu, w stosownych sytuacjach oraz w odniesieniu do konkretnego zamówienia, lub jego części, </w:t>
      </w:r>
      <w:r w:rsidRPr="00E86715">
        <w:rPr>
          <w:rFonts w:ascii="Arial Narrow" w:hAnsi="Arial Narrow" w:cs="Arial"/>
          <w:b/>
          <w:sz w:val="22"/>
          <w:szCs w:val="22"/>
        </w:rPr>
        <w:t>polegać na zdolnościach technicznych lub zawodowych lub sytuacji finansowej lub ekonomicznej innych podmiotów,</w:t>
      </w:r>
      <w:r w:rsidRPr="00E86715">
        <w:rPr>
          <w:rFonts w:ascii="Arial Narrow" w:hAnsi="Arial Narrow" w:cs="Arial"/>
          <w:sz w:val="22"/>
          <w:szCs w:val="22"/>
        </w:rPr>
        <w:t xml:space="preserve"> niezależnie od charakteru prawnego łączących go z nim stosunków prawnych. </w:t>
      </w:r>
    </w:p>
    <w:p w14:paraId="689A9150"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CC58B53" w14:textId="44687C82" w:rsidR="00DD0267" w:rsidRPr="00591E94" w:rsidRDefault="00DD0267" w:rsidP="00E86715">
      <w:pPr>
        <w:suppressAutoHyphens w:val="0"/>
        <w:spacing w:line="300" w:lineRule="atLeast"/>
        <w:ind w:left="720"/>
        <w:jc w:val="both"/>
        <w:rPr>
          <w:rFonts w:ascii="Arial Narrow" w:hAnsi="Arial Narrow" w:cs="Arial"/>
          <w:sz w:val="22"/>
          <w:szCs w:val="22"/>
        </w:rPr>
      </w:pPr>
      <w:r w:rsidRPr="00591E94">
        <w:rPr>
          <w:rFonts w:ascii="Arial Narrow" w:hAnsi="Arial Narrow" w:cs="Arial"/>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3F6C88" w:rsidRPr="00591E94">
        <w:rPr>
          <w:rFonts w:ascii="Arial Narrow" w:hAnsi="Arial Narrow" w:cs="Arial"/>
          <w:sz w:val="22"/>
          <w:szCs w:val="22"/>
        </w:rPr>
        <w:t xml:space="preserve"> i ust. 5</w:t>
      </w:r>
      <w:r w:rsidR="00646245" w:rsidRPr="00591E94">
        <w:rPr>
          <w:rFonts w:ascii="Arial Narrow" w:hAnsi="Arial Narrow" w:cs="Arial"/>
          <w:sz w:val="22"/>
          <w:szCs w:val="22"/>
        </w:rPr>
        <w:t xml:space="preserve"> ustawy Prawo zamówień publicznych</w:t>
      </w:r>
      <w:r w:rsidR="00E12830" w:rsidRPr="00591E94">
        <w:rPr>
          <w:rFonts w:ascii="Arial Narrow" w:hAnsi="Arial Narrow" w:cs="Arial"/>
          <w:sz w:val="22"/>
          <w:szCs w:val="22"/>
        </w:rPr>
        <w:t>.</w:t>
      </w:r>
    </w:p>
    <w:p w14:paraId="117E99CA" w14:textId="77777777" w:rsidR="00DD0267" w:rsidRPr="00591E94" w:rsidRDefault="00DD0267" w:rsidP="00E86715">
      <w:pPr>
        <w:suppressAutoHyphens w:val="0"/>
        <w:spacing w:line="300" w:lineRule="atLeast"/>
        <w:ind w:left="720"/>
        <w:jc w:val="both"/>
        <w:rPr>
          <w:rFonts w:ascii="Arial Narrow" w:hAnsi="Arial Narrow" w:cs="Arial"/>
          <w:sz w:val="22"/>
          <w:szCs w:val="22"/>
        </w:rPr>
      </w:pPr>
      <w:r w:rsidRPr="00591E94">
        <w:rPr>
          <w:rFonts w:ascii="Arial Narrow" w:hAnsi="Arial Narrow"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40DE9B6C" w14:textId="77777777" w:rsidR="00DD0267" w:rsidRPr="00591E94" w:rsidRDefault="00DD0267" w:rsidP="00E86715">
      <w:pPr>
        <w:suppressAutoHyphens w:val="0"/>
        <w:spacing w:line="300" w:lineRule="atLeast"/>
        <w:ind w:left="720"/>
        <w:jc w:val="both"/>
        <w:rPr>
          <w:rFonts w:ascii="Arial Narrow" w:hAnsi="Arial Narrow" w:cs="Arial"/>
          <w:sz w:val="22"/>
          <w:szCs w:val="22"/>
        </w:rPr>
      </w:pPr>
      <w:r w:rsidRPr="00591E94">
        <w:rPr>
          <w:rFonts w:ascii="Arial Narrow" w:hAnsi="Arial Narrow" w:cs="Arial"/>
          <w:sz w:val="22"/>
          <w:szCs w:val="22"/>
        </w:rPr>
        <w:t>Wykonawca, który polega na sytuacji finansowej lub ekonomicznej innych po</w:t>
      </w:r>
      <w:r w:rsidR="00FB4ECF" w:rsidRPr="00591E94">
        <w:rPr>
          <w:rFonts w:ascii="Arial Narrow" w:hAnsi="Arial Narrow" w:cs="Arial"/>
          <w:sz w:val="22"/>
          <w:szCs w:val="22"/>
        </w:rPr>
        <w:t>dmiotów, odpowiada solidarnie z </w:t>
      </w:r>
      <w:r w:rsidRPr="00591E94">
        <w:rPr>
          <w:rFonts w:ascii="Arial Narrow" w:hAnsi="Arial Narrow" w:cs="Arial"/>
          <w:sz w:val="22"/>
          <w:szCs w:val="22"/>
        </w:rPr>
        <w:t xml:space="preserve">podmiotem, który zobowiązał się do udostępnienia zasobów, za szkodę poniesioną przez zamawiającego powstałą wskutek nieudostępnienia tych zasobów, chyba że za nieudostępnienie zasobów nie ponosi winy. </w:t>
      </w:r>
    </w:p>
    <w:p w14:paraId="36FD4B30" w14:textId="77777777" w:rsidR="00DD0267" w:rsidRPr="00591E94" w:rsidRDefault="00DD0267" w:rsidP="00E86715">
      <w:pPr>
        <w:suppressAutoHyphens w:val="0"/>
        <w:spacing w:line="300" w:lineRule="atLeast"/>
        <w:ind w:left="720"/>
        <w:jc w:val="both"/>
        <w:rPr>
          <w:rFonts w:ascii="Arial Narrow" w:hAnsi="Arial Narrow" w:cs="Arial"/>
          <w:sz w:val="22"/>
          <w:szCs w:val="22"/>
        </w:rPr>
      </w:pPr>
      <w:r w:rsidRPr="00591E94">
        <w:rPr>
          <w:rFonts w:ascii="Arial Narrow" w:hAnsi="Arial Narrow" w:cs="Arial"/>
          <w:sz w:val="22"/>
          <w:szCs w:val="22"/>
        </w:rPr>
        <w:t xml:space="preserve">Jeżeli zdolności techniczne lub zawodowe lub sytuacja ekonomiczna lub finansowa, podmiotu nie potwierdza spełnienia przez wykonawcę warunków udziału w postępowaniu lub zachodzą wobec tych podmiotów podstawy wykluczenia, zamawiający żąda, aby wykonawca w terminie określonym przez zamawiającego: </w:t>
      </w:r>
    </w:p>
    <w:p w14:paraId="2E3A38D2" w14:textId="77777777" w:rsidR="00DD0267" w:rsidRPr="00591E94" w:rsidRDefault="00DD0267" w:rsidP="00921926">
      <w:pPr>
        <w:pStyle w:val="Tekstpodstawowy22"/>
        <w:numPr>
          <w:ilvl w:val="1"/>
          <w:numId w:val="11"/>
        </w:numPr>
        <w:spacing w:line="300" w:lineRule="atLeast"/>
        <w:rPr>
          <w:rFonts w:ascii="Arial Narrow" w:hAnsi="Arial Narrow"/>
          <w:bCs/>
          <w:iCs/>
          <w:color w:val="auto"/>
        </w:rPr>
      </w:pPr>
      <w:r w:rsidRPr="00591E94">
        <w:rPr>
          <w:rFonts w:ascii="Arial Narrow" w:hAnsi="Arial Narrow"/>
          <w:bCs/>
          <w:iCs/>
          <w:color w:val="auto"/>
        </w:rPr>
        <w:t xml:space="preserve">zastąpił ten podmiot innym podmiotem lub podmiotami lub </w:t>
      </w:r>
    </w:p>
    <w:p w14:paraId="0AA2959A" w14:textId="77777777" w:rsidR="00DD0267" w:rsidRPr="00591E94" w:rsidRDefault="00DD0267" w:rsidP="00921926">
      <w:pPr>
        <w:pStyle w:val="Tekstpodstawowy22"/>
        <w:numPr>
          <w:ilvl w:val="1"/>
          <w:numId w:val="11"/>
        </w:numPr>
        <w:spacing w:line="300" w:lineRule="atLeast"/>
        <w:rPr>
          <w:rFonts w:ascii="Arial Narrow" w:hAnsi="Arial Narrow"/>
          <w:color w:val="auto"/>
          <w:lang w:val="pl-PL"/>
        </w:rPr>
      </w:pPr>
      <w:r w:rsidRPr="00591E94">
        <w:rPr>
          <w:rFonts w:ascii="Arial Narrow" w:hAnsi="Arial Narrow"/>
          <w:bCs/>
          <w:iCs/>
          <w:color w:val="auto"/>
        </w:rPr>
        <w:t>zobowiązał się do osobistego wykonania odpowiedniej części zamówienia, jeżeli wykaże zdolności techniczne</w:t>
      </w:r>
      <w:r w:rsidRPr="00591E94">
        <w:rPr>
          <w:rFonts w:ascii="Arial Narrow" w:hAnsi="Arial Narrow"/>
          <w:color w:val="auto"/>
        </w:rPr>
        <w:t xml:space="preserve"> lub zawodowe lub sytuację finansową lub ekonomiczną</w:t>
      </w:r>
      <w:r w:rsidRPr="00591E94">
        <w:rPr>
          <w:rFonts w:ascii="Arial Narrow" w:hAnsi="Arial Narrow"/>
          <w:color w:val="auto"/>
          <w:lang w:val="pl-PL"/>
        </w:rPr>
        <w:t>.</w:t>
      </w:r>
    </w:p>
    <w:p w14:paraId="1A51E919" w14:textId="77777777" w:rsidR="00E9188B" w:rsidRPr="00E86715" w:rsidRDefault="00E9188B" w:rsidP="005B235A">
      <w:pPr>
        <w:numPr>
          <w:ilvl w:val="0"/>
          <w:numId w:val="13"/>
        </w:numPr>
        <w:suppressAutoHyphens w:val="0"/>
        <w:spacing w:line="300" w:lineRule="atLeast"/>
        <w:jc w:val="both"/>
        <w:rPr>
          <w:rFonts w:ascii="Arial Narrow" w:hAnsi="Arial Narrow" w:cs="Arial"/>
          <w:b/>
          <w:sz w:val="22"/>
          <w:szCs w:val="22"/>
        </w:rPr>
      </w:pPr>
      <w:r w:rsidRPr="00E86715">
        <w:rPr>
          <w:rFonts w:ascii="Arial Narrow" w:hAnsi="Arial Narrow" w:cs="Arial"/>
          <w:b/>
          <w:sz w:val="22"/>
          <w:szCs w:val="22"/>
        </w:rPr>
        <w:t xml:space="preserve">Wykonawcy mogą wspólnie ubiegać się o udzielenie zamówienia. </w:t>
      </w:r>
    </w:p>
    <w:p w14:paraId="536827BE" w14:textId="3E474CDA" w:rsidR="00E9188B" w:rsidRPr="00E86715" w:rsidRDefault="00E9188B" w:rsidP="00E86715">
      <w:pPr>
        <w:suppressAutoHyphens w:val="0"/>
        <w:spacing w:line="300" w:lineRule="atLeast"/>
        <w:ind w:left="360"/>
        <w:jc w:val="both"/>
        <w:rPr>
          <w:rFonts w:ascii="Arial Narrow" w:hAnsi="Arial Narrow" w:cs="Arial"/>
          <w:sz w:val="22"/>
          <w:szCs w:val="22"/>
        </w:rPr>
      </w:pPr>
      <w:r w:rsidRPr="00E86715">
        <w:rPr>
          <w:rFonts w:ascii="Arial Narrow" w:hAnsi="Arial Narrow" w:cs="Arial"/>
          <w:sz w:val="22"/>
          <w:szCs w:val="22"/>
        </w:rPr>
        <w:t xml:space="preserve">W takim przypadku, wykonawcy ustanawiają pełnomocnika do reprezentowania ich w postępowaniu </w:t>
      </w:r>
      <w:r w:rsidR="00107A8B">
        <w:rPr>
          <w:rFonts w:ascii="Arial Narrow" w:hAnsi="Arial Narrow" w:cs="Arial"/>
          <w:sz w:val="22"/>
          <w:szCs w:val="22"/>
        </w:rPr>
        <w:t xml:space="preserve">                                 </w:t>
      </w:r>
      <w:r w:rsidRPr="00E86715">
        <w:rPr>
          <w:rFonts w:ascii="Arial Narrow" w:hAnsi="Arial Narrow" w:cs="Arial"/>
          <w:sz w:val="22"/>
          <w:szCs w:val="22"/>
        </w:rPr>
        <w:t xml:space="preserve">o udzielenie zamówienia albo reprezentowania w postępowaniu i zawarcia umowy w sprawie zamówienia publicznego. Jeżeli oferta wykonawców, została wybrana, zamawiający może żądać przed zawarciem umowy w sprawie zamówienia publicznego umowy regulującej współpracę tych wykonawców. </w:t>
      </w:r>
    </w:p>
    <w:p w14:paraId="5DC97EAF" w14:textId="77777777" w:rsidR="007F19EA" w:rsidRPr="00E86715" w:rsidRDefault="007F19EA" w:rsidP="00E86715">
      <w:pPr>
        <w:spacing w:line="300" w:lineRule="atLeast"/>
        <w:rPr>
          <w:rFonts w:ascii="Arial Narrow" w:hAnsi="Arial Narrow" w:cs="Arial"/>
        </w:rPr>
      </w:pPr>
    </w:p>
    <w:p w14:paraId="160DF78A" w14:textId="77777777" w:rsidR="0060755B" w:rsidRPr="00E86715" w:rsidRDefault="0060755B" w:rsidP="00E86715">
      <w:pPr>
        <w:pStyle w:val="Nagwek1"/>
        <w:spacing w:line="300" w:lineRule="atLeast"/>
        <w:rPr>
          <w:rFonts w:eastAsia="Arial Unicode MS"/>
          <w:highlight w:val="lightGray"/>
        </w:rPr>
      </w:pPr>
      <w:bookmarkStart w:id="7" w:name="_Toc38544738"/>
      <w:r w:rsidRPr="00E86715">
        <w:rPr>
          <w:rFonts w:eastAsia="Arial Unicode MS"/>
          <w:highlight w:val="lightGray"/>
        </w:rPr>
        <w:t xml:space="preserve">Podstawy </w:t>
      </w:r>
      <w:r w:rsidR="00481746" w:rsidRPr="00E86715">
        <w:rPr>
          <w:rFonts w:eastAsia="Arial Unicode MS"/>
          <w:highlight w:val="lightGray"/>
        </w:rPr>
        <w:t xml:space="preserve">wykluczenia, </w:t>
      </w:r>
      <w:r w:rsidRPr="00E86715">
        <w:rPr>
          <w:rFonts w:eastAsia="Arial Unicode MS"/>
          <w:highlight w:val="lightGray"/>
        </w:rPr>
        <w:t xml:space="preserve">o których </w:t>
      </w:r>
      <w:r w:rsidR="00481746" w:rsidRPr="00E86715">
        <w:rPr>
          <w:rFonts w:eastAsia="Arial Unicode MS"/>
          <w:highlight w:val="lightGray"/>
        </w:rPr>
        <w:t>mowa</w:t>
      </w:r>
      <w:r w:rsidRPr="00E86715">
        <w:rPr>
          <w:rFonts w:eastAsia="Arial Unicode MS"/>
          <w:highlight w:val="lightGray"/>
        </w:rPr>
        <w:t xml:space="preserve"> w art. 24 ust. 5</w:t>
      </w:r>
      <w:bookmarkEnd w:id="7"/>
    </w:p>
    <w:p w14:paraId="30DE1531" w14:textId="77777777" w:rsidR="00623524" w:rsidRPr="00E86715" w:rsidRDefault="00623524" w:rsidP="00E86715">
      <w:p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 xml:space="preserve">Zamawiający </w:t>
      </w:r>
      <w:r w:rsidR="00E12830" w:rsidRPr="00E86715">
        <w:rPr>
          <w:rFonts w:ascii="Arial Narrow" w:hAnsi="Arial Narrow" w:cs="Arial"/>
          <w:sz w:val="22"/>
          <w:szCs w:val="22"/>
        </w:rPr>
        <w:t xml:space="preserve">przewiduje wykluczenie wykonawcy na podstawie art. 24 ust 5. pkt. 1 </w:t>
      </w:r>
      <w:r w:rsidR="00500964" w:rsidRPr="00E86715">
        <w:rPr>
          <w:rFonts w:ascii="Arial Narrow" w:hAnsi="Arial Narrow" w:cs="Arial"/>
          <w:sz w:val="22"/>
          <w:szCs w:val="22"/>
        </w:rPr>
        <w:t xml:space="preserve">i 8 </w:t>
      </w:r>
      <w:r w:rsidR="00E12830" w:rsidRPr="00E86715">
        <w:rPr>
          <w:rFonts w:ascii="Arial Narrow" w:hAnsi="Arial Narrow" w:cs="Arial"/>
          <w:sz w:val="22"/>
          <w:szCs w:val="22"/>
        </w:rPr>
        <w:t>ustawy.</w:t>
      </w:r>
    </w:p>
    <w:p w14:paraId="52DFCB25" w14:textId="77777777" w:rsidR="00E70AFF" w:rsidRPr="00E86715" w:rsidRDefault="00E70AFF" w:rsidP="00E86715">
      <w:pPr>
        <w:spacing w:line="300" w:lineRule="atLeast"/>
        <w:rPr>
          <w:rFonts w:ascii="Arial Narrow" w:eastAsia="Arial Unicode MS" w:hAnsi="Arial Narrow"/>
        </w:rPr>
      </w:pPr>
    </w:p>
    <w:p w14:paraId="6E813C2E" w14:textId="77777777" w:rsidR="007F19EA" w:rsidRPr="00E86715" w:rsidRDefault="00481746" w:rsidP="00E86715">
      <w:pPr>
        <w:pStyle w:val="Nagwek1"/>
        <w:spacing w:line="300" w:lineRule="atLeast"/>
        <w:rPr>
          <w:rFonts w:eastAsia="Arial Unicode MS"/>
          <w:highlight w:val="lightGray"/>
        </w:rPr>
      </w:pPr>
      <w:bookmarkStart w:id="8" w:name="_Toc38544739"/>
      <w:r w:rsidRPr="00E86715">
        <w:rPr>
          <w:rFonts w:eastAsia="Arial Unicode MS"/>
          <w:highlight w:val="lightGray"/>
        </w:rPr>
        <w:t>Wykaz oświadczeń lub dokumentów, potwierdzających spełnianie warunków udziału w postępowaniu oraz brak podstaw wykluczenia.</w:t>
      </w:r>
      <w:bookmarkEnd w:id="8"/>
    </w:p>
    <w:p w14:paraId="6EEEA692" w14:textId="3B0B8E78" w:rsidR="009852BC" w:rsidRPr="00E86715" w:rsidRDefault="009852BC"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Każdy z</w:t>
      </w:r>
      <w:r w:rsidRPr="00E86715">
        <w:rPr>
          <w:rFonts w:ascii="Arial Narrow" w:hAnsi="Arial Narrow" w:cs="Arial"/>
          <w:b/>
          <w:sz w:val="22"/>
          <w:szCs w:val="22"/>
        </w:rPr>
        <w:t xml:space="preserve"> </w:t>
      </w:r>
      <w:r w:rsidRPr="00E86715">
        <w:rPr>
          <w:rFonts w:ascii="Arial Narrow" w:hAnsi="Arial Narrow"/>
          <w:sz w:val="22"/>
          <w:szCs w:val="22"/>
        </w:rPr>
        <w:t>Wykonawców ma obowiązek złożyć wraz z ofertą następujące oświadczenia                                                      i dokumenty potwierdzające spełnianie warunków udziału w postępowaniu</w:t>
      </w:r>
      <w:r w:rsidR="005F3424">
        <w:rPr>
          <w:rFonts w:ascii="Arial Narrow" w:hAnsi="Arial Narrow"/>
          <w:sz w:val="22"/>
          <w:szCs w:val="22"/>
        </w:rPr>
        <w:t xml:space="preserve"> i braku podstaw do wykluczenia:</w:t>
      </w:r>
    </w:p>
    <w:p w14:paraId="5479249A" w14:textId="4730EE21" w:rsidR="009852BC" w:rsidRPr="00E86715" w:rsidRDefault="009852BC" w:rsidP="005B235A">
      <w:pPr>
        <w:pStyle w:val="Akapitzlist"/>
        <w:numPr>
          <w:ilvl w:val="0"/>
          <w:numId w:val="28"/>
        </w:numPr>
        <w:suppressAutoHyphens w:val="0"/>
        <w:spacing w:line="300" w:lineRule="atLeast"/>
        <w:ind w:hanging="357"/>
        <w:contextualSpacing/>
        <w:jc w:val="both"/>
        <w:rPr>
          <w:rFonts w:ascii="Arial Narrow" w:hAnsi="Arial Narrow"/>
          <w:sz w:val="22"/>
          <w:szCs w:val="22"/>
        </w:rPr>
      </w:pPr>
      <w:r w:rsidRPr="00E86715">
        <w:rPr>
          <w:rFonts w:ascii="Arial Narrow" w:hAnsi="Arial Narrow"/>
          <w:sz w:val="22"/>
          <w:szCs w:val="22"/>
        </w:rPr>
        <w:t>Oświadczenie wykonawcy o spełnianiu warunków udziału w postępowaniu sporządzone według wzoru stanowiącego załącznik nr</w:t>
      </w:r>
      <w:r w:rsidR="00E86715">
        <w:rPr>
          <w:rFonts w:ascii="Arial Narrow" w:hAnsi="Arial Narrow"/>
          <w:sz w:val="22"/>
          <w:szCs w:val="22"/>
        </w:rPr>
        <w:t xml:space="preserve"> 2a</w:t>
      </w:r>
      <w:r w:rsidRPr="00E86715">
        <w:rPr>
          <w:rFonts w:ascii="Arial Narrow" w:hAnsi="Arial Narrow"/>
          <w:sz w:val="22"/>
          <w:szCs w:val="22"/>
        </w:rPr>
        <w:t xml:space="preserve"> do </w:t>
      </w:r>
      <w:r w:rsidR="008E3C99">
        <w:rPr>
          <w:rFonts w:ascii="Arial Narrow" w:hAnsi="Arial Narrow"/>
          <w:sz w:val="22"/>
          <w:szCs w:val="22"/>
        </w:rPr>
        <w:t>SIWZ</w:t>
      </w:r>
    </w:p>
    <w:p w14:paraId="467E01A2" w14:textId="754C9B86" w:rsidR="009852BC" w:rsidRPr="00E86715" w:rsidRDefault="009852BC" w:rsidP="005B235A">
      <w:pPr>
        <w:pStyle w:val="Akapitzlist"/>
        <w:numPr>
          <w:ilvl w:val="0"/>
          <w:numId w:val="28"/>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Oświadczenie wykonawcy o braku podstaw do wykluczenia sporządzone według wzoru stanowiącego załącznik nr</w:t>
      </w:r>
      <w:r w:rsidR="00E86715">
        <w:rPr>
          <w:rFonts w:ascii="Arial Narrow" w:hAnsi="Arial Narrow"/>
          <w:sz w:val="22"/>
          <w:szCs w:val="22"/>
        </w:rPr>
        <w:t xml:space="preserve">  2b</w:t>
      </w:r>
      <w:r w:rsidRPr="00E86715">
        <w:rPr>
          <w:rFonts w:ascii="Arial Narrow" w:hAnsi="Arial Narrow"/>
          <w:sz w:val="22"/>
          <w:szCs w:val="22"/>
        </w:rPr>
        <w:t xml:space="preserve"> do </w:t>
      </w:r>
      <w:r w:rsidR="008E3C99">
        <w:rPr>
          <w:rFonts w:ascii="Arial Narrow" w:hAnsi="Arial Narrow"/>
          <w:sz w:val="22"/>
          <w:szCs w:val="22"/>
        </w:rPr>
        <w:t>SIWZ</w:t>
      </w:r>
    </w:p>
    <w:p w14:paraId="1B41F339" w14:textId="530F9B30" w:rsidR="0093798C" w:rsidRPr="00E86715" w:rsidRDefault="0093798C" w:rsidP="005B235A">
      <w:pPr>
        <w:pStyle w:val="Akapitzlist"/>
        <w:numPr>
          <w:ilvl w:val="0"/>
          <w:numId w:val="28"/>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Pełnomocnictwo –jeżeli jest niezbędne</w:t>
      </w:r>
    </w:p>
    <w:p w14:paraId="5D8D0215" w14:textId="6DEC58E7" w:rsidR="0093798C" w:rsidRPr="007542DC" w:rsidRDefault="00104B6D" w:rsidP="00921926">
      <w:pPr>
        <w:pStyle w:val="Tekstpodstawowy22"/>
        <w:numPr>
          <w:ilvl w:val="0"/>
          <w:numId w:val="7"/>
        </w:numPr>
        <w:spacing w:line="300" w:lineRule="atLeast"/>
        <w:jc w:val="both"/>
        <w:rPr>
          <w:rFonts w:ascii="Arial Narrow" w:hAnsi="Arial Narrow"/>
          <w:color w:val="auto"/>
        </w:rPr>
      </w:pPr>
      <w:r w:rsidRPr="007542DC">
        <w:rPr>
          <w:rFonts w:ascii="Arial Narrow" w:hAnsi="Arial Narrow"/>
          <w:color w:val="auto"/>
          <w:lang w:val="pl-PL"/>
        </w:rPr>
        <w:t xml:space="preserve">W celu potwierdzenia spełniania warunków udziału w postępowaniu wykonawca zobowiązany jest na </w:t>
      </w:r>
      <w:r w:rsidRPr="007542DC">
        <w:rPr>
          <w:rFonts w:ascii="Arial Narrow" w:hAnsi="Arial Narrow"/>
          <w:b/>
          <w:color w:val="auto"/>
          <w:lang w:val="pl-PL"/>
        </w:rPr>
        <w:t>wezwanie zamawiającego</w:t>
      </w:r>
      <w:r w:rsidRPr="007542DC">
        <w:rPr>
          <w:rFonts w:ascii="Arial Narrow" w:hAnsi="Arial Narrow"/>
          <w:color w:val="auto"/>
          <w:lang w:val="pl-PL"/>
        </w:rPr>
        <w:t xml:space="preserve"> złożyć następujące dokumenty:</w:t>
      </w:r>
    </w:p>
    <w:p w14:paraId="07685D84" w14:textId="7631ECA9" w:rsidR="0093798C" w:rsidRPr="00E86715" w:rsidRDefault="007542DC" w:rsidP="005B235A">
      <w:pPr>
        <w:pStyle w:val="Tekstpodstawowy22"/>
        <w:numPr>
          <w:ilvl w:val="0"/>
          <w:numId w:val="29"/>
        </w:numPr>
        <w:spacing w:line="300" w:lineRule="atLeast"/>
        <w:ind w:left="1434" w:hanging="357"/>
        <w:jc w:val="both"/>
        <w:rPr>
          <w:rFonts w:ascii="Arial Narrow" w:hAnsi="Arial Narrow"/>
          <w:color w:val="auto"/>
        </w:rPr>
      </w:pPr>
      <w:r>
        <w:rPr>
          <w:rFonts w:ascii="Arial Narrow" w:hAnsi="Arial Narrow"/>
          <w:color w:val="auto"/>
          <w:lang w:val="pl-PL"/>
        </w:rPr>
        <w:t>koncesję, zezwolenie, licencję lub inny dokument potwierdzający, że Wykonawca może prowadzić działalność bankową na terenie Rzeczypospolitej Polskiej, a także realizować usługę objętą przedmiotem zamówienia, zgodnie z przepisami ustawy z dnia 29 sierpnia 1997 roku Prawo bankowe, a w przypadku określonym w art. 178 ust. 1 ustawy Prawo bankowe posiadania innego dokumentu potwierdzającego rozpoczęcie działalności przed dniem wejścia w życie ustawy, o której mowa w art. 193 ustawy Prawo bankowe.</w:t>
      </w:r>
    </w:p>
    <w:p w14:paraId="2258F326" w14:textId="77777777" w:rsidR="007030F4" w:rsidRPr="0040190C" w:rsidRDefault="005F226D" w:rsidP="00921926">
      <w:pPr>
        <w:pStyle w:val="Tekstpodstawowy22"/>
        <w:numPr>
          <w:ilvl w:val="0"/>
          <w:numId w:val="7"/>
        </w:numPr>
        <w:spacing w:line="300" w:lineRule="atLeast"/>
        <w:jc w:val="both"/>
        <w:rPr>
          <w:rFonts w:ascii="Arial Narrow" w:hAnsi="Arial Narrow"/>
          <w:color w:val="auto"/>
        </w:rPr>
      </w:pPr>
      <w:r w:rsidRPr="0040190C">
        <w:rPr>
          <w:rFonts w:ascii="Arial Narrow" w:hAnsi="Arial Narrow"/>
          <w:b/>
          <w:color w:val="auto"/>
        </w:rPr>
        <w:t>W</w:t>
      </w:r>
      <w:r w:rsidR="00104B6D" w:rsidRPr="0040190C">
        <w:rPr>
          <w:rFonts w:ascii="Arial Narrow" w:hAnsi="Arial Narrow"/>
          <w:b/>
          <w:color w:val="auto"/>
        </w:rPr>
        <w:t xml:space="preserve"> </w:t>
      </w:r>
      <w:r w:rsidR="00104B6D" w:rsidRPr="0040190C">
        <w:rPr>
          <w:rFonts w:ascii="Arial Narrow" w:hAnsi="Arial Narrow"/>
          <w:b/>
          <w:color w:val="auto"/>
          <w:lang w:val="pl-PL"/>
        </w:rPr>
        <w:t xml:space="preserve">celu potwierdzenia braku podstaw do wykluczenia z udziału w postępowaniu Wykonawca </w:t>
      </w:r>
      <w:r w:rsidR="00B8361B" w:rsidRPr="0040190C">
        <w:rPr>
          <w:rFonts w:ascii="Arial Narrow" w:hAnsi="Arial Narrow"/>
          <w:b/>
          <w:color w:val="auto"/>
          <w:lang w:val="pl-PL"/>
        </w:rPr>
        <w:t>zobowiązany jest na wezwanie Zamawiającego złożyć następujące dokumenty:</w:t>
      </w:r>
    </w:p>
    <w:p w14:paraId="1D04CC31" w14:textId="77777777" w:rsidR="00B8361B" w:rsidRPr="0040190C" w:rsidRDefault="00B8361B" w:rsidP="005B235A">
      <w:pPr>
        <w:pStyle w:val="Default"/>
        <w:numPr>
          <w:ilvl w:val="0"/>
          <w:numId w:val="30"/>
        </w:numPr>
        <w:spacing w:line="300" w:lineRule="atLeast"/>
        <w:jc w:val="both"/>
        <w:rPr>
          <w:rFonts w:ascii="Arial Narrow" w:hAnsi="Arial Narrow"/>
          <w:sz w:val="22"/>
          <w:szCs w:val="22"/>
        </w:rPr>
      </w:pPr>
      <w:r w:rsidRPr="0040190C">
        <w:rPr>
          <w:rFonts w:ascii="Arial Narrow" w:hAnsi="Arial Narrow"/>
          <w:b/>
          <w:bCs/>
          <w:sz w:val="22"/>
          <w:szCs w:val="22"/>
        </w:rPr>
        <w:t xml:space="preserve">zaświadczenie </w:t>
      </w:r>
      <w:r w:rsidRPr="0040190C">
        <w:rPr>
          <w:rFonts w:ascii="Arial Narrow" w:hAnsi="Arial Narrow"/>
          <w:sz w:val="22"/>
          <w:szCs w:val="22"/>
        </w:rPr>
        <w:t xml:space="preserve">właściwej terenowej jednostki organizacyjnej </w:t>
      </w:r>
      <w:r w:rsidRPr="0040190C">
        <w:rPr>
          <w:rFonts w:ascii="Arial Narrow" w:hAnsi="Arial Narrow"/>
          <w:b/>
          <w:bCs/>
          <w:sz w:val="22"/>
          <w:szCs w:val="22"/>
        </w:rPr>
        <w:t xml:space="preserve">Zakładu Ubezpieczeń Społecznych </w:t>
      </w:r>
      <w:r w:rsidRPr="0040190C">
        <w:rPr>
          <w:rFonts w:ascii="Arial Narrow" w:hAnsi="Arial Narrow"/>
          <w:sz w:val="22"/>
          <w:szCs w:val="22"/>
        </w:rPr>
        <w:t xml:space="preserve">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C1A3390" w14:textId="3C62329D" w:rsidR="00B8361B" w:rsidRPr="0040190C" w:rsidRDefault="00B8361B" w:rsidP="005B235A">
      <w:pPr>
        <w:pStyle w:val="Default"/>
        <w:numPr>
          <w:ilvl w:val="0"/>
          <w:numId w:val="30"/>
        </w:numPr>
        <w:spacing w:line="300" w:lineRule="atLeast"/>
        <w:jc w:val="both"/>
        <w:rPr>
          <w:rFonts w:ascii="Arial Narrow" w:hAnsi="Arial Narrow"/>
          <w:sz w:val="22"/>
          <w:szCs w:val="22"/>
        </w:rPr>
      </w:pPr>
      <w:r w:rsidRPr="0040190C">
        <w:rPr>
          <w:rFonts w:ascii="Arial Narrow" w:hAnsi="Arial Narrow"/>
          <w:b/>
          <w:bCs/>
          <w:sz w:val="22"/>
          <w:szCs w:val="22"/>
        </w:rPr>
        <w:t xml:space="preserve">zaświadczenie właściwego naczelnika urzędu skarbowego </w:t>
      </w:r>
      <w:r w:rsidRPr="0040190C">
        <w:rPr>
          <w:rFonts w:ascii="Arial Narrow" w:hAnsi="Arial Narrow"/>
          <w:sz w:val="22"/>
          <w:szCs w:val="22"/>
        </w:rPr>
        <w:t xml:space="preserve">potwierdzającego, że wykonawca nie zalega z opłacaniem podatków, wystawione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14468B">
        <w:rPr>
          <w:rFonts w:ascii="Arial Narrow" w:hAnsi="Arial Narrow"/>
          <w:sz w:val="22"/>
          <w:szCs w:val="22"/>
        </w:rPr>
        <w:t xml:space="preserve">                </w:t>
      </w:r>
      <w:r w:rsidRPr="0040190C">
        <w:rPr>
          <w:rFonts w:ascii="Arial Narrow" w:hAnsi="Arial Narrow"/>
          <w:sz w:val="22"/>
          <w:szCs w:val="22"/>
        </w:rPr>
        <w:t xml:space="preserve">w szczególności uzyskał przewidziane prawem zwolnienie, odroczenie lub rozłożenie na raty zaległych płatności lub wstrzymanie w całości wykonania decyzji właściwego organu; </w:t>
      </w:r>
    </w:p>
    <w:p w14:paraId="74390B41" w14:textId="77777777" w:rsidR="00B8361B" w:rsidRPr="0040190C" w:rsidRDefault="00B8361B" w:rsidP="005B235A">
      <w:pPr>
        <w:pStyle w:val="Default"/>
        <w:numPr>
          <w:ilvl w:val="0"/>
          <w:numId w:val="30"/>
        </w:numPr>
        <w:spacing w:line="300" w:lineRule="atLeast"/>
        <w:jc w:val="both"/>
        <w:rPr>
          <w:rFonts w:ascii="Arial Narrow" w:hAnsi="Arial Narrow"/>
          <w:sz w:val="22"/>
          <w:szCs w:val="22"/>
        </w:rPr>
      </w:pPr>
      <w:r w:rsidRPr="0040190C">
        <w:rPr>
          <w:rFonts w:ascii="Arial Narrow" w:hAnsi="Arial Narrow"/>
          <w:b/>
          <w:bCs/>
          <w:sz w:val="22"/>
          <w:szCs w:val="22"/>
        </w:rPr>
        <w:t xml:space="preserve">odpis z właściwego rejestru lub z centralnej ewidencji i informacji o działalności gospodarczej, </w:t>
      </w:r>
      <w:r w:rsidRPr="0040190C">
        <w:rPr>
          <w:rFonts w:ascii="Arial Narrow" w:hAnsi="Arial Narrow"/>
          <w:sz w:val="22"/>
          <w:szCs w:val="22"/>
        </w:rPr>
        <w:t>jeżeli odrębne przepisy wymagają wpisu do rejestru lub ewidencji, w celu potwierdzenia braku podstaw wykluczenia na podstawie art. 24 ust.5 pkt 1 ustawy</w:t>
      </w:r>
      <w:r w:rsidRPr="0040190C">
        <w:rPr>
          <w:rFonts w:ascii="Arial Narrow" w:hAnsi="Arial Narrow"/>
          <w:b/>
          <w:bCs/>
          <w:sz w:val="22"/>
          <w:szCs w:val="22"/>
        </w:rPr>
        <w:t xml:space="preserve">; </w:t>
      </w:r>
    </w:p>
    <w:p w14:paraId="4B71A4B0" w14:textId="77777777" w:rsidR="00B8361B" w:rsidRPr="00E86715" w:rsidRDefault="00B8361B" w:rsidP="00E86715">
      <w:pPr>
        <w:pStyle w:val="Tekstpodstawowy22"/>
        <w:spacing w:line="300" w:lineRule="atLeast"/>
        <w:ind w:left="1080"/>
        <w:jc w:val="both"/>
        <w:rPr>
          <w:rFonts w:ascii="Arial Narrow" w:hAnsi="Arial Narrow"/>
          <w:color w:val="auto"/>
        </w:rPr>
      </w:pPr>
    </w:p>
    <w:p w14:paraId="61C7D950" w14:textId="77777777" w:rsidR="005F226D" w:rsidRPr="00E86715" w:rsidRDefault="005F226D" w:rsidP="00921926">
      <w:pPr>
        <w:numPr>
          <w:ilvl w:val="0"/>
          <w:numId w:val="7"/>
        </w:numPr>
        <w:spacing w:line="300" w:lineRule="atLeast"/>
        <w:jc w:val="both"/>
        <w:rPr>
          <w:rFonts w:ascii="Arial Narrow" w:hAnsi="Arial Narrow" w:cs="Arial"/>
          <w:b/>
          <w:sz w:val="22"/>
          <w:szCs w:val="22"/>
        </w:rPr>
      </w:pPr>
      <w:r w:rsidRPr="00E86715">
        <w:rPr>
          <w:rFonts w:ascii="Arial Narrow" w:hAnsi="Arial Narrow" w:cs="Arial"/>
          <w:b/>
          <w:sz w:val="22"/>
          <w:szCs w:val="22"/>
        </w:rPr>
        <w:t>Dokumenty dotyczące przynależności do tej samej grupy kapitałowej</w:t>
      </w:r>
    </w:p>
    <w:p w14:paraId="4AE8C90C" w14:textId="6ADBE9C7" w:rsidR="004D0290" w:rsidRPr="0010652C" w:rsidRDefault="004D0290" w:rsidP="005B235A">
      <w:pPr>
        <w:pStyle w:val="Tekstpodstawowy22"/>
        <w:numPr>
          <w:ilvl w:val="0"/>
          <w:numId w:val="14"/>
        </w:numPr>
        <w:spacing w:line="300" w:lineRule="atLeast"/>
        <w:jc w:val="both"/>
        <w:rPr>
          <w:rFonts w:ascii="Arial Narrow" w:hAnsi="Arial Narrow"/>
          <w:color w:val="auto"/>
        </w:rPr>
      </w:pPr>
      <w:r w:rsidRPr="0010652C">
        <w:rPr>
          <w:rFonts w:ascii="Arial Narrow" w:hAnsi="Arial Narrow"/>
          <w:iCs/>
          <w:color w:val="auto"/>
        </w:rPr>
        <w:t>oświadczenia</w:t>
      </w:r>
      <w:r w:rsidRPr="0010652C">
        <w:rPr>
          <w:rFonts w:ascii="Arial Narrow" w:hAnsi="Arial Narrow"/>
          <w:color w:val="auto"/>
        </w:rPr>
        <w:t xml:space="preserve"> wykonawcy o przynależności albo braku przynależności do</w:t>
      </w:r>
      <w:r w:rsidR="00733CDD" w:rsidRPr="0010652C">
        <w:rPr>
          <w:rFonts w:ascii="Arial Narrow" w:hAnsi="Arial Narrow"/>
          <w:color w:val="auto"/>
        </w:rPr>
        <w:t xml:space="preserve"> tej samej grupy kapitałowej; w</w:t>
      </w:r>
      <w:r w:rsidR="00733CDD" w:rsidRPr="0010652C">
        <w:rPr>
          <w:rFonts w:ascii="Arial Narrow" w:hAnsi="Arial Narrow"/>
          <w:color w:val="auto"/>
          <w:lang w:val="pl-PL"/>
        </w:rPr>
        <w:t> </w:t>
      </w:r>
      <w:r w:rsidRPr="0010652C">
        <w:rPr>
          <w:rFonts w:ascii="Arial Narrow" w:hAnsi="Arial Narrow"/>
          <w:color w:val="auto"/>
        </w:rPr>
        <w:t>przypadku</w:t>
      </w:r>
      <w:r w:rsidRPr="0010652C">
        <w:rPr>
          <w:rFonts w:ascii="Arial Narrow" w:hAnsi="Arial Narrow"/>
          <w:color w:val="auto"/>
          <w:lang w:val="pl-PL"/>
        </w:rPr>
        <w:t xml:space="preserve"> </w:t>
      </w:r>
      <w:r w:rsidRPr="0010652C">
        <w:rPr>
          <w:rFonts w:ascii="Arial Narrow" w:hAnsi="Arial Narrow"/>
          <w:color w:val="auto"/>
        </w:rPr>
        <w:t>przynależności do tej samej grupy kapitałow</w:t>
      </w:r>
      <w:r w:rsidR="00733884" w:rsidRPr="0010652C">
        <w:rPr>
          <w:rFonts w:ascii="Arial Narrow" w:hAnsi="Arial Narrow"/>
          <w:color w:val="auto"/>
        </w:rPr>
        <w:t>ej wykonawca może złożyć wraz z</w:t>
      </w:r>
      <w:r w:rsidR="00733884" w:rsidRPr="0010652C">
        <w:rPr>
          <w:rFonts w:ascii="Arial Narrow" w:hAnsi="Arial Narrow"/>
          <w:color w:val="auto"/>
          <w:lang w:val="pl-PL"/>
        </w:rPr>
        <w:t> </w:t>
      </w:r>
      <w:r w:rsidRPr="0010652C">
        <w:rPr>
          <w:rFonts w:ascii="Arial Narrow" w:hAnsi="Arial Narrow"/>
          <w:color w:val="auto"/>
        </w:rPr>
        <w:t>oświadczeniem dokumenty bądź informacje</w:t>
      </w:r>
      <w:r w:rsidRPr="0010652C">
        <w:rPr>
          <w:rFonts w:ascii="Arial Narrow" w:hAnsi="Arial Narrow"/>
          <w:color w:val="auto"/>
          <w:lang w:val="pl-PL"/>
        </w:rPr>
        <w:t xml:space="preserve"> </w:t>
      </w:r>
      <w:r w:rsidRPr="0010652C">
        <w:rPr>
          <w:rFonts w:ascii="Arial Narrow" w:hAnsi="Arial Narrow"/>
          <w:color w:val="auto"/>
        </w:rPr>
        <w:t>potwierdzające, że powiązania z innym wykonawcą nie prowadzą do zakłócenia konkurencji</w:t>
      </w:r>
      <w:r w:rsidRPr="0010652C">
        <w:rPr>
          <w:rFonts w:ascii="Arial Narrow" w:hAnsi="Arial Narrow"/>
          <w:color w:val="auto"/>
          <w:lang w:val="pl-PL"/>
        </w:rPr>
        <w:t xml:space="preserve"> </w:t>
      </w:r>
      <w:r w:rsidRPr="0010652C">
        <w:rPr>
          <w:rFonts w:ascii="Arial Narrow" w:hAnsi="Arial Narrow"/>
          <w:color w:val="auto"/>
        </w:rPr>
        <w:t>w postępowaniu</w:t>
      </w:r>
      <w:r w:rsidRPr="0010652C">
        <w:rPr>
          <w:rFonts w:ascii="Arial Narrow" w:hAnsi="Arial Narrow"/>
          <w:color w:val="auto"/>
          <w:lang w:val="pl-PL"/>
        </w:rPr>
        <w:t xml:space="preserve"> </w:t>
      </w:r>
      <w:r w:rsidRPr="0010652C">
        <w:rPr>
          <w:rFonts w:ascii="Arial Narrow" w:hAnsi="Arial Narrow"/>
          <w:color w:val="auto"/>
        </w:rPr>
        <w:t>wg wzoru</w:t>
      </w:r>
      <w:r w:rsidR="00053659" w:rsidRPr="0010652C">
        <w:rPr>
          <w:rFonts w:ascii="Arial Narrow" w:hAnsi="Arial Narrow"/>
          <w:color w:val="auto"/>
          <w:lang w:val="pl-PL"/>
        </w:rPr>
        <w:t xml:space="preserve"> </w:t>
      </w:r>
      <w:r w:rsidRPr="0010652C">
        <w:rPr>
          <w:rFonts w:ascii="Arial Narrow" w:hAnsi="Arial Narrow"/>
          <w:color w:val="auto"/>
        </w:rPr>
        <w:t xml:space="preserve">stanowiącego załącznik </w:t>
      </w:r>
      <w:r w:rsidRPr="0010652C">
        <w:rPr>
          <w:rFonts w:ascii="Arial Narrow" w:hAnsi="Arial Narrow"/>
          <w:b/>
          <w:color w:val="auto"/>
        </w:rPr>
        <w:t>Nr</w:t>
      </w:r>
      <w:r w:rsidR="0093798C" w:rsidRPr="0010652C">
        <w:rPr>
          <w:rFonts w:ascii="Arial Narrow" w:hAnsi="Arial Narrow"/>
          <w:b/>
          <w:color w:val="auto"/>
          <w:lang w:val="pl-PL"/>
        </w:rPr>
        <w:t xml:space="preserve"> </w:t>
      </w:r>
      <w:r w:rsidR="009917F3" w:rsidRPr="0010652C">
        <w:rPr>
          <w:rFonts w:ascii="Arial Narrow" w:hAnsi="Arial Narrow"/>
          <w:b/>
          <w:color w:val="auto"/>
          <w:lang w:val="pl-PL"/>
        </w:rPr>
        <w:t>3</w:t>
      </w:r>
      <w:r w:rsidR="0093798C" w:rsidRPr="0010652C">
        <w:rPr>
          <w:rFonts w:ascii="Arial Narrow" w:hAnsi="Arial Narrow"/>
          <w:b/>
          <w:color w:val="auto"/>
          <w:lang w:val="pl-PL"/>
        </w:rPr>
        <w:t xml:space="preserve"> </w:t>
      </w:r>
      <w:r w:rsidRPr="0010652C">
        <w:rPr>
          <w:rFonts w:ascii="Arial Narrow" w:hAnsi="Arial Narrow"/>
          <w:b/>
          <w:color w:val="auto"/>
        </w:rPr>
        <w:t>do SIWZ</w:t>
      </w:r>
      <w:r w:rsidR="002668C8" w:rsidRPr="0010652C">
        <w:rPr>
          <w:rFonts w:ascii="Arial Narrow" w:hAnsi="Arial Narrow"/>
          <w:color w:val="auto"/>
        </w:rPr>
        <w:t xml:space="preserve"> – </w:t>
      </w:r>
      <w:r w:rsidR="002668C8" w:rsidRPr="0010652C">
        <w:rPr>
          <w:rFonts w:ascii="Arial Narrow" w:hAnsi="Arial Narrow"/>
          <w:b/>
          <w:color w:val="auto"/>
        </w:rPr>
        <w:t xml:space="preserve">przekazuje </w:t>
      </w:r>
      <w:r w:rsidR="00874E9F" w:rsidRPr="0010652C">
        <w:rPr>
          <w:rFonts w:ascii="Arial Narrow" w:hAnsi="Arial Narrow"/>
          <w:b/>
          <w:color w:val="auto"/>
        </w:rPr>
        <w:t xml:space="preserve">terminie 3 dni od dnia zamieszczenia na stronie internetowej informacji, </w:t>
      </w:r>
      <w:r w:rsidR="00BB4362" w:rsidRPr="0010652C">
        <w:rPr>
          <w:rFonts w:ascii="Arial Narrow" w:hAnsi="Arial Narrow"/>
          <w:b/>
          <w:color w:val="auto"/>
          <w:lang w:val="pl-PL"/>
        </w:rPr>
        <w:t xml:space="preserve">                 </w:t>
      </w:r>
      <w:r w:rsidR="00874E9F" w:rsidRPr="0010652C">
        <w:rPr>
          <w:rFonts w:ascii="Arial Narrow" w:hAnsi="Arial Narrow"/>
          <w:b/>
          <w:color w:val="auto"/>
        </w:rPr>
        <w:t>o której mowa w art. 86 ust. 5</w:t>
      </w:r>
      <w:r w:rsidR="003854F1" w:rsidRPr="0010652C">
        <w:rPr>
          <w:rFonts w:ascii="Arial Narrow" w:hAnsi="Arial Narrow"/>
          <w:b/>
          <w:color w:val="auto"/>
          <w:lang w:val="pl-PL"/>
        </w:rPr>
        <w:t xml:space="preserve"> ustawy.</w:t>
      </w:r>
    </w:p>
    <w:p w14:paraId="5F75BC48" w14:textId="77777777" w:rsidR="00643D6A" w:rsidRPr="00E86715" w:rsidRDefault="00643D6A"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Do oferty i oświadczenia wstępnego</w:t>
      </w:r>
      <w:r w:rsidR="00BB4362" w:rsidRPr="00E86715">
        <w:rPr>
          <w:rFonts w:ascii="Arial Narrow" w:hAnsi="Arial Narrow" w:cs="Arial"/>
          <w:sz w:val="22"/>
          <w:szCs w:val="22"/>
        </w:rPr>
        <w:t xml:space="preserve"> Wykonawca</w:t>
      </w:r>
      <w:r w:rsidRPr="00E86715">
        <w:rPr>
          <w:rFonts w:ascii="Arial Narrow" w:hAnsi="Arial Narrow" w:cs="Arial"/>
          <w:sz w:val="22"/>
          <w:szCs w:val="22"/>
        </w:rPr>
        <w:t xml:space="preserve"> nie musi dołączać innych</w:t>
      </w:r>
      <w:r w:rsidR="00675FD5" w:rsidRPr="00E86715">
        <w:rPr>
          <w:rFonts w:ascii="Arial Narrow" w:hAnsi="Arial Narrow" w:cs="Arial"/>
          <w:sz w:val="22"/>
          <w:szCs w:val="22"/>
        </w:rPr>
        <w:t xml:space="preserve"> dokumentów</w:t>
      </w:r>
      <w:r w:rsidRPr="00E86715">
        <w:rPr>
          <w:rFonts w:ascii="Arial Narrow" w:hAnsi="Arial Narrow" w:cs="Arial"/>
          <w:sz w:val="22"/>
          <w:szCs w:val="22"/>
        </w:rPr>
        <w:t>. Dokumenty te składa się na wezwanie zamawiającego na zasadach określonych w przepisach art. 26 ustawy Prawo zamówień publiczny</w:t>
      </w:r>
      <w:r w:rsidR="00784252" w:rsidRPr="00E86715">
        <w:rPr>
          <w:rFonts w:ascii="Arial Narrow" w:hAnsi="Arial Narrow" w:cs="Arial"/>
          <w:sz w:val="22"/>
          <w:szCs w:val="22"/>
        </w:rPr>
        <w:t>ch</w:t>
      </w:r>
      <w:r w:rsidRPr="00E86715">
        <w:rPr>
          <w:rFonts w:ascii="Arial Narrow" w:hAnsi="Arial Narrow" w:cs="Arial"/>
          <w:sz w:val="22"/>
          <w:szCs w:val="22"/>
        </w:rPr>
        <w:t>.</w:t>
      </w:r>
    </w:p>
    <w:p w14:paraId="195FEDFE" w14:textId="77777777" w:rsidR="00914A66" w:rsidRPr="00E86715" w:rsidRDefault="00914A66"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b/>
          <w:sz w:val="22"/>
          <w:szCs w:val="22"/>
        </w:rPr>
        <w:t>Jeżeli wykonawca ma siedzibę lub miejsce zamieszkania poza terytorium Rzeczypospolitej Polskiej,</w:t>
      </w:r>
      <w:r w:rsidRPr="00E86715">
        <w:rPr>
          <w:rFonts w:ascii="Arial Narrow" w:hAnsi="Arial Narrow" w:cs="Arial"/>
          <w:sz w:val="22"/>
          <w:szCs w:val="22"/>
        </w:rPr>
        <w:t xml:space="preserve"> </w:t>
      </w:r>
      <w:r w:rsidRPr="00E86715">
        <w:rPr>
          <w:rFonts w:ascii="Arial Narrow" w:hAnsi="Arial Narrow" w:cs="Arial"/>
          <w:b/>
          <w:sz w:val="22"/>
          <w:szCs w:val="22"/>
        </w:rPr>
        <w:t>składa:</w:t>
      </w:r>
      <w:r w:rsidRPr="00E86715">
        <w:rPr>
          <w:rFonts w:ascii="Arial Narrow" w:hAnsi="Arial Narrow" w:cs="Arial"/>
          <w:sz w:val="22"/>
          <w:szCs w:val="22"/>
        </w:rPr>
        <w:t xml:space="preserve"> </w:t>
      </w:r>
    </w:p>
    <w:p w14:paraId="16666878" w14:textId="39979725" w:rsidR="00357B6E" w:rsidRPr="00E86715" w:rsidRDefault="00357B6E" w:rsidP="005B235A">
      <w:pPr>
        <w:pStyle w:val="Akapitzlist"/>
        <w:numPr>
          <w:ilvl w:val="0"/>
          <w:numId w:val="31"/>
        </w:numPr>
        <w:spacing w:line="300" w:lineRule="atLeast"/>
        <w:jc w:val="both"/>
        <w:rPr>
          <w:rFonts w:ascii="Arial Narrow" w:hAnsi="Arial Narrow" w:cs="Arial"/>
          <w:sz w:val="22"/>
          <w:szCs w:val="22"/>
        </w:rPr>
      </w:pPr>
      <w:r w:rsidRPr="00E86715">
        <w:rPr>
          <w:rFonts w:ascii="Arial Narrow" w:hAnsi="Arial Narrow" w:cs="Verdana"/>
          <w:color w:val="000000"/>
          <w:sz w:val="22"/>
          <w:szCs w:val="22"/>
        </w:rPr>
        <w:t xml:space="preserve">zamiast dokumentów, o których mowa w pkt. 3 </w:t>
      </w:r>
      <w:proofErr w:type="spellStart"/>
      <w:r w:rsidRPr="00E86715">
        <w:rPr>
          <w:rFonts w:ascii="Arial Narrow" w:hAnsi="Arial Narrow" w:cs="Verdana"/>
          <w:color w:val="000000"/>
          <w:sz w:val="22"/>
          <w:szCs w:val="22"/>
        </w:rPr>
        <w:t>tiret</w:t>
      </w:r>
      <w:proofErr w:type="spellEnd"/>
      <w:r w:rsidRPr="00E86715">
        <w:rPr>
          <w:rFonts w:ascii="Arial Narrow" w:hAnsi="Arial Narrow" w:cs="Verdana"/>
          <w:color w:val="000000"/>
          <w:sz w:val="22"/>
          <w:szCs w:val="22"/>
        </w:rPr>
        <w:t xml:space="preserve"> </w:t>
      </w:r>
      <w:r w:rsidR="00FD3772">
        <w:rPr>
          <w:rFonts w:ascii="Arial Narrow" w:hAnsi="Arial Narrow" w:cs="Verdana"/>
          <w:color w:val="000000"/>
          <w:sz w:val="22"/>
          <w:szCs w:val="22"/>
        </w:rPr>
        <w:t>1</w:t>
      </w:r>
      <w:r w:rsidRPr="00E86715">
        <w:rPr>
          <w:rFonts w:ascii="Arial Narrow" w:hAnsi="Arial Narrow" w:cs="Verdana"/>
          <w:color w:val="000000"/>
          <w:sz w:val="22"/>
          <w:szCs w:val="22"/>
        </w:rPr>
        <w:t>-</w:t>
      </w:r>
      <w:r w:rsidR="00FD3772">
        <w:rPr>
          <w:rFonts w:ascii="Arial Narrow" w:hAnsi="Arial Narrow" w:cs="Verdana"/>
          <w:color w:val="000000"/>
          <w:sz w:val="22"/>
          <w:szCs w:val="22"/>
        </w:rPr>
        <w:t>3</w:t>
      </w:r>
      <w:r w:rsidRPr="00E86715">
        <w:rPr>
          <w:rFonts w:ascii="Arial Narrow" w:hAnsi="Arial Narrow" w:cs="Verdana"/>
          <w:color w:val="000000"/>
          <w:sz w:val="22"/>
          <w:szCs w:val="22"/>
        </w:rPr>
        <w:t xml:space="preserve"> składa: </w:t>
      </w:r>
      <w:r w:rsidRPr="00E86715">
        <w:rPr>
          <w:rFonts w:ascii="Arial Narrow" w:hAnsi="Arial Narrow"/>
          <w:bCs w:val="0"/>
          <w:sz w:val="22"/>
          <w:szCs w:val="22"/>
          <w:lang w:eastAsia="pl-PL"/>
        </w:rPr>
        <w:t>dokument lub dokumenty wystawione w kraju, w którym wykonawca ma siedzibę lub miejsce zamieszkania, potwierdzające odpowiednio, że:</w:t>
      </w:r>
    </w:p>
    <w:p w14:paraId="71C27DE3" w14:textId="77777777" w:rsidR="00357B6E" w:rsidRPr="00E86715" w:rsidRDefault="00357B6E" w:rsidP="005B235A">
      <w:pPr>
        <w:pStyle w:val="Akapitzlist"/>
        <w:numPr>
          <w:ilvl w:val="0"/>
          <w:numId w:val="32"/>
        </w:numPr>
        <w:spacing w:line="300" w:lineRule="atLeast"/>
        <w:jc w:val="both"/>
        <w:rPr>
          <w:rFonts w:ascii="Arial Narrow" w:hAnsi="Arial Narrow" w:cs="Arial"/>
          <w:sz w:val="22"/>
          <w:szCs w:val="22"/>
        </w:rPr>
      </w:pPr>
      <w:r w:rsidRPr="00E86715">
        <w:rPr>
          <w:rFonts w:ascii="Arial Narrow" w:hAnsi="Arial Narrow"/>
          <w:bCs w:val="0"/>
          <w:sz w:val="22"/>
          <w:szCs w:val="22"/>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D645371" w14:textId="77777777" w:rsidR="00357B6E" w:rsidRPr="00E86715" w:rsidRDefault="00357B6E" w:rsidP="005B235A">
      <w:pPr>
        <w:pStyle w:val="Akapitzlist"/>
        <w:numPr>
          <w:ilvl w:val="0"/>
          <w:numId w:val="32"/>
        </w:numPr>
        <w:spacing w:line="300" w:lineRule="atLeast"/>
        <w:jc w:val="both"/>
        <w:rPr>
          <w:rFonts w:ascii="Arial Narrow" w:hAnsi="Arial Narrow" w:cs="Arial"/>
          <w:sz w:val="22"/>
          <w:szCs w:val="22"/>
        </w:rPr>
      </w:pPr>
      <w:r w:rsidRPr="00E86715">
        <w:rPr>
          <w:rFonts w:ascii="Arial Narrow" w:hAnsi="Arial Narrow"/>
          <w:bCs w:val="0"/>
          <w:sz w:val="22"/>
          <w:szCs w:val="22"/>
          <w:lang w:eastAsia="pl-PL"/>
        </w:rPr>
        <w:t>nie otwarto jego likwidacji ani nie ogłoszono upadłości.</w:t>
      </w:r>
    </w:p>
    <w:p w14:paraId="1CE1F822" w14:textId="77777777" w:rsidR="00357B6E" w:rsidRPr="00E86715" w:rsidRDefault="00357B6E" w:rsidP="00E86715">
      <w:pPr>
        <w:pStyle w:val="Akapitzlist"/>
        <w:spacing w:line="300" w:lineRule="atLeast"/>
        <w:ind w:left="1440"/>
        <w:jc w:val="both"/>
        <w:rPr>
          <w:rFonts w:ascii="Arial Narrow" w:hAnsi="Arial Narrow" w:cs="Arial"/>
          <w:sz w:val="22"/>
          <w:szCs w:val="22"/>
          <w:highlight w:val="yellow"/>
        </w:rPr>
      </w:pPr>
    </w:p>
    <w:p w14:paraId="23F90147" w14:textId="2CD05245" w:rsidR="00357B6E" w:rsidRPr="00E86715" w:rsidRDefault="002A64EC" w:rsidP="00921926">
      <w:pPr>
        <w:numPr>
          <w:ilvl w:val="0"/>
          <w:numId w:val="7"/>
        </w:numPr>
        <w:spacing w:line="300" w:lineRule="atLeast"/>
        <w:jc w:val="both"/>
        <w:rPr>
          <w:rFonts w:ascii="Arial Narrow" w:hAnsi="Arial Narrow" w:cs="Arial"/>
          <w:sz w:val="22"/>
          <w:szCs w:val="22"/>
        </w:rPr>
      </w:pPr>
      <w:r w:rsidRPr="00E86715">
        <w:rPr>
          <w:rFonts w:ascii="Arial Narrow" w:hAnsi="Arial Narrow"/>
          <w:sz w:val="22"/>
          <w:szCs w:val="22"/>
        </w:rPr>
        <w:t xml:space="preserve">Jeżeli w kraju, w którym wykonawca ma siedzibę lub miejsce zamieszkania lub miejsce zamieszkania ma osoba, której dokument dotyczy, nie wydaje się dokumentów, o których mowa w pkt. </w:t>
      </w:r>
      <w:r w:rsidR="00D2380B" w:rsidRPr="00E86715">
        <w:rPr>
          <w:rFonts w:ascii="Arial Narrow" w:hAnsi="Arial Narrow"/>
          <w:sz w:val="22"/>
          <w:szCs w:val="22"/>
        </w:rPr>
        <w:t>6</w:t>
      </w:r>
      <w:r w:rsidRPr="00E86715">
        <w:rPr>
          <w:rFonts w:ascii="Arial Narrow" w:hAnsi="Arial Narrow"/>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2B2BADD" w14:textId="77777777" w:rsidR="002A64EC" w:rsidRPr="00E86715" w:rsidRDefault="002A64EC" w:rsidP="00921926">
      <w:pPr>
        <w:numPr>
          <w:ilvl w:val="0"/>
          <w:numId w:val="7"/>
        </w:numPr>
        <w:spacing w:line="300" w:lineRule="atLeast"/>
        <w:jc w:val="both"/>
        <w:rPr>
          <w:rFonts w:ascii="Arial Narrow" w:hAnsi="Arial Narrow" w:cs="Arial"/>
          <w:sz w:val="22"/>
          <w:szCs w:val="22"/>
        </w:rPr>
      </w:pPr>
      <w:r w:rsidRPr="00E86715">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DB7815C" w14:textId="77777777" w:rsidR="00643D6A" w:rsidRPr="00E86715" w:rsidRDefault="00643D6A"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W przypadku wykonawców wspólnie ubiegających się o udzielenie zamówienia oświadczeni</w:t>
      </w:r>
      <w:r w:rsidR="00C9330D" w:rsidRPr="00E86715">
        <w:rPr>
          <w:rFonts w:ascii="Arial Narrow" w:hAnsi="Arial Narrow" w:cs="Arial"/>
          <w:sz w:val="22"/>
          <w:szCs w:val="22"/>
        </w:rPr>
        <w:t>a</w:t>
      </w:r>
      <w:r w:rsidRPr="00E86715">
        <w:rPr>
          <w:rFonts w:ascii="Arial Narrow" w:hAnsi="Arial Narrow" w:cs="Arial"/>
          <w:sz w:val="22"/>
          <w:szCs w:val="22"/>
        </w:rPr>
        <w:t xml:space="preserve"> wstępne składa każdy wykonawca. </w:t>
      </w:r>
    </w:p>
    <w:p w14:paraId="43EA6E6E" w14:textId="77777777" w:rsidR="00643D6A" w:rsidRPr="00E86715" w:rsidRDefault="00643D6A"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Wykonawca, który powołuje się na zasoby innych podmiotów, w celu wykazania braku istnienia wobec nich podstaw wykluczenia oraz spełniania, w zakresie, w jakim powołuje się na ich zasoby zamieszcza informacje o tych podmiotach w oświadczeniu wstępnym.</w:t>
      </w:r>
    </w:p>
    <w:p w14:paraId="139B3ACB" w14:textId="7A86185A" w:rsidR="00643D6A" w:rsidRPr="008E3C99" w:rsidRDefault="00643D6A" w:rsidP="00921926">
      <w:pPr>
        <w:numPr>
          <w:ilvl w:val="0"/>
          <w:numId w:val="7"/>
        </w:numPr>
        <w:spacing w:line="300" w:lineRule="atLeast"/>
        <w:jc w:val="both"/>
        <w:rPr>
          <w:rFonts w:ascii="Arial Narrow" w:hAnsi="Arial Narrow" w:cs="Arial"/>
          <w:sz w:val="22"/>
          <w:szCs w:val="22"/>
        </w:rPr>
      </w:pPr>
      <w:r w:rsidRPr="008E3C99">
        <w:rPr>
          <w:rFonts w:ascii="Arial Narrow" w:hAnsi="Arial Narrow" w:cs="Arial"/>
          <w:sz w:val="22"/>
          <w:szCs w:val="22"/>
        </w:rPr>
        <w:t xml:space="preserve">Zamawiający żąda, aby wykonawca, który zamierza powierzyć wykonanie części zamówienia podwykonawcom, w celu wykazania braku istnienia wobec nich podstaw wykluczenia z udziału </w:t>
      </w:r>
      <w:r w:rsidR="00BB4362" w:rsidRPr="008E3C99">
        <w:rPr>
          <w:rFonts w:ascii="Arial Narrow" w:hAnsi="Arial Narrow" w:cs="Arial"/>
          <w:sz w:val="22"/>
          <w:szCs w:val="22"/>
        </w:rPr>
        <w:t xml:space="preserve">                                </w:t>
      </w:r>
      <w:r w:rsidRPr="008E3C99">
        <w:rPr>
          <w:rFonts w:ascii="Arial Narrow" w:hAnsi="Arial Narrow" w:cs="Arial"/>
          <w:sz w:val="22"/>
          <w:szCs w:val="22"/>
        </w:rPr>
        <w:t>w postępowaniu zamieszcza informacje o podwykonawcach w oświadczeniu wstępnym.</w:t>
      </w:r>
    </w:p>
    <w:p w14:paraId="452B4680" w14:textId="77777777" w:rsidR="00DD0267" w:rsidRPr="00E86715" w:rsidRDefault="00DD0267"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Jeżeli wykonawca, będzie uchylał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83C84A7" w14:textId="77777777" w:rsidR="004D0290" w:rsidRPr="00E86715" w:rsidRDefault="004D0290" w:rsidP="00E86715">
      <w:pPr>
        <w:pStyle w:val="Tekstpodstawowy22"/>
        <w:spacing w:line="300" w:lineRule="atLeast"/>
        <w:ind w:left="360"/>
        <w:rPr>
          <w:rFonts w:ascii="Arial Narrow" w:hAnsi="Arial Narrow"/>
          <w:b/>
          <w:iCs/>
          <w:color w:val="auto"/>
        </w:rPr>
      </w:pPr>
      <w:r w:rsidRPr="00E86715">
        <w:rPr>
          <w:rFonts w:ascii="Arial Narrow" w:hAnsi="Arial Narrow"/>
          <w:b/>
          <w:bCs/>
          <w:iCs/>
          <w:color w:val="auto"/>
          <w:u w:val="single"/>
        </w:rPr>
        <w:t>UWAGA !</w:t>
      </w:r>
    </w:p>
    <w:p w14:paraId="34B9C094"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Dokumenty</w:t>
      </w:r>
      <w:r w:rsidR="003E7B3F" w:rsidRPr="00E86715">
        <w:rPr>
          <w:rFonts w:ascii="Arial Narrow" w:hAnsi="Arial Narrow"/>
          <w:iCs/>
          <w:color w:val="auto"/>
          <w:lang w:val="pl-PL"/>
        </w:rPr>
        <w:t xml:space="preserve"> lub oświadczenia</w:t>
      </w:r>
      <w:r w:rsidRPr="00E86715">
        <w:rPr>
          <w:rFonts w:ascii="Arial Narrow" w:hAnsi="Arial Narrow"/>
          <w:iCs/>
          <w:color w:val="auto"/>
        </w:rPr>
        <w:t xml:space="preserve">, o których mowa w rozporządzeniu, inne niż oświadczenia, o których mowa </w:t>
      </w:r>
      <w:r w:rsidR="003854F1" w:rsidRPr="00E86715">
        <w:rPr>
          <w:rFonts w:ascii="Arial Narrow" w:hAnsi="Arial Narrow"/>
          <w:iCs/>
          <w:color w:val="auto"/>
          <w:lang w:val="pl-PL"/>
        </w:rPr>
        <w:t>wyżej</w:t>
      </w:r>
      <w:r w:rsidRPr="00E86715">
        <w:rPr>
          <w:rFonts w:ascii="Arial Narrow" w:hAnsi="Arial Narrow"/>
          <w:iCs/>
          <w:color w:val="auto"/>
        </w:rPr>
        <w:t>, składane są</w:t>
      </w:r>
      <w:r w:rsidRPr="00E86715">
        <w:rPr>
          <w:rFonts w:ascii="Arial Narrow" w:hAnsi="Arial Narrow"/>
          <w:iCs/>
          <w:color w:val="auto"/>
          <w:lang w:val="pl-PL"/>
        </w:rPr>
        <w:t xml:space="preserve"> </w:t>
      </w:r>
      <w:r w:rsidR="00723702" w:rsidRPr="00E86715">
        <w:rPr>
          <w:rFonts w:ascii="Arial Narrow" w:hAnsi="Arial Narrow"/>
          <w:iCs/>
          <w:color w:val="auto"/>
        </w:rPr>
        <w:t>w</w:t>
      </w:r>
      <w:r w:rsidR="00723702" w:rsidRPr="00E86715">
        <w:rPr>
          <w:rFonts w:ascii="Arial Narrow" w:hAnsi="Arial Narrow"/>
          <w:iCs/>
          <w:color w:val="auto"/>
          <w:lang w:val="pl-PL"/>
        </w:rPr>
        <w:t> </w:t>
      </w:r>
      <w:r w:rsidRPr="00E86715">
        <w:rPr>
          <w:rFonts w:ascii="Arial Narrow" w:hAnsi="Arial Narrow"/>
          <w:iCs/>
          <w:color w:val="auto"/>
        </w:rPr>
        <w:t>oryginale lub kopii poświadczonej za zgodność z oryginałem.</w:t>
      </w:r>
    </w:p>
    <w:p w14:paraId="551DB34C"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Poświadczenia za zgodność z oryginałem dokonuje odpowiednio wykonawca, podmiot, na którego zdolnościach</w:t>
      </w:r>
      <w:r w:rsidR="002B6DDB" w:rsidRPr="00E86715">
        <w:rPr>
          <w:rFonts w:ascii="Arial Narrow" w:hAnsi="Arial Narrow"/>
          <w:iCs/>
          <w:color w:val="auto"/>
          <w:lang w:val="pl-PL"/>
        </w:rPr>
        <w:t xml:space="preserve"> </w:t>
      </w:r>
      <w:r w:rsidRPr="00E86715">
        <w:rPr>
          <w:rFonts w:ascii="Arial Narrow" w:hAnsi="Arial Narrow"/>
          <w:iCs/>
          <w:color w:val="auto"/>
        </w:rPr>
        <w:t>lub sytuacji polega wykonawca, wykonawcy wspólnie ubiegający się o udzielenie zamówienia publicznego albo podwykonawca,</w:t>
      </w:r>
      <w:r w:rsidR="00771C89" w:rsidRPr="00E86715">
        <w:rPr>
          <w:rFonts w:ascii="Arial Narrow" w:hAnsi="Arial Narrow"/>
          <w:iCs/>
          <w:color w:val="auto"/>
          <w:lang w:val="pl-PL"/>
        </w:rPr>
        <w:t xml:space="preserve"> </w:t>
      </w:r>
      <w:r w:rsidRPr="00E86715">
        <w:rPr>
          <w:rFonts w:ascii="Arial Narrow" w:hAnsi="Arial Narrow"/>
          <w:iCs/>
          <w:color w:val="auto"/>
        </w:rPr>
        <w:t>w zakresie dokumentów, które każdego z nich dotyczą.</w:t>
      </w:r>
    </w:p>
    <w:p w14:paraId="6F745A06"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Poświadczenie za zgodność z oryginałem następuje w formie pise</w:t>
      </w:r>
      <w:r w:rsidR="00395E92" w:rsidRPr="00E86715">
        <w:rPr>
          <w:rFonts w:ascii="Arial Narrow" w:hAnsi="Arial Narrow"/>
          <w:iCs/>
          <w:color w:val="auto"/>
        </w:rPr>
        <w:t>mnej przez opatrzenie kopii dokumentu lub kopii oświadczenia, sporządzonych w postaci papierowej, własnoręcznym podpisem</w:t>
      </w:r>
      <w:r w:rsidRPr="00E86715">
        <w:rPr>
          <w:rFonts w:ascii="Arial Narrow" w:hAnsi="Arial Narrow"/>
          <w:iCs/>
          <w:color w:val="auto"/>
        </w:rPr>
        <w:t>.</w:t>
      </w:r>
    </w:p>
    <w:p w14:paraId="5DAE9C34"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Zamawiający może żądać przedstawienia oryginału lub notarialnie poświadczonej kopii dokumentów,</w:t>
      </w:r>
      <w:r w:rsidR="00771C89" w:rsidRPr="00E86715">
        <w:rPr>
          <w:rFonts w:ascii="Arial Narrow" w:hAnsi="Arial Narrow"/>
          <w:iCs/>
          <w:color w:val="auto"/>
          <w:lang w:val="pl-PL"/>
        </w:rPr>
        <w:t xml:space="preserve"> </w:t>
      </w:r>
      <w:r w:rsidRPr="00E86715">
        <w:rPr>
          <w:rFonts w:ascii="Arial Narrow" w:hAnsi="Arial Narrow"/>
          <w:iCs/>
          <w:color w:val="auto"/>
        </w:rPr>
        <w:t>o których mowa w rozporządzeniu, innych niż oświadczenia, wyłącznie wtedy, gdy złożona kopia dokumentu jest nieczytelna</w:t>
      </w:r>
      <w:r w:rsidR="00675FD5" w:rsidRPr="00E86715">
        <w:rPr>
          <w:rFonts w:ascii="Arial Narrow" w:hAnsi="Arial Narrow"/>
          <w:iCs/>
          <w:color w:val="auto"/>
          <w:lang w:val="pl-PL"/>
        </w:rPr>
        <w:t xml:space="preserve"> </w:t>
      </w:r>
      <w:r w:rsidRPr="00E86715">
        <w:rPr>
          <w:rFonts w:ascii="Arial Narrow" w:hAnsi="Arial Narrow"/>
          <w:iCs/>
          <w:color w:val="auto"/>
        </w:rPr>
        <w:t>lub budzi wątpliwości co do jej prawdziwości.</w:t>
      </w:r>
    </w:p>
    <w:p w14:paraId="0EAB52D5"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Dokumenty sporządzone w języku obcym są składane wraz z tłumaczeniem na język polski.</w:t>
      </w:r>
    </w:p>
    <w:p w14:paraId="5D9563FC" w14:textId="77777777" w:rsidR="004D0290" w:rsidRPr="00E86715" w:rsidRDefault="00771C89"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lang w:val="pl-PL"/>
        </w:rPr>
        <w:t>D</w:t>
      </w:r>
      <w:r w:rsidRPr="00E86715">
        <w:rPr>
          <w:rFonts w:ascii="Arial Narrow" w:hAnsi="Arial Narrow"/>
          <w:iCs/>
          <w:color w:val="auto"/>
        </w:rPr>
        <w:t>dokumenty</w:t>
      </w:r>
      <w:r w:rsidR="004D0290" w:rsidRPr="00E86715">
        <w:rPr>
          <w:rFonts w:ascii="Arial Narrow" w:hAnsi="Arial Narrow"/>
          <w:iCs/>
          <w:color w:val="auto"/>
        </w:rPr>
        <w:t xml:space="preserve"> potwierdzon</w:t>
      </w:r>
      <w:r w:rsidRPr="00E86715">
        <w:rPr>
          <w:rFonts w:ascii="Arial Narrow" w:hAnsi="Arial Narrow"/>
          <w:iCs/>
          <w:color w:val="auto"/>
          <w:lang w:val="pl-PL"/>
        </w:rPr>
        <w:t>e</w:t>
      </w:r>
      <w:r w:rsidR="004D0290" w:rsidRPr="00E86715">
        <w:rPr>
          <w:rFonts w:ascii="Arial Narrow" w:hAnsi="Arial Narrow"/>
          <w:iCs/>
          <w:color w:val="auto"/>
        </w:rPr>
        <w:t xml:space="preserve"> za zgodność przez osobę/osoby uprawnioną do podpisania oferty </w:t>
      </w:r>
      <w:r w:rsidR="003854F1" w:rsidRPr="00E86715">
        <w:rPr>
          <w:rFonts w:ascii="Arial Narrow" w:hAnsi="Arial Narrow"/>
          <w:iCs/>
          <w:color w:val="auto"/>
          <w:lang w:val="pl-PL"/>
        </w:rPr>
        <w:t>powinny</w:t>
      </w:r>
      <w:r w:rsidRPr="00E86715">
        <w:rPr>
          <w:rFonts w:ascii="Arial Narrow" w:hAnsi="Arial Narrow"/>
          <w:iCs/>
          <w:color w:val="auto"/>
          <w:lang w:val="pl-PL"/>
        </w:rPr>
        <w:t xml:space="preserve"> być </w:t>
      </w:r>
      <w:r w:rsidR="004D0290" w:rsidRPr="00E86715">
        <w:rPr>
          <w:rFonts w:ascii="Arial Narrow" w:hAnsi="Arial Narrow"/>
          <w:iCs/>
          <w:color w:val="auto"/>
        </w:rPr>
        <w:t xml:space="preserve">opatrzone datą (datą poświadczenia). </w:t>
      </w:r>
    </w:p>
    <w:p w14:paraId="472993A3" w14:textId="77777777" w:rsidR="004D0290" w:rsidRPr="00E86715" w:rsidRDefault="004D0290" w:rsidP="00921926">
      <w:pPr>
        <w:numPr>
          <w:ilvl w:val="0"/>
          <w:numId w:val="11"/>
        </w:numPr>
        <w:spacing w:line="300" w:lineRule="atLeast"/>
        <w:jc w:val="both"/>
        <w:rPr>
          <w:rFonts w:ascii="Arial Narrow" w:eastAsia="Arial Unicode MS" w:hAnsi="Arial Narrow" w:cs="Arial"/>
          <w:iCs/>
          <w:sz w:val="22"/>
          <w:szCs w:val="22"/>
        </w:rPr>
      </w:pPr>
      <w:r w:rsidRPr="00E86715">
        <w:rPr>
          <w:rFonts w:ascii="Arial Narrow" w:hAnsi="Arial Narrow" w:cs="Arial"/>
          <w:iCs/>
          <w:sz w:val="22"/>
          <w:szCs w:val="22"/>
        </w:rPr>
        <w:t>W przypadku, gdy dokument składa się z więcej niż jednej strony, kserokopia każdej strony powinna być poświadczona za zgodność z oryginałem, w sposób opisany powyżej.</w:t>
      </w:r>
    </w:p>
    <w:p w14:paraId="2111ACEF" w14:textId="77777777" w:rsidR="00825D7B" w:rsidRPr="00E86715" w:rsidRDefault="00825D7B" w:rsidP="00921926">
      <w:pPr>
        <w:numPr>
          <w:ilvl w:val="0"/>
          <w:numId w:val="11"/>
        </w:numPr>
        <w:spacing w:line="300" w:lineRule="atLeast"/>
        <w:jc w:val="both"/>
        <w:rPr>
          <w:rFonts w:ascii="Arial Narrow" w:hAnsi="Arial Narrow" w:cs="Arial"/>
          <w:b/>
          <w:iCs/>
          <w:sz w:val="22"/>
          <w:szCs w:val="22"/>
        </w:rPr>
      </w:pPr>
      <w:r w:rsidRPr="00E86715">
        <w:rPr>
          <w:rFonts w:ascii="Arial Narrow" w:hAnsi="Arial Narrow" w:cs="Arial"/>
          <w:b/>
          <w:iCs/>
          <w:sz w:val="22"/>
          <w:szCs w:val="22"/>
        </w:rPr>
        <w:t>Do oferty prosimy załączyć dokumenty potwierdzające posiadanie uprawnień/pełnomocnictw osób składających ofertę oraz dokumenty potwierdzające posiadanie uprawnień</w:t>
      </w:r>
      <w:r w:rsidR="00AC6319" w:rsidRPr="00E86715">
        <w:rPr>
          <w:rFonts w:ascii="Arial Narrow" w:hAnsi="Arial Narrow" w:cs="Arial"/>
          <w:b/>
          <w:iCs/>
          <w:sz w:val="22"/>
          <w:szCs w:val="22"/>
        </w:rPr>
        <w:t xml:space="preserve"> do składania oświadczeń woli w </w:t>
      </w:r>
      <w:r w:rsidRPr="00E86715">
        <w:rPr>
          <w:rFonts w:ascii="Arial Narrow" w:hAnsi="Arial Narrow" w:cs="Arial"/>
          <w:b/>
          <w:iCs/>
          <w:sz w:val="22"/>
          <w:szCs w:val="22"/>
        </w:rPr>
        <w:t>imieniu wykonawcy (np. dokumenty rejestrowe itp.).</w:t>
      </w:r>
    </w:p>
    <w:p w14:paraId="3E2402B3" w14:textId="77777777" w:rsidR="00A12B93" w:rsidRPr="00E86715" w:rsidRDefault="00A12B93" w:rsidP="00E86715">
      <w:pPr>
        <w:spacing w:line="300" w:lineRule="atLeast"/>
        <w:ind w:left="360"/>
        <w:jc w:val="both"/>
        <w:rPr>
          <w:rFonts w:ascii="Arial Narrow" w:hAnsi="Arial Narrow" w:cs="Arial"/>
          <w:sz w:val="22"/>
          <w:szCs w:val="22"/>
          <w:lang w:val="x-none"/>
        </w:rPr>
      </w:pPr>
    </w:p>
    <w:p w14:paraId="69E2B0E6" w14:textId="77777777" w:rsidR="008E3C99" w:rsidRDefault="004D47F3" w:rsidP="00E86715">
      <w:pPr>
        <w:pStyle w:val="Nagwek1"/>
        <w:spacing w:line="300" w:lineRule="atLeast"/>
        <w:jc w:val="both"/>
        <w:rPr>
          <w:rFonts w:eastAsia="Arial Unicode MS"/>
          <w:highlight w:val="lightGray"/>
        </w:rPr>
      </w:pPr>
      <w:bookmarkStart w:id="9" w:name="_Toc38544740"/>
      <w:r w:rsidRPr="00E86715">
        <w:rPr>
          <w:rFonts w:eastAsia="Arial Unicode MS"/>
          <w:highlight w:val="lightGray"/>
        </w:rPr>
        <w:t>Informacje o sposobie porozumiewania się zamawiającego z wykonawcami oraz przekazywania oświadczeń lub dokumentów,</w:t>
      </w:r>
      <w:bookmarkEnd w:id="9"/>
      <w:r w:rsidR="00481746" w:rsidRPr="00E86715">
        <w:rPr>
          <w:rFonts w:eastAsia="Arial Unicode MS"/>
          <w:highlight w:val="lightGray"/>
        </w:rPr>
        <w:t xml:space="preserve"> </w:t>
      </w:r>
    </w:p>
    <w:p w14:paraId="3791DED5" w14:textId="77777777" w:rsidR="00626236" w:rsidRPr="00584081" w:rsidRDefault="00626236" w:rsidP="005B235A">
      <w:pPr>
        <w:numPr>
          <w:ilvl w:val="0"/>
          <w:numId w:val="15"/>
        </w:numPr>
        <w:spacing w:line="300" w:lineRule="atLeast"/>
        <w:jc w:val="both"/>
        <w:rPr>
          <w:rFonts w:ascii="Arial Narrow" w:hAnsi="Arial Narrow" w:cs="Arial"/>
          <w:sz w:val="22"/>
          <w:szCs w:val="22"/>
        </w:rPr>
      </w:pPr>
      <w:r w:rsidRPr="00584081">
        <w:rPr>
          <w:rFonts w:ascii="Arial Narrow" w:hAnsi="Arial Narrow"/>
          <w:sz w:val="22"/>
          <w:szCs w:val="22"/>
        </w:rPr>
        <w:t>Oferty składa się pod rygorem nieważności w formie pisemnej.</w:t>
      </w:r>
      <w:r w:rsidRPr="00584081">
        <w:rPr>
          <w:rFonts w:ascii="Arial Narrow" w:hAnsi="Arial Narrow"/>
          <w:sz w:val="21"/>
          <w:szCs w:val="21"/>
        </w:rPr>
        <w:t xml:space="preserve"> </w:t>
      </w:r>
    </w:p>
    <w:p w14:paraId="721E6B97" w14:textId="40ED1A41" w:rsidR="0036072A" w:rsidRPr="008E5BE2" w:rsidRDefault="0036072A" w:rsidP="005B235A">
      <w:pPr>
        <w:numPr>
          <w:ilvl w:val="0"/>
          <w:numId w:val="15"/>
        </w:numPr>
        <w:spacing w:line="300" w:lineRule="atLeast"/>
        <w:jc w:val="both"/>
        <w:rPr>
          <w:rFonts w:ascii="Arial Narrow" w:hAnsi="Arial Narrow" w:cs="Arial"/>
          <w:sz w:val="22"/>
          <w:szCs w:val="22"/>
        </w:rPr>
      </w:pPr>
      <w:r w:rsidRPr="008E5BE2">
        <w:rPr>
          <w:rFonts w:ascii="Arial Narrow" w:hAnsi="Arial Narrow" w:cs="Arial"/>
          <w:sz w:val="22"/>
          <w:szCs w:val="22"/>
        </w:rPr>
        <w:t>Komunikacja</w:t>
      </w:r>
      <w:r w:rsidRPr="00584081">
        <w:rPr>
          <w:rFonts w:ascii="Arial Narrow" w:hAnsi="Arial Narrow" w:cs="Arial"/>
          <w:sz w:val="22"/>
          <w:szCs w:val="22"/>
        </w:rPr>
        <w:t xml:space="preserve"> między zamawiającym</w:t>
      </w:r>
      <w:r w:rsidR="00CB2096" w:rsidRPr="00584081">
        <w:rPr>
          <w:rFonts w:ascii="Arial Narrow" w:hAnsi="Arial Narrow" w:cs="Arial"/>
          <w:sz w:val="22"/>
          <w:szCs w:val="22"/>
        </w:rPr>
        <w:t>,</w:t>
      </w:r>
      <w:r w:rsidRPr="00584081">
        <w:rPr>
          <w:rFonts w:ascii="Arial Narrow" w:hAnsi="Arial Narrow" w:cs="Arial"/>
          <w:sz w:val="22"/>
          <w:szCs w:val="22"/>
        </w:rPr>
        <w:t xml:space="preserve"> a wykonawcami odbywa się za pośre</w:t>
      </w:r>
      <w:r w:rsidR="00CB2096" w:rsidRPr="00584081">
        <w:rPr>
          <w:rFonts w:ascii="Arial Narrow" w:hAnsi="Arial Narrow" w:cs="Arial"/>
          <w:sz w:val="22"/>
          <w:szCs w:val="22"/>
        </w:rPr>
        <w:t>dnictwem operatora pocztowego w </w:t>
      </w:r>
      <w:r w:rsidRPr="00584081">
        <w:rPr>
          <w:rFonts w:ascii="Arial Narrow" w:hAnsi="Arial Narrow" w:cs="Arial"/>
          <w:sz w:val="22"/>
          <w:szCs w:val="22"/>
        </w:rPr>
        <w:t xml:space="preserve">rozumieniu ustawy z dnia 23 listopada 2012 r. </w:t>
      </w:r>
      <w:r w:rsidRPr="008E5BE2">
        <w:rPr>
          <w:rFonts w:ascii="Arial Narrow" w:hAnsi="Arial Narrow" w:cs="Arial"/>
          <w:sz w:val="22"/>
          <w:szCs w:val="22"/>
        </w:rPr>
        <w:t>– Prawo pocztowe (</w:t>
      </w:r>
      <w:r w:rsidR="00914A66" w:rsidRPr="008E5BE2">
        <w:rPr>
          <w:rFonts w:ascii="Arial Narrow" w:hAnsi="Arial Narrow" w:cs="Arial"/>
          <w:sz w:val="22"/>
          <w:szCs w:val="22"/>
        </w:rPr>
        <w:t xml:space="preserve">tj. </w:t>
      </w:r>
      <w:r w:rsidR="00E608FB" w:rsidRPr="008E5BE2">
        <w:rPr>
          <w:rFonts w:ascii="Arial Narrow" w:hAnsi="Arial Narrow" w:cs="Arial"/>
          <w:sz w:val="22"/>
          <w:szCs w:val="22"/>
        </w:rPr>
        <w:t>z 2018</w:t>
      </w:r>
      <w:r w:rsidR="00D31A1D" w:rsidRPr="008E5BE2">
        <w:rPr>
          <w:rFonts w:ascii="Arial Narrow" w:hAnsi="Arial Narrow" w:cs="Arial"/>
          <w:sz w:val="22"/>
          <w:szCs w:val="22"/>
        </w:rPr>
        <w:t xml:space="preserve"> poz</w:t>
      </w:r>
      <w:r w:rsidR="00703C56" w:rsidRPr="008E5BE2">
        <w:rPr>
          <w:rFonts w:ascii="Arial Narrow" w:hAnsi="Arial Narrow" w:cs="Arial"/>
          <w:sz w:val="22"/>
          <w:szCs w:val="22"/>
        </w:rPr>
        <w:t>.</w:t>
      </w:r>
      <w:r w:rsidR="00E608FB" w:rsidRPr="008E5BE2">
        <w:rPr>
          <w:rFonts w:ascii="Arial Narrow" w:hAnsi="Arial Narrow" w:cs="Arial"/>
          <w:sz w:val="22"/>
          <w:szCs w:val="22"/>
        </w:rPr>
        <w:t xml:space="preserve"> 2188 </w:t>
      </w:r>
      <w:r w:rsidR="0014468B" w:rsidRPr="008E5BE2">
        <w:rPr>
          <w:rFonts w:ascii="Arial Narrow" w:hAnsi="Arial Narrow" w:cs="Arial"/>
          <w:sz w:val="22"/>
          <w:szCs w:val="22"/>
        </w:rPr>
        <w:t xml:space="preserve">                   </w:t>
      </w:r>
      <w:r w:rsidR="00E608FB" w:rsidRPr="008E5BE2">
        <w:rPr>
          <w:rFonts w:ascii="Arial Narrow" w:hAnsi="Arial Narrow" w:cs="Arial"/>
          <w:sz w:val="22"/>
          <w:szCs w:val="22"/>
        </w:rPr>
        <w:t xml:space="preserve">z </w:t>
      </w:r>
      <w:proofErr w:type="spellStart"/>
      <w:r w:rsidR="00E608FB" w:rsidRPr="008E5BE2">
        <w:rPr>
          <w:rFonts w:ascii="Arial Narrow" w:hAnsi="Arial Narrow" w:cs="Arial"/>
          <w:sz w:val="22"/>
          <w:szCs w:val="22"/>
        </w:rPr>
        <w:t>późn</w:t>
      </w:r>
      <w:proofErr w:type="spellEnd"/>
      <w:r w:rsidR="00E608FB" w:rsidRPr="008E5BE2">
        <w:rPr>
          <w:rFonts w:ascii="Arial Narrow" w:hAnsi="Arial Narrow" w:cs="Arial"/>
          <w:sz w:val="22"/>
          <w:szCs w:val="22"/>
        </w:rPr>
        <w:t xml:space="preserve"> zm.</w:t>
      </w:r>
      <w:r w:rsidRPr="008E5BE2">
        <w:rPr>
          <w:rFonts w:ascii="Arial Narrow" w:hAnsi="Arial Narrow" w:cs="Arial"/>
          <w:sz w:val="22"/>
          <w:szCs w:val="22"/>
        </w:rPr>
        <w:t>), osobiście, za pośrednictwem posłańca, faksu lub przy użyciu środk</w:t>
      </w:r>
      <w:r w:rsidR="00CB2096" w:rsidRPr="008E5BE2">
        <w:rPr>
          <w:rFonts w:ascii="Arial Narrow" w:hAnsi="Arial Narrow" w:cs="Arial"/>
          <w:sz w:val="22"/>
          <w:szCs w:val="22"/>
        </w:rPr>
        <w:t>ów komunikacji elektronicznej w </w:t>
      </w:r>
      <w:r w:rsidRPr="008E5BE2">
        <w:rPr>
          <w:rFonts w:ascii="Arial Narrow" w:hAnsi="Arial Narrow" w:cs="Arial"/>
          <w:sz w:val="22"/>
          <w:szCs w:val="22"/>
        </w:rPr>
        <w:t>rozumieniu ustawy z dnia 18 lipca 2002 r. o świadczeniu usług drogą elektroniczną (</w:t>
      </w:r>
      <w:r w:rsidR="00D31A1D" w:rsidRPr="008E5BE2">
        <w:rPr>
          <w:rFonts w:ascii="Arial Narrow" w:hAnsi="Arial Narrow" w:cs="Arial"/>
          <w:sz w:val="22"/>
          <w:szCs w:val="22"/>
        </w:rPr>
        <w:t>t</w:t>
      </w:r>
      <w:r w:rsidR="00703C56" w:rsidRPr="008E5BE2">
        <w:rPr>
          <w:rFonts w:ascii="Arial Narrow" w:hAnsi="Arial Narrow" w:cs="Arial"/>
          <w:sz w:val="22"/>
          <w:szCs w:val="22"/>
        </w:rPr>
        <w:t>.</w:t>
      </w:r>
      <w:r w:rsidR="00AA45F9" w:rsidRPr="008E5BE2">
        <w:rPr>
          <w:rFonts w:ascii="Arial Narrow" w:hAnsi="Arial Narrow" w:cs="Arial"/>
          <w:sz w:val="22"/>
          <w:szCs w:val="22"/>
        </w:rPr>
        <w:t xml:space="preserve"> </w:t>
      </w:r>
      <w:r w:rsidR="00D31A1D" w:rsidRPr="008E5BE2">
        <w:rPr>
          <w:rFonts w:ascii="Arial Narrow" w:hAnsi="Arial Narrow" w:cs="Arial"/>
          <w:sz w:val="22"/>
          <w:szCs w:val="22"/>
        </w:rPr>
        <w:t>j</w:t>
      </w:r>
      <w:r w:rsidR="00703C56" w:rsidRPr="008E5BE2">
        <w:rPr>
          <w:rFonts w:ascii="Arial Narrow" w:hAnsi="Arial Narrow" w:cs="Arial"/>
          <w:sz w:val="22"/>
          <w:szCs w:val="22"/>
        </w:rPr>
        <w:t>.</w:t>
      </w:r>
      <w:r w:rsidR="00C34594" w:rsidRPr="008E5BE2">
        <w:rPr>
          <w:rFonts w:ascii="Arial Narrow" w:hAnsi="Arial Narrow" w:cs="Arial"/>
          <w:sz w:val="22"/>
          <w:szCs w:val="22"/>
        </w:rPr>
        <w:t xml:space="preserve"> Dz.U. z 2020</w:t>
      </w:r>
      <w:r w:rsidR="00D31A1D" w:rsidRPr="008E5BE2">
        <w:rPr>
          <w:rFonts w:ascii="Arial Narrow" w:hAnsi="Arial Narrow" w:cs="Arial"/>
          <w:sz w:val="22"/>
          <w:szCs w:val="22"/>
        </w:rPr>
        <w:t xml:space="preserve"> r., poz</w:t>
      </w:r>
      <w:r w:rsidR="00703C56" w:rsidRPr="008E5BE2">
        <w:rPr>
          <w:rFonts w:ascii="Arial Narrow" w:hAnsi="Arial Narrow" w:cs="Arial"/>
          <w:sz w:val="22"/>
          <w:szCs w:val="22"/>
        </w:rPr>
        <w:t>.</w:t>
      </w:r>
      <w:r w:rsidR="00C34594" w:rsidRPr="008E5BE2">
        <w:rPr>
          <w:rFonts w:ascii="Arial Narrow" w:hAnsi="Arial Narrow" w:cs="Arial"/>
          <w:sz w:val="22"/>
          <w:szCs w:val="22"/>
        </w:rPr>
        <w:t xml:space="preserve"> 344</w:t>
      </w:r>
      <w:r w:rsidRPr="008E5BE2">
        <w:rPr>
          <w:rFonts w:ascii="Arial Narrow" w:hAnsi="Arial Narrow" w:cs="Arial"/>
          <w:sz w:val="22"/>
          <w:szCs w:val="22"/>
        </w:rPr>
        <w:t xml:space="preserve">); </w:t>
      </w:r>
    </w:p>
    <w:p w14:paraId="1412745F" w14:textId="77777777" w:rsidR="004D47F3" w:rsidRPr="00E86715" w:rsidRDefault="0036072A" w:rsidP="005B235A">
      <w:pPr>
        <w:numPr>
          <w:ilvl w:val="0"/>
          <w:numId w:val="15"/>
        </w:numPr>
        <w:spacing w:line="300" w:lineRule="atLeast"/>
        <w:jc w:val="both"/>
        <w:rPr>
          <w:rFonts w:ascii="Arial Narrow" w:hAnsi="Arial Narrow" w:cs="Arial"/>
          <w:sz w:val="22"/>
          <w:szCs w:val="22"/>
        </w:rPr>
      </w:pPr>
      <w:r w:rsidRPr="00E86715">
        <w:rPr>
          <w:rFonts w:ascii="Arial Narrow" w:hAnsi="Arial Narrow"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r w:rsidR="00825D7B" w:rsidRPr="00E86715">
        <w:rPr>
          <w:rFonts w:ascii="Arial Narrow" w:eastAsia="Arial Unicode MS" w:hAnsi="Arial Narrow" w:cs="Arial"/>
          <w:sz w:val="22"/>
        </w:rPr>
        <w:t>.</w:t>
      </w:r>
    </w:p>
    <w:p w14:paraId="2307255F" w14:textId="77777777" w:rsidR="004D47F3" w:rsidRPr="00E86715" w:rsidRDefault="004D47F3" w:rsidP="00921926">
      <w:pPr>
        <w:numPr>
          <w:ilvl w:val="0"/>
          <w:numId w:val="8"/>
        </w:numPr>
        <w:suppressAutoHyphens w:val="0"/>
        <w:spacing w:line="300" w:lineRule="atLeast"/>
        <w:jc w:val="both"/>
        <w:rPr>
          <w:rFonts w:ascii="Arial Narrow" w:eastAsia="Arial Unicode MS" w:hAnsi="Arial Narrow" w:cs="Arial"/>
          <w:sz w:val="22"/>
        </w:rPr>
      </w:pPr>
      <w:r w:rsidRPr="00E86715">
        <w:rPr>
          <w:rFonts w:ascii="Arial Narrow" w:eastAsia="Arial Unicode MS" w:hAnsi="Arial Narrow" w:cs="Arial"/>
          <w:sz w:val="22"/>
        </w:rPr>
        <w:t>Za datę powzięcia wiadomości uważa się dzień, w którym strony postępowania otrzymały informację za pomocą poczty elektronicznej lub faksu.</w:t>
      </w:r>
    </w:p>
    <w:p w14:paraId="64318494" w14:textId="77777777" w:rsidR="004D47F3" w:rsidRPr="00E86715" w:rsidRDefault="004D47F3" w:rsidP="005B235A">
      <w:pPr>
        <w:numPr>
          <w:ilvl w:val="0"/>
          <w:numId w:val="15"/>
        </w:numPr>
        <w:spacing w:line="300" w:lineRule="atLeast"/>
        <w:jc w:val="both"/>
        <w:rPr>
          <w:rFonts w:ascii="Arial Narrow" w:hAnsi="Arial Narrow" w:cs="Arial"/>
          <w:sz w:val="22"/>
          <w:szCs w:val="22"/>
        </w:rPr>
      </w:pPr>
      <w:r w:rsidRPr="00E86715">
        <w:rPr>
          <w:rFonts w:ascii="Arial Narrow" w:hAnsi="Arial Narrow" w:cs="Arial"/>
          <w:sz w:val="22"/>
          <w:szCs w:val="22"/>
        </w:rPr>
        <w:t>Wykonawca może zwrócić się do zamawiającego o wyjaśnienie treści specyfikacji istotnych warunków zamówienia.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14:paraId="5AB7FE27" w14:textId="77777777" w:rsidR="004D47F3" w:rsidRPr="00E86715" w:rsidRDefault="004D47F3" w:rsidP="005B235A">
      <w:pPr>
        <w:numPr>
          <w:ilvl w:val="0"/>
          <w:numId w:val="15"/>
        </w:numPr>
        <w:spacing w:line="300" w:lineRule="atLeast"/>
        <w:jc w:val="both"/>
        <w:rPr>
          <w:rFonts w:ascii="Arial Narrow" w:hAnsi="Arial Narrow" w:cs="Arial"/>
          <w:sz w:val="22"/>
          <w:szCs w:val="22"/>
        </w:rPr>
      </w:pPr>
      <w:r w:rsidRPr="00E86715">
        <w:rPr>
          <w:rFonts w:ascii="Arial Narrow" w:hAnsi="Arial Narrow" w:cs="Arial"/>
          <w:sz w:val="22"/>
          <w:szCs w:val="22"/>
        </w:rPr>
        <w:t>Zamawiający nie przewiduje zorganizowania zebrania z wykonawcami.</w:t>
      </w:r>
    </w:p>
    <w:p w14:paraId="6C799333" w14:textId="38C2F136" w:rsidR="00890614" w:rsidRPr="00890614" w:rsidRDefault="004D47F3" w:rsidP="005B235A">
      <w:pPr>
        <w:numPr>
          <w:ilvl w:val="0"/>
          <w:numId w:val="15"/>
        </w:numPr>
        <w:spacing w:line="300" w:lineRule="atLeast"/>
        <w:jc w:val="both"/>
        <w:rPr>
          <w:rFonts w:ascii="Arial Narrow" w:hAnsi="Arial Narrow" w:cs="Arial"/>
          <w:sz w:val="22"/>
          <w:szCs w:val="22"/>
        </w:rPr>
      </w:pPr>
      <w:r w:rsidRPr="00E86715">
        <w:rPr>
          <w:rFonts w:ascii="Arial Narrow" w:hAnsi="Arial Narrow" w:cs="Arial"/>
          <w:sz w:val="22"/>
          <w:szCs w:val="22"/>
        </w:rPr>
        <w:t xml:space="preserve">Osoby upoważnione ze strony zamawiającego do kontaktowania się z wykonawcami: </w:t>
      </w:r>
    </w:p>
    <w:p w14:paraId="16B52C45" w14:textId="5787F6AD" w:rsidR="00890614" w:rsidRDefault="00890614" w:rsidP="00890614">
      <w:pPr>
        <w:spacing w:line="300" w:lineRule="atLeast"/>
        <w:ind w:left="720"/>
        <w:jc w:val="both"/>
        <w:rPr>
          <w:rFonts w:ascii="Arial Narrow" w:hAnsi="Arial Narrow" w:cs="Arial"/>
          <w:sz w:val="22"/>
          <w:szCs w:val="22"/>
        </w:rPr>
      </w:pPr>
      <w:r>
        <w:rPr>
          <w:rFonts w:ascii="Arial Narrow" w:hAnsi="Arial Narrow" w:cs="Arial"/>
          <w:sz w:val="22"/>
          <w:szCs w:val="22"/>
        </w:rPr>
        <w:t>Małgorzata Kucko, tel. 506 993 620</w:t>
      </w:r>
      <w:r w:rsidRPr="00851B8E">
        <w:rPr>
          <w:rFonts w:ascii="Arial Narrow" w:hAnsi="Arial Narrow" w:cs="Arial"/>
          <w:sz w:val="22"/>
          <w:szCs w:val="22"/>
        </w:rPr>
        <w:t xml:space="preserve">, email: </w:t>
      </w:r>
      <w:hyperlink r:id="rId15" w:history="1">
        <w:r w:rsidRPr="00F354F1">
          <w:rPr>
            <w:rStyle w:val="Hipercze"/>
            <w:rFonts w:ascii="Arial Narrow" w:hAnsi="Arial Narrow" w:cs="Arial"/>
            <w:sz w:val="22"/>
            <w:szCs w:val="22"/>
          </w:rPr>
          <w:t>mkucko@malyplock.pl</w:t>
        </w:r>
      </w:hyperlink>
      <w:r>
        <w:rPr>
          <w:rFonts w:ascii="Arial Narrow" w:hAnsi="Arial Narrow" w:cs="Arial"/>
          <w:sz w:val="22"/>
          <w:szCs w:val="22"/>
        </w:rPr>
        <w:t>,</w:t>
      </w:r>
      <w:r>
        <w:rPr>
          <w:rFonts w:ascii="Arial Narrow" w:hAnsi="Arial Narrow" w:cs="Arial"/>
          <w:sz w:val="22"/>
          <w:szCs w:val="22"/>
        </w:rPr>
        <w:tab/>
      </w:r>
    </w:p>
    <w:p w14:paraId="0858D64B" w14:textId="098DC27B" w:rsidR="0056068C" w:rsidRDefault="001D3317" w:rsidP="00E86715">
      <w:pPr>
        <w:spacing w:line="300" w:lineRule="atLeast"/>
        <w:ind w:left="720"/>
        <w:jc w:val="both"/>
        <w:rPr>
          <w:rFonts w:ascii="Arial Narrow" w:hAnsi="Arial Narrow" w:cs="Arial"/>
          <w:sz w:val="22"/>
          <w:szCs w:val="22"/>
        </w:rPr>
      </w:pPr>
      <w:r>
        <w:rPr>
          <w:rFonts w:ascii="Arial Narrow" w:hAnsi="Arial Narrow" w:cs="Arial"/>
          <w:sz w:val="22"/>
          <w:szCs w:val="22"/>
        </w:rPr>
        <w:t>Radosław Borawski, tel. 506 993</w:t>
      </w:r>
      <w:r w:rsidR="0056068C" w:rsidRPr="00851B8E">
        <w:rPr>
          <w:rFonts w:ascii="Arial Narrow" w:hAnsi="Arial Narrow" w:cs="Arial"/>
          <w:sz w:val="22"/>
          <w:szCs w:val="22"/>
        </w:rPr>
        <w:t xml:space="preserve"> 201, email: </w:t>
      </w:r>
      <w:hyperlink r:id="rId16" w:history="1">
        <w:r w:rsidR="0056068C" w:rsidRPr="00851B8E">
          <w:rPr>
            <w:rStyle w:val="Hipercze"/>
            <w:rFonts w:ascii="Arial Narrow" w:hAnsi="Arial Narrow" w:cs="Arial"/>
            <w:sz w:val="22"/>
            <w:szCs w:val="22"/>
          </w:rPr>
          <w:t>rborawski@malyplock.pl</w:t>
        </w:r>
      </w:hyperlink>
    </w:p>
    <w:p w14:paraId="6D39E485" w14:textId="77777777" w:rsidR="007F19EA" w:rsidRPr="00E86715" w:rsidRDefault="007F19EA" w:rsidP="00E86715">
      <w:pPr>
        <w:spacing w:line="300" w:lineRule="atLeast"/>
        <w:rPr>
          <w:rFonts w:ascii="Arial Narrow" w:hAnsi="Arial Narrow" w:cs="Arial"/>
        </w:rPr>
      </w:pPr>
    </w:p>
    <w:p w14:paraId="6100AFC9" w14:textId="4F4E5EBB" w:rsidR="007F19EA" w:rsidRPr="00E86715" w:rsidRDefault="007F19EA" w:rsidP="00E86715">
      <w:pPr>
        <w:pStyle w:val="Nagwek1"/>
        <w:spacing w:line="300" w:lineRule="atLeast"/>
        <w:rPr>
          <w:rFonts w:eastAsia="Arial Unicode MS"/>
          <w:highlight w:val="lightGray"/>
        </w:rPr>
      </w:pPr>
      <w:bookmarkStart w:id="10" w:name="_Toc38544741"/>
      <w:r w:rsidRPr="00E86715">
        <w:rPr>
          <w:rFonts w:eastAsia="Arial Unicode MS"/>
          <w:highlight w:val="lightGray"/>
        </w:rPr>
        <w:t>Wymagania dotyczące wadium</w:t>
      </w:r>
      <w:bookmarkEnd w:id="10"/>
    </w:p>
    <w:p w14:paraId="0C95173C" w14:textId="4F05E7BD" w:rsidR="00D2380B" w:rsidRPr="00E86715" w:rsidRDefault="00D2380B" w:rsidP="00E86715">
      <w:pPr>
        <w:spacing w:line="300" w:lineRule="atLeast"/>
        <w:ind w:left="709"/>
        <w:rPr>
          <w:rFonts w:ascii="Arial Narrow" w:eastAsia="Arial Unicode MS" w:hAnsi="Arial Narrow"/>
          <w:highlight w:val="lightGray"/>
        </w:rPr>
      </w:pPr>
    </w:p>
    <w:p w14:paraId="2ED2423C" w14:textId="58948F9B" w:rsidR="00D2380B" w:rsidRDefault="006E14DE" w:rsidP="00E86715">
      <w:pPr>
        <w:spacing w:line="300" w:lineRule="atLeast"/>
        <w:ind w:left="720"/>
        <w:jc w:val="both"/>
        <w:rPr>
          <w:rFonts w:ascii="Arial Narrow" w:hAnsi="Arial Narrow" w:cs="Arial"/>
          <w:sz w:val="22"/>
          <w:szCs w:val="22"/>
        </w:rPr>
      </w:pPr>
      <w:r>
        <w:rPr>
          <w:rFonts w:ascii="Arial Narrow" w:hAnsi="Arial Narrow" w:cs="Arial"/>
          <w:sz w:val="22"/>
          <w:szCs w:val="22"/>
        </w:rPr>
        <w:t>Zamawiający nie żąda wniesienia wadium.</w:t>
      </w:r>
    </w:p>
    <w:p w14:paraId="483C9E5F" w14:textId="77777777" w:rsidR="006E14DE" w:rsidRDefault="006E14DE" w:rsidP="00E86715">
      <w:pPr>
        <w:spacing w:line="300" w:lineRule="atLeast"/>
        <w:ind w:left="720"/>
        <w:jc w:val="both"/>
        <w:rPr>
          <w:rFonts w:ascii="Arial Narrow" w:hAnsi="Arial Narrow" w:cs="Arial"/>
          <w:sz w:val="22"/>
          <w:szCs w:val="22"/>
        </w:rPr>
      </w:pPr>
    </w:p>
    <w:p w14:paraId="56561921" w14:textId="77777777" w:rsidR="006E14DE" w:rsidRPr="00E86715" w:rsidRDefault="006E14DE" w:rsidP="00E86715">
      <w:pPr>
        <w:spacing w:line="300" w:lineRule="atLeast"/>
        <w:ind w:left="720"/>
        <w:jc w:val="both"/>
        <w:rPr>
          <w:rFonts w:ascii="Arial Narrow" w:hAnsi="Arial Narrow" w:cs="Arial"/>
          <w:sz w:val="22"/>
          <w:szCs w:val="22"/>
        </w:rPr>
      </w:pPr>
    </w:p>
    <w:p w14:paraId="1883EF82" w14:textId="77777777" w:rsidR="007F19EA" w:rsidRPr="00E86715" w:rsidRDefault="007F19EA" w:rsidP="00E86715">
      <w:pPr>
        <w:pStyle w:val="Nagwek1"/>
        <w:spacing w:line="300" w:lineRule="atLeast"/>
        <w:rPr>
          <w:rFonts w:eastAsia="Arial Unicode MS"/>
          <w:highlight w:val="lightGray"/>
        </w:rPr>
      </w:pPr>
      <w:bookmarkStart w:id="11" w:name="_Toc38544742"/>
      <w:r w:rsidRPr="00E86715">
        <w:rPr>
          <w:rFonts w:eastAsia="Arial Unicode MS"/>
          <w:highlight w:val="lightGray"/>
        </w:rPr>
        <w:t>Termin związania ofertą</w:t>
      </w:r>
      <w:bookmarkEnd w:id="11"/>
    </w:p>
    <w:p w14:paraId="18880766" w14:textId="77777777" w:rsidR="007F19EA" w:rsidRPr="00E86715" w:rsidRDefault="007F19EA" w:rsidP="00E86715">
      <w:pPr>
        <w:spacing w:line="300" w:lineRule="atLeast"/>
        <w:rPr>
          <w:rFonts w:ascii="Arial Narrow" w:eastAsia="Arial Unicode MS" w:hAnsi="Arial Narrow" w:cs="Arial"/>
        </w:rPr>
      </w:pPr>
      <w:r w:rsidRPr="00E86715">
        <w:rPr>
          <w:rFonts w:ascii="Arial Narrow" w:eastAsia="Arial Unicode MS" w:hAnsi="Arial Narrow" w:cs="Arial"/>
          <w:sz w:val="22"/>
        </w:rPr>
        <w:t xml:space="preserve">Oferenci pozostają związani ofertą przez </w:t>
      </w:r>
      <w:r w:rsidRPr="00E86715">
        <w:rPr>
          <w:rFonts w:ascii="Arial Narrow" w:eastAsia="Arial Unicode MS" w:hAnsi="Arial Narrow" w:cs="Arial"/>
          <w:b/>
          <w:sz w:val="22"/>
        </w:rPr>
        <w:t xml:space="preserve">okres </w:t>
      </w:r>
      <w:r w:rsidRPr="00E86715">
        <w:rPr>
          <w:rFonts w:ascii="Arial Narrow" w:eastAsia="Arial Unicode MS" w:hAnsi="Arial Narrow" w:cs="Arial"/>
          <w:b/>
          <w:sz w:val="22"/>
          <w:shd w:val="clear" w:color="auto" w:fill="FFFFFF"/>
        </w:rPr>
        <w:t>30</w:t>
      </w:r>
      <w:r w:rsidRPr="00E86715">
        <w:rPr>
          <w:rFonts w:ascii="Arial Narrow" w:eastAsia="Arial Unicode MS" w:hAnsi="Arial Narrow" w:cs="Arial"/>
          <w:b/>
          <w:sz w:val="22"/>
        </w:rPr>
        <w:t xml:space="preserve"> dni</w:t>
      </w:r>
      <w:r w:rsidRPr="00E86715">
        <w:rPr>
          <w:rFonts w:ascii="Arial Narrow" w:eastAsia="Arial Unicode MS" w:hAnsi="Arial Narrow" w:cs="Arial"/>
          <w:sz w:val="22"/>
        </w:rPr>
        <w:t xml:space="preserve"> od upływu terminu do składania ofert.</w:t>
      </w:r>
    </w:p>
    <w:p w14:paraId="35909E3C" w14:textId="77777777" w:rsidR="007F19EA" w:rsidRPr="00E86715" w:rsidRDefault="007F19EA" w:rsidP="00E86715">
      <w:pPr>
        <w:spacing w:line="300" w:lineRule="atLeast"/>
        <w:rPr>
          <w:rFonts w:ascii="Arial Narrow" w:eastAsia="Arial Unicode MS" w:hAnsi="Arial Narrow" w:cs="Arial"/>
        </w:rPr>
      </w:pPr>
    </w:p>
    <w:p w14:paraId="081336E5" w14:textId="77777777" w:rsidR="007F19EA" w:rsidRPr="00E86715" w:rsidRDefault="007F19EA" w:rsidP="00E86715">
      <w:pPr>
        <w:pStyle w:val="Nagwek1"/>
        <w:spacing w:line="300" w:lineRule="atLeast"/>
        <w:rPr>
          <w:rFonts w:eastAsia="Arial Unicode MS"/>
          <w:highlight w:val="lightGray"/>
        </w:rPr>
      </w:pPr>
      <w:bookmarkStart w:id="12" w:name="_Toc38544743"/>
      <w:r w:rsidRPr="00E86715">
        <w:rPr>
          <w:rFonts w:eastAsia="Arial Unicode MS"/>
          <w:highlight w:val="lightGray"/>
        </w:rPr>
        <w:t>Opis sposobu przygotowania ofert</w:t>
      </w:r>
      <w:bookmarkEnd w:id="12"/>
    </w:p>
    <w:p w14:paraId="642DB386" w14:textId="77777777" w:rsidR="007F19EA" w:rsidRPr="00E86715" w:rsidRDefault="007F19EA" w:rsidP="00921926">
      <w:pPr>
        <w:pStyle w:val="Tekstpodstawowy31"/>
        <w:numPr>
          <w:ilvl w:val="0"/>
          <w:numId w:val="3"/>
        </w:numPr>
        <w:autoSpaceDE/>
        <w:spacing w:line="300" w:lineRule="atLeast"/>
        <w:jc w:val="both"/>
        <w:rPr>
          <w:rFonts w:ascii="Arial Narrow" w:eastAsia="Arial Unicode MS" w:hAnsi="Arial Narrow"/>
        </w:rPr>
      </w:pPr>
      <w:r w:rsidRPr="00E86715">
        <w:rPr>
          <w:rFonts w:ascii="Arial Narrow" w:hAnsi="Arial Narrow"/>
          <w:bCs/>
        </w:rPr>
        <w:t>Przygotowanie oferty</w:t>
      </w:r>
    </w:p>
    <w:p w14:paraId="484D0EB2" w14:textId="77777777" w:rsidR="007F19EA" w:rsidRPr="00890614" w:rsidRDefault="007F19EA"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890614">
        <w:rPr>
          <w:rFonts w:ascii="Arial Narrow" w:eastAsia="Arial Unicode MS" w:hAnsi="Arial Narrow" w:cs="Arial"/>
          <w:sz w:val="22"/>
        </w:rPr>
        <w:t>Oferta musi być sporządzona</w:t>
      </w:r>
      <w:r w:rsidR="006A2A9C" w:rsidRPr="00890614">
        <w:rPr>
          <w:rFonts w:ascii="Arial Narrow" w:eastAsia="Arial Unicode MS" w:hAnsi="Arial Narrow" w:cs="Arial"/>
          <w:sz w:val="22"/>
        </w:rPr>
        <w:t xml:space="preserve"> na piśmie</w:t>
      </w:r>
      <w:r w:rsidRPr="00890614">
        <w:rPr>
          <w:rFonts w:ascii="Arial Narrow" w:eastAsia="Arial Unicode MS" w:hAnsi="Arial Narrow" w:cs="Arial"/>
          <w:sz w:val="22"/>
        </w:rPr>
        <w:t xml:space="preserve"> w języku polskim, trwałą i czytelną techniką, na białym papierze. Dla sporządzenia oferty należy wy</w:t>
      </w:r>
      <w:r w:rsidR="00626236" w:rsidRPr="00890614">
        <w:rPr>
          <w:rFonts w:ascii="Arial Narrow" w:eastAsia="Arial Unicode MS" w:hAnsi="Arial Narrow" w:cs="Arial"/>
          <w:sz w:val="22"/>
        </w:rPr>
        <w:t>korzystać „Formularz ofertowy wykonawcy</w:t>
      </w:r>
      <w:r w:rsidRPr="00890614">
        <w:rPr>
          <w:rFonts w:ascii="Arial Narrow" w:eastAsia="Arial Unicode MS" w:hAnsi="Arial Narrow" w:cs="Arial"/>
          <w:sz w:val="22"/>
        </w:rPr>
        <w:t>” (</w:t>
      </w:r>
      <w:r w:rsidRPr="00890614">
        <w:rPr>
          <w:rFonts w:ascii="Arial Narrow" w:eastAsia="Arial Unicode MS" w:hAnsi="Arial Narrow" w:cs="Arial"/>
          <w:b/>
          <w:i/>
          <w:sz w:val="22"/>
        </w:rPr>
        <w:t xml:space="preserve">załącznik </w:t>
      </w:r>
      <w:r w:rsidR="00E12EA4" w:rsidRPr="00890614">
        <w:rPr>
          <w:rFonts w:ascii="Arial Narrow" w:eastAsia="Arial Unicode MS" w:hAnsi="Arial Narrow" w:cs="Arial"/>
          <w:b/>
          <w:i/>
          <w:sz w:val="22"/>
        </w:rPr>
        <w:t>n</w:t>
      </w:r>
      <w:r w:rsidRPr="00890614">
        <w:rPr>
          <w:rFonts w:ascii="Arial Narrow" w:eastAsia="Arial Unicode MS" w:hAnsi="Arial Narrow" w:cs="Arial"/>
          <w:b/>
          <w:i/>
          <w:sz w:val="22"/>
        </w:rPr>
        <w:t>r 1 SIWZ</w:t>
      </w:r>
      <w:r w:rsidRPr="00890614">
        <w:rPr>
          <w:rFonts w:ascii="Arial Narrow" w:eastAsia="Arial Unicode MS" w:hAnsi="Arial Narrow" w:cs="Arial"/>
          <w:sz w:val="22"/>
        </w:rPr>
        <w:t>).</w:t>
      </w:r>
    </w:p>
    <w:p w14:paraId="4F399589" w14:textId="77777777" w:rsidR="00B90C97" w:rsidRPr="00E86715" w:rsidRDefault="00B90C97"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Treść oferty musi odpowiadać treści specyfikacji istotnych warunków zamówienia</w:t>
      </w:r>
      <w:r w:rsidR="00A071B8" w:rsidRPr="00E86715">
        <w:rPr>
          <w:rFonts w:ascii="Arial Narrow" w:eastAsia="Arial Unicode MS" w:hAnsi="Arial Narrow" w:cs="Arial"/>
          <w:sz w:val="22"/>
        </w:rPr>
        <w:t xml:space="preserve"> SIWZ</w:t>
      </w:r>
      <w:r w:rsidRPr="00E86715">
        <w:rPr>
          <w:rFonts w:ascii="Arial Narrow" w:eastAsia="Arial Unicode MS" w:hAnsi="Arial Narrow" w:cs="Arial"/>
          <w:sz w:val="22"/>
        </w:rPr>
        <w:t>.</w:t>
      </w:r>
    </w:p>
    <w:p w14:paraId="6F2A7E8F" w14:textId="77777777" w:rsidR="007F19EA" w:rsidRPr="00E86715" w:rsidRDefault="007F19EA"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Koszty związane z przygotowaniem oferty ponosi składający ofertę.</w:t>
      </w:r>
    </w:p>
    <w:p w14:paraId="4C463354"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Wykonawca może złożyć w prowadzonym postępowaniu wyłącznie jedną ofertę.</w:t>
      </w:r>
    </w:p>
    <w:p w14:paraId="3C2BEF43"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eastAsia="Arial Unicode MS" w:hAnsi="Arial Narrow" w:cs="Arial"/>
          <w:sz w:val="22"/>
          <w:szCs w:val="22"/>
        </w:rPr>
      </w:pPr>
      <w:r w:rsidRPr="00E86715">
        <w:rPr>
          <w:rFonts w:ascii="Arial Narrow" w:eastAsia="Arial Unicode MS" w:hAnsi="Arial Narrow" w:cs="Arial"/>
          <w:sz w:val="22"/>
        </w:rPr>
        <w:t>Oferta oraz wszystkie załączniki wymagają podpisu osób uprawnionych do reprezentowania firmy w obrocie gospodarczym, zgodnie z aktem rejestracyjnym, wymaganiami ustawowymi oraz przepisami prawa. Za podpisanie uznaje się własnoręczny podpis z pieczątką imienną osoby (osób) upoważnionej (upoważnionych) do reprezentowania zgodnie z formą reprezentacji.</w:t>
      </w:r>
    </w:p>
    <w:p w14:paraId="7C86BDB2"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hAnsi="Arial Narrow" w:cs="Arial"/>
        </w:rPr>
      </w:pPr>
      <w:r w:rsidRPr="00E86715">
        <w:rPr>
          <w:rFonts w:ascii="Arial Narrow" w:eastAsia="Arial Unicode MS" w:hAnsi="Arial Narrow" w:cs="Arial"/>
          <w:sz w:val="22"/>
          <w:szCs w:val="22"/>
        </w:rPr>
        <w:t>Jeżeli oferta i załączniki zostaną podpisane przez upoważnionego przedstawiciela wykonawcy, należy dołączyć właściwe umocowanie prawne.</w:t>
      </w:r>
    </w:p>
    <w:p w14:paraId="58284621"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Oferta powinna zawierać wszystkie wymagane dokumenty, oświadczenia i załączniki, o których mowa w treści niniejszej specyfikacji.</w:t>
      </w:r>
    </w:p>
    <w:p w14:paraId="1C17528E"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Dokumenty powinny być sporządzone zgodnie z zaleceniami oraz przedstawionymi przez zamawiającego wzorcami - załącznikami, a w szczególności zawierać wszystkie informacje oraz dane.</w:t>
      </w:r>
    </w:p>
    <w:p w14:paraId="45C6E103"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 xml:space="preserve">Poprawki w ofercie muszą być naniesione czytelnie oraz opatrzone podpisem osoby podpisującej ofertę. </w:t>
      </w:r>
    </w:p>
    <w:p w14:paraId="79B2F83E"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 xml:space="preserve">Wszystkie strony oferty powinny być </w:t>
      </w:r>
      <w:r w:rsidRPr="00E86715">
        <w:rPr>
          <w:rFonts w:ascii="Arial Narrow" w:hAnsi="Arial Narrow"/>
          <w:b/>
          <w:bCs/>
          <w:color w:val="auto"/>
        </w:rPr>
        <w:t>spięte (zszyte)</w:t>
      </w:r>
      <w:r w:rsidRPr="00E86715">
        <w:rPr>
          <w:rFonts w:ascii="Arial Narrow" w:hAnsi="Arial Narrow"/>
          <w:color w:val="auto"/>
        </w:rPr>
        <w:t xml:space="preserve"> w sposób trwały, zapobiegający możliwości dekompletacji zawartości oferty oraz </w:t>
      </w:r>
      <w:r w:rsidRPr="00E86715">
        <w:rPr>
          <w:rFonts w:ascii="Arial Narrow" w:hAnsi="Arial Narrow"/>
          <w:b/>
          <w:bCs/>
          <w:color w:val="auto"/>
        </w:rPr>
        <w:t>ponumerowane.</w:t>
      </w:r>
      <w:r w:rsidRPr="00E86715">
        <w:rPr>
          <w:rFonts w:ascii="Arial Narrow" w:hAnsi="Arial Narrow"/>
          <w:color w:val="auto"/>
        </w:rPr>
        <w:t xml:space="preserve"> </w:t>
      </w:r>
    </w:p>
    <w:p w14:paraId="61EA5FA7"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b/>
          <w:color w:val="auto"/>
        </w:rPr>
      </w:pPr>
      <w:r w:rsidRPr="00E86715">
        <w:rPr>
          <w:rFonts w:ascii="Arial Narrow" w:hAnsi="Arial Narrow"/>
          <w:color w:val="auto"/>
        </w:rPr>
        <w:t>Do „Oferty” (</w:t>
      </w:r>
      <w:r w:rsidRPr="00E86715">
        <w:rPr>
          <w:rFonts w:ascii="Arial Narrow" w:hAnsi="Arial Narrow"/>
          <w:b/>
          <w:i/>
          <w:color w:val="auto"/>
        </w:rPr>
        <w:t xml:space="preserve">załącznik </w:t>
      </w:r>
      <w:r w:rsidR="00034D93" w:rsidRPr="00E86715">
        <w:rPr>
          <w:rFonts w:ascii="Arial Narrow" w:hAnsi="Arial Narrow"/>
          <w:b/>
          <w:i/>
          <w:color w:val="auto"/>
        </w:rPr>
        <w:t>n</w:t>
      </w:r>
      <w:r w:rsidRPr="00E86715">
        <w:rPr>
          <w:rFonts w:ascii="Arial Narrow" w:hAnsi="Arial Narrow"/>
          <w:b/>
          <w:i/>
          <w:color w:val="auto"/>
        </w:rPr>
        <w:t>r 1 SIWZ</w:t>
      </w:r>
      <w:r w:rsidRPr="00E86715">
        <w:rPr>
          <w:rFonts w:ascii="Arial Narrow" w:hAnsi="Arial Narrow"/>
          <w:color w:val="auto"/>
        </w:rPr>
        <w:t xml:space="preserve">) muszą być dołączone, jako jej integralne części: </w:t>
      </w:r>
    </w:p>
    <w:p w14:paraId="776470B1" w14:textId="3D91CD32" w:rsidR="007F19EA" w:rsidRPr="00E86715" w:rsidRDefault="007F19EA" w:rsidP="00921926">
      <w:pPr>
        <w:pStyle w:val="Tekstpodstawowy22"/>
        <w:numPr>
          <w:ilvl w:val="0"/>
          <w:numId w:val="4"/>
        </w:numPr>
        <w:tabs>
          <w:tab w:val="left" w:pos="720"/>
        </w:tabs>
        <w:spacing w:line="300" w:lineRule="atLeast"/>
        <w:jc w:val="both"/>
        <w:rPr>
          <w:rFonts w:ascii="Arial Narrow" w:hAnsi="Arial Narrow"/>
          <w:b/>
          <w:color w:val="auto"/>
        </w:rPr>
      </w:pPr>
      <w:r w:rsidRPr="00E86715">
        <w:rPr>
          <w:rFonts w:ascii="Arial Narrow" w:eastAsia="Arial Unicode MS" w:hAnsi="Arial Narrow"/>
          <w:b/>
          <w:color w:val="auto"/>
          <w:lang w:val="pl-PL"/>
        </w:rPr>
        <w:t>O</w:t>
      </w:r>
      <w:r w:rsidRPr="00E86715">
        <w:rPr>
          <w:rFonts w:ascii="Arial Narrow" w:eastAsia="Arial Unicode MS" w:hAnsi="Arial Narrow"/>
          <w:b/>
          <w:color w:val="auto"/>
        </w:rPr>
        <w:t>świadcze</w:t>
      </w:r>
      <w:r w:rsidRPr="00E86715">
        <w:rPr>
          <w:rFonts w:ascii="Arial Narrow" w:eastAsia="Arial Unicode MS" w:hAnsi="Arial Narrow"/>
          <w:b/>
          <w:color w:val="auto"/>
          <w:lang w:val="pl-PL"/>
        </w:rPr>
        <w:t>nia</w:t>
      </w:r>
      <w:r w:rsidR="00FA660A" w:rsidRPr="00E86715">
        <w:rPr>
          <w:rFonts w:ascii="Arial Narrow" w:eastAsia="Arial Unicode MS" w:hAnsi="Arial Narrow"/>
          <w:b/>
          <w:color w:val="auto"/>
          <w:lang w:val="pl-PL"/>
        </w:rPr>
        <w:t>:</w:t>
      </w:r>
      <w:r w:rsidRPr="00E86715">
        <w:rPr>
          <w:rFonts w:ascii="Arial Narrow" w:eastAsia="Arial Unicode MS" w:hAnsi="Arial Narrow"/>
          <w:b/>
          <w:color w:val="auto"/>
        </w:rPr>
        <w:t xml:space="preserve"> - </w:t>
      </w:r>
      <w:r w:rsidRPr="00E86715">
        <w:rPr>
          <w:rFonts w:ascii="Arial Narrow" w:eastAsia="Arial Unicode MS" w:hAnsi="Arial Narrow"/>
          <w:b/>
          <w:i/>
          <w:iCs/>
          <w:color w:val="auto"/>
        </w:rPr>
        <w:t xml:space="preserve">załącznik nr </w:t>
      </w:r>
      <w:r w:rsidR="0080711F" w:rsidRPr="00E86715">
        <w:rPr>
          <w:rFonts w:ascii="Arial Narrow" w:eastAsia="Arial Unicode MS" w:hAnsi="Arial Narrow"/>
          <w:b/>
          <w:i/>
          <w:iCs/>
          <w:color w:val="auto"/>
          <w:lang w:val="pl-PL"/>
        </w:rPr>
        <w:t>2a</w:t>
      </w:r>
      <w:r w:rsidRPr="00E86715">
        <w:rPr>
          <w:rFonts w:ascii="Arial Narrow" w:eastAsia="Arial Unicode MS" w:hAnsi="Arial Narrow"/>
          <w:b/>
          <w:i/>
          <w:iCs/>
          <w:color w:val="auto"/>
        </w:rPr>
        <w:t xml:space="preserve"> SIWZ,</w:t>
      </w:r>
      <w:r w:rsidR="004146F5" w:rsidRPr="00E86715">
        <w:rPr>
          <w:rFonts w:ascii="Arial Narrow" w:eastAsia="Arial Unicode MS" w:hAnsi="Arial Narrow"/>
          <w:b/>
          <w:i/>
          <w:iCs/>
          <w:color w:val="auto"/>
          <w:lang w:val="pl-PL"/>
        </w:rPr>
        <w:t xml:space="preserve"> </w:t>
      </w:r>
      <w:r w:rsidR="004146F5" w:rsidRPr="00E86715">
        <w:rPr>
          <w:rFonts w:ascii="Arial Narrow" w:eastAsia="Arial Unicode MS" w:hAnsi="Arial Narrow"/>
          <w:b/>
          <w:color w:val="auto"/>
        </w:rPr>
        <w:t xml:space="preserve">- </w:t>
      </w:r>
      <w:r w:rsidR="004146F5" w:rsidRPr="00E86715">
        <w:rPr>
          <w:rFonts w:ascii="Arial Narrow" w:eastAsia="Arial Unicode MS" w:hAnsi="Arial Narrow"/>
          <w:b/>
          <w:i/>
          <w:iCs/>
          <w:color w:val="auto"/>
        </w:rPr>
        <w:t xml:space="preserve">załącznik nr </w:t>
      </w:r>
      <w:r w:rsidR="0080711F" w:rsidRPr="00E86715">
        <w:rPr>
          <w:rFonts w:ascii="Arial Narrow" w:eastAsia="Arial Unicode MS" w:hAnsi="Arial Narrow"/>
          <w:b/>
          <w:i/>
          <w:iCs/>
          <w:color w:val="auto"/>
          <w:lang w:val="pl-PL"/>
        </w:rPr>
        <w:t>2b</w:t>
      </w:r>
      <w:r w:rsidR="004146F5" w:rsidRPr="00E86715">
        <w:rPr>
          <w:rFonts w:ascii="Arial Narrow" w:eastAsia="Arial Unicode MS" w:hAnsi="Arial Narrow"/>
          <w:b/>
          <w:i/>
          <w:iCs/>
          <w:color w:val="auto"/>
        </w:rPr>
        <w:t xml:space="preserve"> SIWZ</w:t>
      </w:r>
      <w:r w:rsidR="00B7638E" w:rsidRPr="00E86715">
        <w:rPr>
          <w:rFonts w:ascii="Arial Narrow" w:eastAsia="Arial Unicode MS" w:hAnsi="Arial Narrow"/>
          <w:b/>
          <w:i/>
          <w:iCs/>
          <w:color w:val="auto"/>
          <w:lang w:val="pl-PL"/>
        </w:rPr>
        <w:t>,</w:t>
      </w:r>
    </w:p>
    <w:p w14:paraId="498474DA" w14:textId="77777777" w:rsidR="007F19EA" w:rsidRPr="00E86715" w:rsidRDefault="007F19EA" w:rsidP="00921926">
      <w:pPr>
        <w:pStyle w:val="Tekstpodstawowy31"/>
        <w:numPr>
          <w:ilvl w:val="0"/>
          <w:numId w:val="3"/>
        </w:numPr>
        <w:autoSpaceDE/>
        <w:spacing w:line="300" w:lineRule="atLeast"/>
        <w:jc w:val="both"/>
        <w:rPr>
          <w:rFonts w:ascii="Arial Narrow" w:hAnsi="Arial Narrow"/>
        </w:rPr>
      </w:pPr>
      <w:r w:rsidRPr="00E86715">
        <w:rPr>
          <w:rFonts w:ascii="Arial Narrow" w:hAnsi="Arial Narrow"/>
          <w:bCs/>
        </w:rPr>
        <w:t>Inne wymagania dotyczące przygotowania oferty:</w:t>
      </w:r>
    </w:p>
    <w:p w14:paraId="7983A090" w14:textId="77777777" w:rsidR="007F19EA" w:rsidRPr="00E86715" w:rsidRDefault="007F19EA" w:rsidP="00921926">
      <w:pPr>
        <w:pStyle w:val="Tekstpodstawowy22"/>
        <w:numPr>
          <w:ilvl w:val="0"/>
          <w:numId w:val="4"/>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Ofertę należy złożyć w nieprzejrzystym opakowaniu /zamkniętej kopercie w siedzibie zamawiającego w: sekret</w:t>
      </w:r>
      <w:r w:rsidR="00B357DF" w:rsidRPr="00E86715">
        <w:rPr>
          <w:rFonts w:ascii="Arial Narrow" w:eastAsia="Arial Unicode MS" w:hAnsi="Arial Narrow"/>
          <w:color w:val="auto"/>
        </w:rPr>
        <w:t xml:space="preserve">ariacie Urzędu Gminy w Małym Płocku, (I – piętro) ul. </w:t>
      </w:r>
      <w:r w:rsidR="00B357DF" w:rsidRPr="00E86715">
        <w:rPr>
          <w:rFonts w:ascii="Arial Narrow" w:eastAsia="Arial Unicode MS" w:hAnsi="Arial Narrow"/>
          <w:color w:val="auto"/>
          <w:lang w:val="pl-PL"/>
        </w:rPr>
        <w:t>Jana Kochanowskiego 15, 18-516 Mały Płock</w:t>
      </w:r>
    </w:p>
    <w:p w14:paraId="49B3BE8E" w14:textId="77777777" w:rsidR="007F19EA" w:rsidRPr="00E86715" w:rsidRDefault="007F19EA" w:rsidP="00921926">
      <w:pPr>
        <w:pStyle w:val="Tekstpodstawowy22"/>
        <w:numPr>
          <w:ilvl w:val="0"/>
          <w:numId w:val="4"/>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 xml:space="preserve">Koperta / opakowanie zawierające ofertę powinno być zaadresowane do zamawiającego na adres: </w:t>
      </w:r>
      <w:r w:rsidR="00B357DF" w:rsidRPr="00E86715">
        <w:rPr>
          <w:rFonts w:ascii="Arial Narrow" w:eastAsia="Arial Unicode MS" w:hAnsi="Arial Narrow"/>
          <w:color w:val="auto"/>
          <w:lang w:val="pl-PL"/>
        </w:rPr>
        <w:t>Gmina Mały Płock ul. Jana Kochanowskiego 15, 18-516 Mały Płock.</w:t>
      </w:r>
    </w:p>
    <w:p w14:paraId="0FA22C60" w14:textId="77777777" w:rsidR="007F19EA" w:rsidRPr="00E86715" w:rsidRDefault="007F19EA" w:rsidP="00921926">
      <w:pPr>
        <w:pStyle w:val="Tekstpodstawowy22"/>
        <w:numPr>
          <w:ilvl w:val="0"/>
          <w:numId w:val="4"/>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 xml:space="preserve">Oznakowane następująco: </w:t>
      </w:r>
    </w:p>
    <w:p w14:paraId="5B8D09BC" w14:textId="7C19126D" w:rsidR="007F19EA" w:rsidRPr="00754759" w:rsidRDefault="00B2582A" w:rsidP="00E86715">
      <w:pPr>
        <w:pStyle w:val="Tekstpodstawowy22"/>
        <w:spacing w:line="300" w:lineRule="atLeast"/>
        <w:ind w:left="340"/>
        <w:jc w:val="center"/>
        <w:rPr>
          <w:rFonts w:ascii="Arial Narrow" w:eastAsia="Arial Unicode MS" w:hAnsi="Arial Narrow"/>
          <w:b/>
          <w:bCs/>
          <w:color w:val="auto"/>
          <w:shd w:val="clear" w:color="auto" w:fill="FFFFFF"/>
          <w:lang w:val="pl-PL"/>
        </w:rPr>
      </w:pPr>
      <w:r w:rsidRPr="00754759">
        <w:rPr>
          <w:rFonts w:ascii="Arial Narrow" w:eastAsia="Arial Unicode MS" w:hAnsi="Arial Narrow"/>
          <w:b/>
          <w:color w:val="auto"/>
          <w:shd w:val="clear" w:color="auto" w:fill="FFFFFF"/>
          <w:lang w:val="pl-PL"/>
        </w:rPr>
        <w:t>„</w:t>
      </w:r>
      <w:r w:rsidR="007F19EA" w:rsidRPr="00754759">
        <w:rPr>
          <w:rFonts w:ascii="Arial Narrow" w:eastAsia="Arial Unicode MS" w:hAnsi="Arial Narrow"/>
          <w:b/>
          <w:color w:val="auto"/>
          <w:shd w:val="clear" w:color="auto" w:fill="FFFFFF"/>
        </w:rPr>
        <w:t>Przetarg nieograniczony Znak sprawy:</w:t>
      </w:r>
      <w:r w:rsidR="007F19EA" w:rsidRPr="00754759">
        <w:rPr>
          <w:rFonts w:ascii="Arial Narrow" w:eastAsia="Arial Unicode MS" w:hAnsi="Arial Narrow"/>
          <w:color w:val="auto"/>
          <w:shd w:val="clear" w:color="auto" w:fill="FFFFFF"/>
        </w:rPr>
        <w:t xml:space="preserve"> </w:t>
      </w:r>
      <w:r w:rsidR="007B195E">
        <w:rPr>
          <w:rFonts w:ascii="Arial Narrow" w:eastAsia="Arial Unicode MS" w:hAnsi="Arial Narrow"/>
          <w:b/>
          <w:color w:val="auto"/>
          <w:shd w:val="clear" w:color="auto" w:fill="FFFFFF"/>
          <w:lang w:val="pl-PL"/>
        </w:rPr>
        <w:t>OGPŚ.271.4</w:t>
      </w:r>
      <w:r w:rsidR="00FF5C97">
        <w:rPr>
          <w:rFonts w:ascii="Arial Narrow" w:eastAsia="Arial Unicode MS" w:hAnsi="Arial Narrow"/>
          <w:b/>
          <w:color w:val="auto"/>
          <w:shd w:val="clear" w:color="auto" w:fill="FFFFFF"/>
          <w:lang w:val="pl-PL"/>
        </w:rPr>
        <w:t>.2020</w:t>
      </w:r>
    </w:p>
    <w:p w14:paraId="5C208FC5" w14:textId="77777777" w:rsidR="00E70121" w:rsidRPr="00D446C3" w:rsidRDefault="00E70121" w:rsidP="00E70121">
      <w:pPr>
        <w:pStyle w:val="Nagwek9"/>
        <w:numPr>
          <w:ilvl w:val="0"/>
          <w:numId w:val="0"/>
        </w:numPr>
        <w:tabs>
          <w:tab w:val="left" w:pos="9356"/>
        </w:tabs>
        <w:spacing w:line="300" w:lineRule="atLeast"/>
        <w:rPr>
          <w:rFonts w:ascii="Arial Narrow" w:hAnsi="Arial Narrow" w:cs="Arial"/>
          <w:i/>
          <w:sz w:val="24"/>
          <w:szCs w:val="24"/>
        </w:rPr>
      </w:pPr>
      <w:r w:rsidRPr="00ED59E5">
        <w:rPr>
          <w:rFonts w:ascii="Arial Narrow" w:hAnsi="Arial Narrow" w:cs="Arial"/>
          <w:i/>
          <w:sz w:val="24"/>
          <w:szCs w:val="24"/>
        </w:rPr>
        <w:t xml:space="preserve">Udzielenie i obsługa kredytu długoterminowego </w:t>
      </w:r>
      <w:r w:rsidRPr="00ED59E5">
        <w:rPr>
          <w:rFonts w:ascii="Arial Narrow" w:hAnsi="Arial Narrow"/>
          <w:i/>
          <w:sz w:val="24"/>
          <w:szCs w:val="24"/>
        </w:rPr>
        <w:t>w wysokości 1.995.633,00zł</w:t>
      </w:r>
    </w:p>
    <w:p w14:paraId="05ABFC17" w14:textId="356CBECF" w:rsidR="00847F75" w:rsidRPr="00FF5C97" w:rsidRDefault="001A2FA8" w:rsidP="00FF5C97">
      <w:pPr>
        <w:pStyle w:val="Nagwek9"/>
        <w:numPr>
          <w:ilvl w:val="0"/>
          <w:numId w:val="0"/>
        </w:numPr>
        <w:tabs>
          <w:tab w:val="left" w:pos="9356"/>
        </w:tabs>
        <w:spacing w:line="300" w:lineRule="atLeast"/>
        <w:rPr>
          <w:rFonts w:ascii="Arial Narrow" w:hAnsi="Arial Narrow" w:cs="Arial"/>
          <w:i/>
          <w:sz w:val="24"/>
          <w:szCs w:val="24"/>
        </w:rPr>
      </w:pPr>
      <w:r w:rsidRPr="00754759">
        <w:rPr>
          <w:rFonts w:ascii="Arial Narrow" w:hAnsi="Arial Narrow" w:cs="Arial"/>
          <w:bCs w:val="0"/>
          <w:vertAlign w:val="superscript"/>
          <w:lang w:eastAsia="pl-PL"/>
        </w:rPr>
        <w:t>*</w:t>
      </w:r>
    </w:p>
    <w:p w14:paraId="31F2A146" w14:textId="2A530FB6" w:rsidR="00B2582A" w:rsidRPr="00E86715" w:rsidRDefault="001A2FA8" w:rsidP="00E86715">
      <w:pPr>
        <w:pStyle w:val="Tekstpodstawowy22"/>
        <w:spacing w:line="300" w:lineRule="atLeast"/>
        <w:ind w:left="340"/>
        <w:jc w:val="center"/>
        <w:rPr>
          <w:rFonts w:ascii="Arial Narrow" w:eastAsia="Arial Unicode MS" w:hAnsi="Arial Narrow"/>
          <w:color w:val="auto"/>
          <w:shd w:val="clear" w:color="auto" w:fill="FFFFFF"/>
          <w:lang w:val="pl-PL"/>
        </w:rPr>
      </w:pPr>
      <w:r w:rsidRPr="00E86715">
        <w:rPr>
          <w:rFonts w:ascii="Arial Narrow" w:hAnsi="Arial Narrow"/>
          <w:color w:val="auto"/>
          <w:vertAlign w:val="superscript"/>
          <w:lang w:val="pl-PL"/>
        </w:rPr>
        <w:t>*</w:t>
      </w:r>
      <w:r w:rsidR="00B2582A" w:rsidRPr="00E86715">
        <w:rPr>
          <w:rFonts w:ascii="Arial Narrow" w:hAnsi="Arial Narrow"/>
          <w:color w:val="auto"/>
        </w:rPr>
        <w:t>(niepotrzebne skreślić)</w:t>
      </w:r>
    </w:p>
    <w:p w14:paraId="073CC65C" w14:textId="3B4499AE" w:rsidR="001A2FA8" w:rsidRPr="00E86715" w:rsidRDefault="007F19EA" w:rsidP="00E86715">
      <w:pPr>
        <w:pStyle w:val="Tekstpodstawowy22"/>
        <w:spacing w:line="300" w:lineRule="atLeast"/>
        <w:ind w:left="340"/>
        <w:jc w:val="center"/>
        <w:rPr>
          <w:rFonts w:ascii="Arial Narrow" w:hAnsi="Arial Narrow"/>
          <w:b/>
          <w:color w:val="auto"/>
          <w:lang w:val="pl-PL"/>
        </w:rPr>
      </w:pPr>
      <w:r w:rsidRPr="00E86715">
        <w:rPr>
          <w:rFonts w:ascii="Arial Narrow" w:eastAsia="Arial Unicode MS" w:hAnsi="Arial Narrow"/>
          <w:color w:val="auto"/>
          <w:shd w:val="clear" w:color="auto" w:fill="FFFFFF"/>
        </w:rPr>
        <w:t>Nie otwierać przed godz</w:t>
      </w:r>
      <w:r w:rsidRPr="00ED59E5">
        <w:rPr>
          <w:rFonts w:ascii="Arial Narrow" w:eastAsia="Arial Unicode MS" w:hAnsi="Arial Narrow"/>
          <w:color w:val="auto"/>
          <w:shd w:val="clear" w:color="auto" w:fill="FFFFFF"/>
        </w:rPr>
        <w:t xml:space="preserve">. </w:t>
      </w:r>
      <w:r w:rsidR="00B10576" w:rsidRPr="00ED59E5">
        <w:rPr>
          <w:rFonts w:ascii="Arial Narrow" w:eastAsia="Arial Unicode MS" w:hAnsi="Arial Narrow"/>
          <w:b/>
          <w:bCs/>
          <w:color w:val="auto"/>
          <w:shd w:val="clear" w:color="auto" w:fill="FFFFFF"/>
          <w:lang w:val="pl-PL"/>
        </w:rPr>
        <w:t>12</w:t>
      </w:r>
      <w:r w:rsidR="00B10576" w:rsidRPr="00ED59E5">
        <w:rPr>
          <w:rFonts w:ascii="Arial Narrow" w:eastAsia="Arial Unicode MS" w:hAnsi="Arial Narrow"/>
          <w:b/>
          <w:bCs/>
          <w:color w:val="auto"/>
          <w:shd w:val="clear" w:color="auto" w:fill="FFFFFF"/>
          <w:vertAlign w:val="superscript"/>
          <w:lang w:val="pl-PL"/>
        </w:rPr>
        <w:t>15</w:t>
      </w:r>
      <w:r w:rsidRPr="00ED59E5">
        <w:rPr>
          <w:rFonts w:ascii="Arial Narrow" w:eastAsia="Arial Unicode MS" w:hAnsi="Arial Narrow"/>
          <w:b/>
          <w:bCs/>
          <w:color w:val="auto"/>
          <w:shd w:val="clear" w:color="auto" w:fill="FFFFFF"/>
        </w:rPr>
        <w:t xml:space="preserve"> dnia </w:t>
      </w:r>
      <w:r w:rsidR="00ED59E5" w:rsidRPr="00ED59E5">
        <w:rPr>
          <w:rFonts w:ascii="Arial Narrow" w:eastAsia="Arial Unicode MS" w:hAnsi="Arial Narrow"/>
          <w:b/>
          <w:bCs/>
          <w:color w:val="auto"/>
          <w:shd w:val="clear" w:color="auto" w:fill="FFFFFF"/>
          <w:lang w:val="pl-PL"/>
        </w:rPr>
        <w:t>08.06</w:t>
      </w:r>
      <w:r w:rsidR="007B195E" w:rsidRPr="00ED59E5">
        <w:rPr>
          <w:rFonts w:ascii="Arial Narrow" w:eastAsia="Arial Unicode MS" w:hAnsi="Arial Narrow"/>
          <w:b/>
          <w:bCs/>
          <w:color w:val="auto"/>
          <w:shd w:val="clear" w:color="auto" w:fill="FFFFFF"/>
          <w:lang w:val="pl-PL"/>
        </w:rPr>
        <w:t>.</w:t>
      </w:r>
      <w:r w:rsidR="00FF5C97" w:rsidRPr="00ED59E5">
        <w:rPr>
          <w:rFonts w:ascii="Arial Narrow" w:eastAsia="Arial Unicode MS" w:hAnsi="Arial Narrow"/>
          <w:b/>
          <w:bCs/>
          <w:color w:val="auto"/>
          <w:shd w:val="clear" w:color="auto" w:fill="FFFFFF"/>
          <w:lang w:val="pl-PL"/>
        </w:rPr>
        <w:t>2020</w:t>
      </w:r>
      <w:r w:rsidR="00B357DF" w:rsidRPr="00ED59E5">
        <w:rPr>
          <w:rFonts w:ascii="Arial Narrow" w:eastAsia="Arial Unicode MS" w:hAnsi="Arial Narrow"/>
          <w:b/>
          <w:bCs/>
          <w:color w:val="auto"/>
          <w:shd w:val="clear" w:color="auto" w:fill="FFFFFF"/>
          <w:lang w:val="pl-PL"/>
        </w:rPr>
        <w:t xml:space="preserve"> </w:t>
      </w:r>
      <w:r w:rsidRPr="00ED59E5">
        <w:rPr>
          <w:rFonts w:ascii="Arial Narrow" w:hAnsi="Arial Narrow"/>
          <w:b/>
          <w:color w:val="auto"/>
        </w:rPr>
        <w:t>r.</w:t>
      </w:r>
      <w:r w:rsidR="00B2582A" w:rsidRPr="00E86715">
        <w:rPr>
          <w:rFonts w:ascii="Arial Narrow" w:hAnsi="Arial Narrow"/>
          <w:b/>
          <w:color w:val="auto"/>
          <w:lang w:val="pl-PL"/>
        </w:rPr>
        <w:t xml:space="preserve">        </w:t>
      </w:r>
    </w:p>
    <w:p w14:paraId="4421C6A2" w14:textId="6C4AA8DB" w:rsidR="007F19EA" w:rsidRPr="00E86715" w:rsidRDefault="007F19EA" w:rsidP="00E86715">
      <w:pPr>
        <w:pStyle w:val="Tekstpodstawowy22"/>
        <w:spacing w:line="300" w:lineRule="atLeast"/>
        <w:ind w:left="340"/>
        <w:jc w:val="center"/>
        <w:rPr>
          <w:rFonts w:ascii="Arial Narrow" w:eastAsia="Arial Unicode MS" w:hAnsi="Arial Narrow"/>
          <w:bCs/>
          <w:color w:val="auto"/>
          <w:szCs w:val="20"/>
          <w:lang w:val="pl-PL"/>
        </w:rPr>
      </w:pPr>
      <w:r w:rsidRPr="00E86715">
        <w:rPr>
          <w:rFonts w:ascii="Arial Narrow" w:eastAsia="Arial Unicode MS" w:hAnsi="Arial Narrow"/>
          <w:color w:val="auto"/>
          <w:shd w:val="clear" w:color="auto" w:fill="FFFFFF"/>
        </w:rPr>
        <w:t>Nazwa i dokładny adres Wykonawcy</w:t>
      </w:r>
      <w:r w:rsidR="006A2A9C" w:rsidRPr="00E86715">
        <w:rPr>
          <w:rFonts w:ascii="Arial Narrow" w:eastAsia="Arial Unicode MS" w:hAnsi="Arial Narrow"/>
          <w:color w:val="auto"/>
          <w:shd w:val="clear" w:color="auto" w:fill="FFFFFF"/>
          <w:lang w:val="pl-PL"/>
        </w:rPr>
        <w:t>: …</w:t>
      </w:r>
      <w:r w:rsidR="00B2582A" w:rsidRPr="00E86715">
        <w:rPr>
          <w:rFonts w:ascii="Arial Narrow" w:eastAsia="Arial Unicode MS" w:hAnsi="Arial Narrow"/>
          <w:color w:val="auto"/>
          <w:shd w:val="clear" w:color="auto" w:fill="FFFFFF"/>
          <w:lang w:val="pl-PL"/>
        </w:rPr>
        <w:t>………………..</w:t>
      </w:r>
      <w:r w:rsidR="006A2A9C" w:rsidRPr="00E86715">
        <w:rPr>
          <w:rFonts w:ascii="Arial Narrow" w:eastAsia="Arial Unicode MS" w:hAnsi="Arial Narrow"/>
          <w:color w:val="auto"/>
          <w:shd w:val="clear" w:color="auto" w:fill="FFFFFF"/>
          <w:lang w:val="pl-PL"/>
        </w:rPr>
        <w:t>……</w:t>
      </w:r>
      <w:r w:rsidR="00B2582A" w:rsidRPr="00E86715">
        <w:rPr>
          <w:rFonts w:ascii="Arial Narrow" w:eastAsia="Arial Unicode MS" w:hAnsi="Arial Narrow"/>
          <w:color w:val="auto"/>
          <w:shd w:val="clear" w:color="auto" w:fill="FFFFFF"/>
          <w:lang w:val="pl-PL"/>
        </w:rPr>
        <w:t>”</w:t>
      </w:r>
    </w:p>
    <w:p w14:paraId="2086DFF3" w14:textId="77777777" w:rsidR="00F279D8" w:rsidRPr="00E86715" w:rsidRDefault="00F279D8"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714A440B" w14:textId="77777777" w:rsidR="00F279D8" w:rsidRPr="00E86715" w:rsidRDefault="00F279D8"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492140DF" w14:textId="77777777" w:rsidR="007F19EA" w:rsidRPr="00E86715" w:rsidRDefault="007F19EA" w:rsidP="00E86715">
      <w:pPr>
        <w:pStyle w:val="Nagwek1"/>
        <w:spacing w:line="300" w:lineRule="atLeast"/>
        <w:rPr>
          <w:rFonts w:eastAsia="Arial Unicode MS"/>
          <w:highlight w:val="lightGray"/>
        </w:rPr>
      </w:pPr>
      <w:bookmarkStart w:id="13" w:name="_Toc38544744"/>
      <w:r w:rsidRPr="00E86715">
        <w:rPr>
          <w:rFonts w:eastAsia="Arial Unicode MS"/>
          <w:highlight w:val="lightGray"/>
        </w:rPr>
        <w:t>Miejsce oraz termin składania i otwarcia ofert</w:t>
      </w:r>
      <w:bookmarkEnd w:id="13"/>
    </w:p>
    <w:p w14:paraId="1BC293FD" w14:textId="77777777" w:rsidR="007F19EA" w:rsidRPr="00E86715" w:rsidRDefault="007F19EA" w:rsidP="005B235A">
      <w:pPr>
        <w:pStyle w:val="Tekstpodstawowy31"/>
        <w:numPr>
          <w:ilvl w:val="0"/>
          <w:numId w:val="16"/>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Oferty należy składać w siedzibie zamawiającego:</w:t>
      </w:r>
      <w:r w:rsidRPr="00E86715">
        <w:rPr>
          <w:rFonts w:ascii="Arial Narrow" w:eastAsia="Arial Unicode MS" w:hAnsi="Arial Narrow"/>
          <w:shd w:val="clear" w:color="auto" w:fill="FFFFFF"/>
        </w:rPr>
        <w:t xml:space="preserve"> </w:t>
      </w:r>
    </w:p>
    <w:p w14:paraId="12B416BF" w14:textId="4BA12184" w:rsidR="007F19EA" w:rsidRPr="006F2EA0" w:rsidRDefault="007F19EA" w:rsidP="00E86715">
      <w:pPr>
        <w:widowControl w:val="0"/>
        <w:autoSpaceDE w:val="0"/>
        <w:spacing w:line="300" w:lineRule="atLeast"/>
        <w:ind w:left="360" w:right="50"/>
        <w:jc w:val="both"/>
        <w:rPr>
          <w:rFonts w:ascii="Arial Narrow" w:eastAsia="Arial Unicode MS" w:hAnsi="Arial Narrow" w:cs="Arial"/>
          <w:b/>
          <w:sz w:val="22"/>
          <w:shd w:val="clear" w:color="auto" w:fill="FFFFFF"/>
        </w:rPr>
      </w:pPr>
      <w:r w:rsidRPr="00E86715">
        <w:rPr>
          <w:rFonts w:ascii="Arial Narrow" w:eastAsia="Arial Unicode MS" w:hAnsi="Arial Narrow" w:cs="Arial"/>
          <w:sz w:val="22"/>
          <w:shd w:val="clear" w:color="auto" w:fill="FFFFFF"/>
        </w:rPr>
        <w:t xml:space="preserve"> w sekret</w:t>
      </w:r>
      <w:r w:rsidR="00B357DF" w:rsidRPr="00E86715">
        <w:rPr>
          <w:rFonts w:ascii="Arial Narrow" w:eastAsia="Arial Unicode MS" w:hAnsi="Arial Narrow" w:cs="Arial"/>
          <w:sz w:val="22"/>
          <w:shd w:val="clear" w:color="auto" w:fill="FFFFFF"/>
        </w:rPr>
        <w:t xml:space="preserve">ariacie Urzędu Gminy w Małym Płocku, </w:t>
      </w:r>
      <w:r w:rsidRPr="00E86715">
        <w:rPr>
          <w:rFonts w:ascii="Arial Narrow" w:eastAsia="Arial Unicode MS" w:hAnsi="Arial Narrow" w:cs="Arial"/>
          <w:sz w:val="22"/>
          <w:shd w:val="clear" w:color="auto" w:fill="FFFFFF"/>
        </w:rPr>
        <w:t>(I – piętro)</w:t>
      </w:r>
      <w:r w:rsidR="00B357DF" w:rsidRPr="00E86715">
        <w:rPr>
          <w:rFonts w:ascii="Arial Narrow" w:eastAsia="Arial Unicode MS" w:hAnsi="Arial Narrow" w:cs="Arial"/>
          <w:sz w:val="22"/>
          <w:shd w:val="clear" w:color="auto" w:fill="FFFFFF"/>
        </w:rPr>
        <w:t xml:space="preserve"> Mały Płock ul. Jana Kochanowskiego 15, 18-516 Mały Płock</w:t>
      </w:r>
      <w:r w:rsidR="00B357DF" w:rsidRPr="00E86715">
        <w:rPr>
          <w:rFonts w:ascii="Arial Narrow" w:eastAsia="Arial Unicode MS" w:hAnsi="Arial Narrow" w:cs="Arial"/>
          <w:b/>
          <w:sz w:val="22"/>
          <w:shd w:val="clear" w:color="auto" w:fill="FFFFFF"/>
        </w:rPr>
        <w:t xml:space="preserve"> </w:t>
      </w:r>
      <w:r w:rsidRPr="007B195E">
        <w:rPr>
          <w:rFonts w:ascii="Arial Narrow" w:eastAsia="Arial Unicode MS" w:hAnsi="Arial Narrow" w:cs="Arial"/>
          <w:b/>
          <w:sz w:val="22"/>
          <w:szCs w:val="22"/>
          <w:shd w:val="clear" w:color="auto" w:fill="FFFFFF"/>
        </w:rPr>
        <w:t xml:space="preserve">do dnia </w:t>
      </w:r>
      <w:r w:rsidR="00ED59E5">
        <w:rPr>
          <w:rFonts w:ascii="Arial Narrow" w:eastAsia="Arial Unicode MS" w:hAnsi="Arial Narrow" w:cs="Arial"/>
          <w:b/>
          <w:sz w:val="22"/>
          <w:szCs w:val="22"/>
          <w:shd w:val="clear" w:color="auto" w:fill="FFFFFF"/>
        </w:rPr>
        <w:t>08</w:t>
      </w:r>
      <w:r w:rsidR="00ED59E5" w:rsidRPr="00ED59E5">
        <w:rPr>
          <w:rFonts w:ascii="Arial Narrow" w:eastAsia="Arial Unicode MS" w:hAnsi="Arial Narrow" w:cs="Arial"/>
          <w:b/>
          <w:sz w:val="22"/>
          <w:szCs w:val="22"/>
          <w:shd w:val="clear" w:color="auto" w:fill="FFFFFF"/>
        </w:rPr>
        <w:t>.</w:t>
      </w:r>
      <w:r w:rsidR="00ED59E5" w:rsidRPr="00ED59E5">
        <w:rPr>
          <w:rFonts w:ascii="Arial Narrow" w:eastAsia="Arial Unicode MS" w:hAnsi="Arial Narrow"/>
          <w:b/>
          <w:bCs w:val="0"/>
          <w:sz w:val="22"/>
          <w:szCs w:val="22"/>
          <w:shd w:val="clear" w:color="auto" w:fill="FFFFFF"/>
        </w:rPr>
        <w:t>06</w:t>
      </w:r>
      <w:r w:rsidR="007B195E" w:rsidRPr="00ED59E5">
        <w:rPr>
          <w:rFonts w:ascii="Arial Narrow" w:eastAsia="Arial Unicode MS" w:hAnsi="Arial Narrow"/>
          <w:b/>
          <w:bCs w:val="0"/>
          <w:sz w:val="22"/>
          <w:szCs w:val="22"/>
          <w:shd w:val="clear" w:color="auto" w:fill="FFFFFF"/>
        </w:rPr>
        <w:t>.</w:t>
      </w:r>
      <w:r w:rsidR="00FF5C97" w:rsidRPr="00ED59E5">
        <w:rPr>
          <w:rFonts w:ascii="Arial Narrow" w:eastAsia="Arial Unicode MS" w:hAnsi="Arial Narrow"/>
          <w:b/>
          <w:bCs w:val="0"/>
          <w:sz w:val="22"/>
          <w:szCs w:val="22"/>
          <w:shd w:val="clear" w:color="auto" w:fill="FFFFFF"/>
        </w:rPr>
        <w:t>2020</w:t>
      </w:r>
      <w:r w:rsidR="006F2EA0" w:rsidRPr="00ED59E5">
        <w:rPr>
          <w:rFonts w:ascii="Arial Narrow" w:eastAsia="Arial Unicode MS" w:hAnsi="Arial Narrow"/>
          <w:b/>
          <w:bCs w:val="0"/>
          <w:sz w:val="22"/>
          <w:szCs w:val="22"/>
          <w:shd w:val="clear" w:color="auto" w:fill="FFFFFF"/>
        </w:rPr>
        <w:t>r.,</w:t>
      </w:r>
      <w:r w:rsidR="006F2EA0" w:rsidRPr="007B195E">
        <w:rPr>
          <w:rFonts w:ascii="Arial Narrow" w:eastAsia="Arial Unicode MS" w:hAnsi="Arial Narrow"/>
          <w:b/>
          <w:bCs w:val="0"/>
          <w:sz w:val="22"/>
          <w:szCs w:val="22"/>
          <w:shd w:val="clear" w:color="auto" w:fill="FFFFFF"/>
        </w:rPr>
        <w:t xml:space="preserve"> godz. 12</w:t>
      </w:r>
      <w:r w:rsidR="006F2EA0" w:rsidRPr="007B195E">
        <w:rPr>
          <w:rFonts w:ascii="Arial Narrow" w:eastAsia="Arial Unicode MS" w:hAnsi="Arial Narrow"/>
          <w:b/>
          <w:bCs w:val="0"/>
          <w:sz w:val="22"/>
          <w:szCs w:val="22"/>
          <w:shd w:val="clear" w:color="auto" w:fill="FFFFFF"/>
          <w:vertAlign w:val="superscript"/>
        </w:rPr>
        <w:t>00</w:t>
      </w:r>
    </w:p>
    <w:p w14:paraId="21D95BF4" w14:textId="77777777" w:rsidR="007F19EA" w:rsidRPr="00E86715" w:rsidRDefault="007F19EA" w:rsidP="00E86715">
      <w:pPr>
        <w:widowControl w:val="0"/>
        <w:autoSpaceDE w:val="0"/>
        <w:spacing w:line="300" w:lineRule="atLeast"/>
        <w:ind w:left="360" w:right="50"/>
        <w:jc w:val="both"/>
        <w:rPr>
          <w:rFonts w:ascii="Arial Narrow" w:hAnsi="Arial Narrow" w:cs="Arial"/>
        </w:rPr>
      </w:pPr>
      <w:r w:rsidRPr="00E86715">
        <w:rPr>
          <w:rFonts w:ascii="Arial Narrow" w:eastAsia="Arial Unicode MS" w:hAnsi="Arial Narrow" w:cs="Arial"/>
          <w:sz w:val="22"/>
          <w:szCs w:val="22"/>
          <w:shd w:val="clear" w:color="auto" w:fill="FFFFFF"/>
        </w:rPr>
        <w:t>Oferty złożone po terminie będą zwrócone wykonawcom bez otwierania, niezwłocznie.</w:t>
      </w:r>
    </w:p>
    <w:p w14:paraId="2AA96CD2" w14:textId="77777777" w:rsidR="007F19EA" w:rsidRPr="00E86715" w:rsidRDefault="007F19EA" w:rsidP="005B235A">
      <w:pPr>
        <w:pStyle w:val="Tekstpodstawowy31"/>
        <w:numPr>
          <w:ilvl w:val="0"/>
          <w:numId w:val="16"/>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Miejsce otwarcia ofert w siedzibie zamawiającego:</w:t>
      </w:r>
    </w:p>
    <w:p w14:paraId="40C06B36" w14:textId="7F8F9A4B" w:rsidR="00C52E91" w:rsidRPr="00B10576" w:rsidRDefault="00B357DF" w:rsidP="00E86715">
      <w:pPr>
        <w:widowControl w:val="0"/>
        <w:autoSpaceDE w:val="0"/>
        <w:spacing w:line="300" w:lineRule="atLeast"/>
        <w:ind w:left="360" w:right="50"/>
        <w:jc w:val="both"/>
        <w:rPr>
          <w:rFonts w:ascii="Arial Narrow" w:eastAsia="Arial Unicode MS" w:hAnsi="Arial Narrow" w:cs="Arial"/>
          <w:sz w:val="22"/>
          <w:szCs w:val="22"/>
          <w:shd w:val="clear" w:color="auto" w:fill="FFFFFF"/>
        </w:rPr>
      </w:pPr>
      <w:r w:rsidRPr="00E86715">
        <w:rPr>
          <w:rFonts w:ascii="Arial Narrow" w:eastAsia="Arial Unicode MS" w:hAnsi="Arial Narrow" w:cs="Arial"/>
          <w:sz w:val="22"/>
          <w:szCs w:val="22"/>
          <w:shd w:val="clear" w:color="auto" w:fill="FFFFFF"/>
        </w:rPr>
        <w:t>Gmina Mały Płock ul. Jana Kochanowskiego 15, 18-516 Mały Płock – sala konferencyjna (parter</w:t>
      </w:r>
      <w:r w:rsidR="007F19EA" w:rsidRPr="007B195E">
        <w:rPr>
          <w:rFonts w:ascii="Arial Narrow" w:eastAsia="Arial Unicode MS" w:hAnsi="Arial Narrow" w:cs="Arial"/>
          <w:sz w:val="22"/>
          <w:szCs w:val="22"/>
          <w:shd w:val="clear" w:color="auto" w:fill="FFFFFF"/>
        </w:rPr>
        <w:t xml:space="preserve">),  </w:t>
      </w:r>
      <w:r w:rsidR="006E14DE">
        <w:rPr>
          <w:rFonts w:ascii="Arial Narrow" w:eastAsia="Arial Unicode MS" w:hAnsi="Arial Narrow" w:cs="Arial"/>
          <w:b/>
          <w:sz w:val="22"/>
          <w:szCs w:val="22"/>
          <w:shd w:val="clear" w:color="auto" w:fill="FFFFFF"/>
        </w:rPr>
        <w:t xml:space="preserve">dnia </w:t>
      </w:r>
      <w:r w:rsidR="00ED59E5" w:rsidRPr="00ED59E5">
        <w:rPr>
          <w:rFonts w:ascii="Arial Narrow" w:eastAsia="Arial Unicode MS" w:hAnsi="Arial Narrow" w:cs="Arial"/>
          <w:b/>
          <w:sz w:val="22"/>
          <w:szCs w:val="22"/>
          <w:shd w:val="clear" w:color="auto" w:fill="FFFFFF"/>
        </w:rPr>
        <w:t>08.06</w:t>
      </w:r>
      <w:r w:rsidR="00FF5C97" w:rsidRPr="00ED59E5">
        <w:rPr>
          <w:rFonts w:ascii="Arial Narrow" w:eastAsia="Arial Unicode MS" w:hAnsi="Arial Narrow" w:cs="Arial"/>
          <w:b/>
          <w:sz w:val="22"/>
          <w:szCs w:val="22"/>
          <w:shd w:val="clear" w:color="auto" w:fill="FFFFFF"/>
        </w:rPr>
        <w:t>.2020</w:t>
      </w:r>
      <w:r w:rsidR="00B10576" w:rsidRPr="00ED59E5">
        <w:rPr>
          <w:rFonts w:ascii="Arial Narrow" w:eastAsia="Arial Unicode MS" w:hAnsi="Arial Narrow" w:cs="Arial"/>
          <w:b/>
          <w:sz w:val="22"/>
          <w:szCs w:val="22"/>
          <w:shd w:val="clear" w:color="auto" w:fill="FFFFFF"/>
        </w:rPr>
        <w:t>r., godz. 12</w:t>
      </w:r>
      <w:r w:rsidR="00B10576" w:rsidRPr="00ED59E5">
        <w:rPr>
          <w:rFonts w:ascii="Arial Narrow" w:eastAsia="Arial Unicode MS" w:hAnsi="Arial Narrow" w:cs="Arial"/>
          <w:b/>
          <w:sz w:val="22"/>
          <w:szCs w:val="22"/>
          <w:shd w:val="clear" w:color="auto" w:fill="FFFFFF"/>
          <w:vertAlign w:val="superscript"/>
        </w:rPr>
        <w:t>15</w:t>
      </w:r>
      <w:r w:rsidR="00B10576" w:rsidRPr="00ED59E5">
        <w:rPr>
          <w:rFonts w:ascii="Arial Narrow" w:eastAsia="Arial Unicode MS" w:hAnsi="Arial Narrow" w:cs="Arial"/>
          <w:b/>
          <w:sz w:val="22"/>
          <w:szCs w:val="22"/>
          <w:shd w:val="clear" w:color="auto" w:fill="FFFFFF"/>
        </w:rPr>
        <w:t>.</w:t>
      </w:r>
    </w:p>
    <w:p w14:paraId="30DDD5ED" w14:textId="77777777" w:rsidR="007F19EA" w:rsidRPr="00E86715" w:rsidRDefault="007F19EA" w:rsidP="005B235A">
      <w:pPr>
        <w:pStyle w:val="Tekstpodstawowy31"/>
        <w:numPr>
          <w:ilvl w:val="0"/>
          <w:numId w:val="16"/>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Sesja otwarcia ofert:</w:t>
      </w:r>
    </w:p>
    <w:p w14:paraId="4964C0BC" w14:textId="77777777" w:rsidR="007F19EA" w:rsidRPr="00E86715" w:rsidRDefault="007F19EA" w:rsidP="00E86715">
      <w:pPr>
        <w:widowControl w:val="0"/>
        <w:autoSpaceDE w:val="0"/>
        <w:spacing w:line="300" w:lineRule="atLeast"/>
        <w:ind w:left="360" w:right="50"/>
        <w:jc w:val="both"/>
        <w:rPr>
          <w:rFonts w:ascii="Arial Narrow" w:eastAsia="Arial Unicode MS" w:hAnsi="Arial Narrow" w:cs="Arial"/>
          <w:sz w:val="22"/>
          <w:shd w:val="clear" w:color="auto" w:fill="FFFFFF"/>
        </w:rPr>
      </w:pPr>
      <w:r w:rsidRPr="00E86715">
        <w:rPr>
          <w:rFonts w:ascii="Arial Narrow" w:eastAsia="Arial Unicode MS" w:hAnsi="Arial Narrow" w:cs="Arial"/>
          <w:sz w:val="22"/>
          <w:shd w:val="clear" w:color="auto" w:fill="FFFFFF"/>
        </w:rPr>
        <w:t>Bezpośrednio przed otwarciem ofert zamawiający przekaże</w:t>
      </w:r>
      <w:r w:rsidR="00D937C7" w:rsidRPr="00E86715">
        <w:rPr>
          <w:rFonts w:ascii="Arial Narrow" w:eastAsia="Arial Unicode MS" w:hAnsi="Arial Narrow" w:cs="Arial"/>
          <w:sz w:val="22"/>
          <w:shd w:val="clear" w:color="auto" w:fill="FFFFFF"/>
        </w:rPr>
        <w:t xml:space="preserve"> dla każdej części</w:t>
      </w:r>
      <w:r w:rsidRPr="00E86715">
        <w:rPr>
          <w:rFonts w:ascii="Arial Narrow" w:eastAsia="Arial Unicode MS" w:hAnsi="Arial Narrow" w:cs="Arial"/>
          <w:sz w:val="22"/>
          <w:shd w:val="clear" w:color="auto" w:fill="FFFFFF"/>
        </w:rPr>
        <w:t xml:space="preserve"> zebranym wykonawcom informację o wysokości kwoty, jaką zamierza przeznaczyć na sfinansowanie zamówienia. </w:t>
      </w:r>
    </w:p>
    <w:p w14:paraId="3942CBC2" w14:textId="27F065BA" w:rsidR="007F19EA" w:rsidRPr="00E86715" w:rsidRDefault="007F19EA" w:rsidP="00E86715">
      <w:pPr>
        <w:widowControl w:val="0"/>
        <w:autoSpaceDE w:val="0"/>
        <w:spacing w:line="300" w:lineRule="atLeast"/>
        <w:ind w:left="360" w:right="50"/>
        <w:jc w:val="both"/>
        <w:rPr>
          <w:rFonts w:ascii="Arial Narrow" w:eastAsia="Arial Unicode MS" w:hAnsi="Arial Narrow" w:cs="Arial"/>
          <w:sz w:val="22"/>
          <w:shd w:val="clear" w:color="auto" w:fill="FFFFFF"/>
        </w:rPr>
      </w:pPr>
      <w:r w:rsidRPr="00E86715">
        <w:rPr>
          <w:rFonts w:ascii="Arial Narrow" w:eastAsia="Arial Unicode MS" w:hAnsi="Arial Narrow" w:cs="Arial"/>
          <w:sz w:val="22"/>
          <w:shd w:val="clear" w:color="auto" w:fill="FFFFFF"/>
        </w:rPr>
        <w:t xml:space="preserve">Otwarcie ofert jest jawne i nastąpi bezpośrednio po odczytaniu ww. informacji. </w:t>
      </w:r>
      <w:r w:rsidR="00C52E91" w:rsidRPr="00E86715">
        <w:rPr>
          <w:rFonts w:ascii="Arial Narrow" w:eastAsia="Arial Unicode MS" w:hAnsi="Arial Narrow" w:cs="Arial"/>
          <w:sz w:val="22"/>
          <w:shd w:val="clear" w:color="auto" w:fill="FFFFFF"/>
        </w:rPr>
        <w:t xml:space="preserve">Podczas otwarcia ofert podaje </w:t>
      </w:r>
      <w:r w:rsidR="00C52E91" w:rsidRPr="00053DC9">
        <w:rPr>
          <w:rFonts w:ascii="Arial Narrow" w:eastAsia="Arial Unicode MS" w:hAnsi="Arial Narrow" w:cs="Arial"/>
          <w:sz w:val="22"/>
          <w:shd w:val="clear" w:color="auto" w:fill="FFFFFF"/>
        </w:rPr>
        <w:t xml:space="preserve">się nazwy (firmy) oraz adresy wykonawców, a także informacje dotyczące ceny, </w:t>
      </w:r>
      <w:r w:rsidR="00657F0A" w:rsidRPr="00053DC9">
        <w:rPr>
          <w:rFonts w:ascii="Arial Narrow" w:eastAsia="Arial Unicode MS" w:hAnsi="Arial Narrow" w:cs="Arial"/>
          <w:sz w:val="22"/>
          <w:shd w:val="clear" w:color="auto" w:fill="FFFFFF"/>
        </w:rPr>
        <w:t xml:space="preserve">doświadczenia kierownika budowy, planu organizacji robót </w:t>
      </w:r>
      <w:r w:rsidR="00C52E91" w:rsidRPr="00053DC9">
        <w:rPr>
          <w:rFonts w:ascii="Arial Narrow" w:eastAsia="Arial Unicode MS" w:hAnsi="Arial Narrow" w:cs="Arial"/>
          <w:sz w:val="22"/>
          <w:shd w:val="clear" w:color="auto" w:fill="FFFFFF"/>
        </w:rPr>
        <w:t>zawartych w ofertach.</w:t>
      </w:r>
    </w:p>
    <w:p w14:paraId="528F94B0" w14:textId="77777777" w:rsidR="007F19EA" w:rsidRPr="00E86715" w:rsidRDefault="007F19EA" w:rsidP="00E86715">
      <w:pPr>
        <w:widowControl w:val="0"/>
        <w:autoSpaceDE w:val="0"/>
        <w:spacing w:line="300" w:lineRule="atLeast"/>
        <w:ind w:right="50"/>
        <w:jc w:val="both"/>
        <w:rPr>
          <w:rFonts w:ascii="Arial Narrow" w:eastAsia="Arial Unicode MS" w:hAnsi="Arial Narrow" w:cs="Arial"/>
          <w:sz w:val="22"/>
          <w:shd w:val="clear" w:color="auto" w:fill="FFFFFF"/>
        </w:rPr>
      </w:pPr>
    </w:p>
    <w:p w14:paraId="6947FB27" w14:textId="77777777" w:rsidR="007F19EA" w:rsidRPr="00E86715" w:rsidRDefault="007F19EA" w:rsidP="00E86715">
      <w:pPr>
        <w:pStyle w:val="Nagwek1"/>
        <w:spacing w:line="300" w:lineRule="atLeast"/>
        <w:rPr>
          <w:rFonts w:eastAsia="Arial Unicode MS"/>
          <w:highlight w:val="lightGray"/>
        </w:rPr>
      </w:pPr>
      <w:bookmarkStart w:id="14" w:name="_Toc38544745"/>
      <w:r w:rsidRPr="00E86715">
        <w:rPr>
          <w:rFonts w:eastAsia="Arial Unicode MS"/>
          <w:highlight w:val="lightGray"/>
        </w:rPr>
        <w:t>Opis sposobu obliczenia ceny</w:t>
      </w:r>
      <w:bookmarkEnd w:id="14"/>
    </w:p>
    <w:p w14:paraId="097AF17F" w14:textId="50AABD53" w:rsidR="005E2FE6" w:rsidRPr="00851B8E" w:rsidRDefault="006E14DE" w:rsidP="005B235A">
      <w:pPr>
        <w:pStyle w:val="Tekstpodstawowy31"/>
        <w:numPr>
          <w:ilvl w:val="0"/>
          <w:numId w:val="23"/>
        </w:numPr>
        <w:autoSpaceDE/>
        <w:spacing w:line="300" w:lineRule="atLeast"/>
        <w:ind w:left="360"/>
        <w:jc w:val="both"/>
        <w:rPr>
          <w:rFonts w:ascii="Arial Narrow" w:hAnsi="Arial Narrow"/>
          <w:bCs/>
        </w:rPr>
      </w:pPr>
      <w:r>
        <w:rPr>
          <w:rFonts w:ascii="Arial Narrow" w:hAnsi="Arial Narrow"/>
          <w:bCs/>
        </w:rPr>
        <w:t>Cena oferty powinna obejmować pełny zakres usług określonych w rozdziale 4 SIWZ – opis przedmiotu zamówienia oraz załącznikach i uwzględniać wszystkie koszty związane z przedmiotem zamówienia.</w:t>
      </w:r>
    </w:p>
    <w:p w14:paraId="2E6EB164" w14:textId="77777777" w:rsidR="005E2FE6" w:rsidRPr="00E86715" w:rsidRDefault="005E2FE6" w:rsidP="005B235A">
      <w:pPr>
        <w:pStyle w:val="Tekstpodstawowy31"/>
        <w:numPr>
          <w:ilvl w:val="0"/>
          <w:numId w:val="23"/>
        </w:numPr>
        <w:autoSpaceDE/>
        <w:spacing w:line="300" w:lineRule="atLeast"/>
        <w:ind w:left="360"/>
        <w:jc w:val="both"/>
        <w:rPr>
          <w:rFonts w:ascii="Arial Narrow" w:hAnsi="Arial Narrow"/>
          <w:bCs/>
        </w:rPr>
      </w:pPr>
      <w:r w:rsidRPr="00E86715">
        <w:rPr>
          <w:rFonts w:ascii="Arial Narrow" w:hAnsi="Arial Narrow"/>
          <w:bCs/>
        </w:rPr>
        <w:t>Cena oferty uwzględnia wszystkie zobowiązania, musi być podana w PLN cyfrowo i słownie.</w:t>
      </w:r>
    </w:p>
    <w:p w14:paraId="67981D3F" w14:textId="77777777" w:rsidR="005E2FE6" w:rsidRPr="00E86715" w:rsidRDefault="005E2FE6" w:rsidP="005B235A">
      <w:pPr>
        <w:pStyle w:val="Tekstpodstawowy31"/>
        <w:numPr>
          <w:ilvl w:val="0"/>
          <w:numId w:val="23"/>
        </w:numPr>
        <w:autoSpaceDE/>
        <w:spacing w:line="300" w:lineRule="atLeast"/>
        <w:ind w:left="360"/>
        <w:jc w:val="both"/>
        <w:rPr>
          <w:rFonts w:ascii="Arial Narrow" w:hAnsi="Arial Narrow"/>
          <w:bCs/>
        </w:rPr>
      </w:pPr>
      <w:r w:rsidRPr="00E86715">
        <w:rPr>
          <w:rFonts w:ascii="Arial Narrow" w:hAnsi="Arial Narrow"/>
          <w:bCs/>
        </w:rPr>
        <w:t>Cena podana w ofercie powinna obejmować wszystkie koszty i składniki związane z wykonaniem zamówienia. Cena może być tylko jedna. Cena nie ulega zmianie przez okres ważności oferty.</w:t>
      </w:r>
    </w:p>
    <w:p w14:paraId="51A6E482" w14:textId="17D76C02" w:rsidR="005E2FE6" w:rsidRPr="00E86715" w:rsidRDefault="005E2FE6" w:rsidP="005B235A">
      <w:pPr>
        <w:pStyle w:val="Tekstpodstawowy31"/>
        <w:numPr>
          <w:ilvl w:val="0"/>
          <w:numId w:val="23"/>
        </w:numPr>
        <w:autoSpaceDE/>
        <w:spacing w:line="300" w:lineRule="atLeast"/>
        <w:ind w:left="360"/>
        <w:jc w:val="both"/>
        <w:rPr>
          <w:rFonts w:ascii="Arial Narrow" w:hAnsi="Arial Narrow"/>
          <w:bCs/>
        </w:rPr>
      </w:pPr>
      <w:r w:rsidRPr="00E86715">
        <w:rPr>
          <w:rFonts w:ascii="Arial Narrow" w:hAnsi="Arial Narrow"/>
          <w:bCs/>
        </w:rPr>
        <w:t>Wszystkie ceny i kwoty w ofercie (cena netto, kwota podatku od towaru i usług VA</w:t>
      </w:r>
      <w:r w:rsidR="00FE1962" w:rsidRPr="00E86715">
        <w:rPr>
          <w:rFonts w:ascii="Arial Narrow" w:hAnsi="Arial Narrow"/>
          <w:bCs/>
        </w:rPr>
        <w:t>T, cenna brutto) należy podać w </w:t>
      </w:r>
      <w:r w:rsidR="00AE7DAF">
        <w:rPr>
          <w:rFonts w:ascii="Arial Narrow" w:hAnsi="Arial Narrow"/>
          <w:bCs/>
        </w:rPr>
        <w:t>zaokrągleniu do dwóch miejsc po przecinku</w:t>
      </w:r>
      <w:r w:rsidRPr="00E86715">
        <w:rPr>
          <w:rFonts w:ascii="Arial Narrow" w:hAnsi="Arial Narrow"/>
          <w:bCs/>
        </w:rPr>
        <w:t>.</w:t>
      </w:r>
    </w:p>
    <w:p w14:paraId="74311B3D" w14:textId="28BEBAB4" w:rsidR="005E2FE6" w:rsidRDefault="005E2FE6" w:rsidP="005B235A">
      <w:pPr>
        <w:pStyle w:val="Tekstpodstawowy31"/>
        <w:numPr>
          <w:ilvl w:val="0"/>
          <w:numId w:val="23"/>
        </w:numPr>
        <w:autoSpaceDE/>
        <w:spacing w:line="300" w:lineRule="atLeast"/>
        <w:ind w:left="360"/>
        <w:jc w:val="both"/>
        <w:rPr>
          <w:rFonts w:ascii="Arial Narrow" w:hAnsi="Arial Narrow"/>
          <w:bCs/>
        </w:rPr>
      </w:pPr>
      <w:r w:rsidRPr="00E86715">
        <w:rPr>
          <w:rFonts w:ascii="Arial Narrow" w:hAnsi="Arial Narrow"/>
          <w:bCs/>
        </w:rPr>
        <w:t xml:space="preserve">Na cenę ofertową powinny składać się wszystkie pozycje </w:t>
      </w:r>
      <w:r w:rsidR="00F16C1F" w:rsidRPr="00E86715">
        <w:rPr>
          <w:rFonts w:ascii="Arial Narrow" w:hAnsi="Arial Narrow"/>
          <w:bCs/>
        </w:rPr>
        <w:t>wynikające z </w:t>
      </w:r>
      <w:r w:rsidRPr="00E86715">
        <w:rPr>
          <w:rFonts w:ascii="Arial Narrow" w:hAnsi="Arial Narrow"/>
          <w:bCs/>
        </w:rPr>
        <w:t xml:space="preserve">SIWZ. </w:t>
      </w:r>
    </w:p>
    <w:p w14:paraId="3E5758D3" w14:textId="0916BC01" w:rsidR="00AE7DAF" w:rsidRDefault="00AE7DAF" w:rsidP="005B235A">
      <w:pPr>
        <w:pStyle w:val="Tekstpodstawowy31"/>
        <w:numPr>
          <w:ilvl w:val="0"/>
          <w:numId w:val="23"/>
        </w:numPr>
        <w:autoSpaceDE/>
        <w:spacing w:line="300" w:lineRule="atLeast"/>
        <w:ind w:left="360"/>
        <w:jc w:val="both"/>
        <w:rPr>
          <w:rFonts w:ascii="Arial Narrow" w:hAnsi="Arial Narrow"/>
          <w:bCs/>
        </w:rPr>
      </w:pPr>
      <w:r>
        <w:rPr>
          <w:rFonts w:ascii="Arial Narrow" w:hAnsi="Arial Narrow"/>
          <w:bCs/>
        </w:rPr>
        <w:t>Jeżeli złożono ofertę, której wybór prowadziłby do powstania u zamawiającego obowiązku podatkowego zgodnie z przepisami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9rodzaj) towaru lub usługi, których dostawa lub świadczenie będzie prowadzić do jego powstania oraz wskazując ich wartość bez kwoty podatku.</w:t>
      </w:r>
    </w:p>
    <w:p w14:paraId="5F7A9536" w14:textId="5564BE71" w:rsidR="00390A68" w:rsidRPr="00ED59E5" w:rsidRDefault="00390A68" w:rsidP="005B235A">
      <w:pPr>
        <w:pStyle w:val="Tekstpodstawowy31"/>
        <w:numPr>
          <w:ilvl w:val="0"/>
          <w:numId w:val="23"/>
        </w:numPr>
        <w:autoSpaceDE/>
        <w:spacing w:line="300" w:lineRule="atLeast"/>
        <w:ind w:left="360"/>
        <w:jc w:val="both"/>
        <w:rPr>
          <w:rFonts w:ascii="Arial Narrow" w:hAnsi="Arial Narrow"/>
          <w:bCs/>
        </w:rPr>
      </w:pPr>
      <w:r w:rsidRPr="00ED59E5">
        <w:rPr>
          <w:rFonts w:ascii="Arial Narrow" w:hAnsi="Arial Narrow"/>
          <w:bCs/>
        </w:rPr>
        <w:t>Cenę ofertową należy obliczyć wg zasad opisanych w rozdziale 4 SIWZ</w:t>
      </w:r>
      <w:r w:rsidR="00C162EC" w:rsidRPr="00ED59E5">
        <w:rPr>
          <w:rFonts w:ascii="Arial Narrow" w:hAnsi="Arial Narrow"/>
          <w:bCs/>
        </w:rPr>
        <w:t xml:space="preserve">, z tym, że na potrzeby obliczenia ceny ofertowej należy przyjąć, że wypłata kredytu na konto </w:t>
      </w:r>
      <w:r w:rsidR="00E70121" w:rsidRPr="00ED59E5">
        <w:rPr>
          <w:rFonts w:ascii="Arial Narrow" w:hAnsi="Arial Narrow"/>
          <w:bCs/>
        </w:rPr>
        <w:t>zamawiającego nastąpi  w dniu 29</w:t>
      </w:r>
      <w:r w:rsidR="0052507F" w:rsidRPr="00ED59E5">
        <w:rPr>
          <w:rFonts w:ascii="Arial Narrow" w:hAnsi="Arial Narrow"/>
          <w:bCs/>
        </w:rPr>
        <w:t>.06.2020 r.</w:t>
      </w:r>
      <w:r w:rsidR="00C162EC" w:rsidRPr="00ED59E5">
        <w:rPr>
          <w:rFonts w:ascii="Arial Narrow" w:hAnsi="Arial Narrow"/>
          <w:bCs/>
        </w:rPr>
        <w:t xml:space="preserve">, cała kwota jednorazowo, </w:t>
      </w:r>
    </w:p>
    <w:p w14:paraId="63C2E2E8" w14:textId="71A4225B" w:rsidR="00C162EC" w:rsidRPr="00ED59E5" w:rsidRDefault="00C162EC" w:rsidP="005B235A">
      <w:pPr>
        <w:pStyle w:val="Tekstpodstawowy31"/>
        <w:numPr>
          <w:ilvl w:val="0"/>
          <w:numId w:val="23"/>
        </w:numPr>
        <w:autoSpaceDE/>
        <w:spacing w:line="300" w:lineRule="atLeast"/>
        <w:ind w:left="360"/>
        <w:jc w:val="both"/>
        <w:rPr>
          <w:rFonts w:ascii="Arial Narrow" w:hAnsi="Arial Narrow"/>
          <w:bCs/>
        </w:rPr>
      </w:pPr>
      <w:r w:rsidRPr="00ED59E5">
        <w:rPr>
          <w:rFonts w:ascii="Arial Narrow" w:hAnsi="Arial Narrow"/>
          <w:bCs/>
        </w:rPr>
        <w:t>Do obliczenie odsetek w cenie ofertowej należy prz</w:t>
      </w:r>
      <w:r w:rsidR="0052507F" w:rsidRPr="00ED59E5">
        <w:rPr>
          <w:rFonts w:ascii="Arial Narrow" w:hAnsi="Arial Narrow"/>
          <w:bCs/>
        </w:rPr>
        <w:t>yjąć stawkę WIBOR 1 M z dnia 30.04.2020 r. – 0,64%</w:t>
      </w:r>
      <w:r w:rsidRPr="00ED59E5">
        <w:rPr>
          <w:rFonts w:ascii="Arial Narrow" w:hAnsi="Arial Narrow"/>
          <w:bCs/>
        </w:rPr>
        <w:t xml:space="preserve"> </w:t>
      </w:r>
    </w:p>
    <w:p w14:paraId="3419F462" w14:textId="1E2A6FBA" w:rsidR="004F24AA" w:rsidRPr="00ED59E5" w:rsidRDefault="004F24AA" w:rsidP="005B235A">
      <w:pPr>
        <w:pStyle w:val="Tekstpodstawowy31"/>
        <w:numPr>
          <w:ilvl w:val="0"/>
          <w:numId w:val="23"/>
        </w:numPr>
        <w:autoSpaceDE/>
        <w:spacing w:line="300" w:lineRule="atLeast"/>
        <w:ind w:left="360"/>
        <w:jc w:val="both"/>
        <w:rPr>
          <w:rFonts w:ascii="Arial Narrow" w:hAnsi="Arial Narrow"/>
          <w:bCs/>
        </w:rPr>
      </w:pPr>
      <w:r w:rsidRPr="00ED59E5">
        <w:rPr>
          <w:rFonts w:ascii="Arial Narrow" w:hAnsi="Arial Narrow"/>
          <w:bCs/>
        </w:rPr>
        <w:t>Dla porównania ofert Zamawiający przyjmuje cenę ofertową brutto określoną w formularzu ofertowym.</w:t>
      </w:r>
    </w:p>
    <w:p w14:paraId="3217EDF2" w14:textId="5C5662FB" w:rsidR="00797A20" w:rsidRPr="00ED59E5" w:rsidRDefault="00797A20" w:rsidP="005B235A">
      <w:pPr>
        <w:pStyle w:val="Tekstpodstawowy31"/>
        <w:numPr>
          <w:ilvl w:val="0"/>
          <w:numId w:val="23"/>
        </w:numPr>
        <w:autoSpaceDE/>
        <w:spacing w:line="300" w:lineRule="atLeast"/>
        <w:ind w:left="360"/>
        <w:jc w:val="both"/>
        <w:rPr>
          <w:rFonts w:ascii="Arial Narrow" w:hAnsi="Arial Narrow"/>
          <w:bCs/>
        </w:rPr>
      </w:pPr>
      <w:r w:rsidRPr="00ED59E5">
        <w:rPr>
          <w:rFonts w:ascii="Arial Narrow" w:hAnsi="Arial Narrow"/>
          <w:bCs/>
        </w:rPr>
        <w:t>Opis sposobu obliczenia ceny (wyłącznie na potrzeby porównania ofert):</w:t>
      </w:r>
    </w:p>
    <w:p w14:paraId="00D3E720" w14:textId="0AB43DD9" w:rsidR="00797A20" w:rsidRPr="00ED59E5" w:rsidRDefault="00797A20" w:rsidP="00797A20">
      <w:pPr>
        <w:pStyle w:val="Tekstpodstawowy31"/>
        <w:autoSpaceDE/>
        <w:spacing w:line="300" w:lineRule="atLeast"/>
        <w:ind w:left="360"/>
        <w:jc w:val="both"/>
        <w:rPr>
          <w:rFonts w:ascii="Arial Narrow" w:hAnsi="Arial Narrow"/>
          <w:bCs/>
        </w:rPr>
      </w:pPr>
      <w:r w:rsidRPr="00ED59E5">
        <w:rPr>
          <w:rFonts w:ascii="Arial Narrow" w:hAnsi="Arial Narrow"/>
          <w:bCs/>
        </w:rPr>
        <w:t>C = K (O+M)</w:t>
      </w:r>
    </w:p>
    <w:p w14:paraId="6BE469D5" w14:textId="77777777" w:rsidR="00797A20" w:rsidRPr="00ED59E5" w:rsidRDefault="00797A20" w:rsidP="00797A20">
      <w:pPr>
        <w:ind w:left="360"/>
        <w:rPr>
          <w:rFonts w:ascii="Arial Narrow" w:hAnsi="Arial Narrow"/>
          <w:i/>
          <w:sz w:val="22"/>
          <w:szCs w:val="22"/>
        </w:rPr>
      </w:pPr>
    </w:p>
    <w:p w14:paraId="77044B6C" w14:textId="77777777" w:rsidR="00797A20" w:rsidRPr="00ED59E5" w:rsidRDefault="00797A20" w:rsidP="00797A20">
      <w:pPr>
        <w:ind w:left="360"/>
        <w:rPr>
          <w:rFonts w:ascii="Arial Narrow" w:hAnsi="Arial Narrow"/>
          <w:i/>
          <w:sz w:val="22"/>
          <w:szCs w:val="22"/>
        </w:rPr>
      </w:pPr>
      <w:r w:rsidRPr="00ED59E5">
        <w:rPr>
          <w:rFonts w:ascii="Arial Narrow" w:hAnsi="Arial Narrow"/>
          <w:i/>
          <w:sz w:val="22"/>
          <w:szCs w:val="22"/>
        </w:rPr>
        <w:t>gdzie:</w:t>
      </w:r>
    </w:p>
    <w:p w14:paraId="7ACE5F00" w14:textId="77777777" w:rsidR="00797A20" w:rsidRPr="00ED59E5" w:rsidRDefault="00797A20" w:rsidP="00797A20">
      <w:pPr>
        <w:ind w:left="360"/>
        <w:rPr>
          <w:rFonts w:ascii="Arial Narrow" w:hAnsi="Arial Narrow"/>
          <w:sz w:val="22"/>
          <w:szCs w:val="22"/>
        </w:rPr>
      </w:pPr>
      <w:r w:rsidRPr="00ED59E5">
        <w:rPr>
          <w:rFonts w:ascii="Arial Narrow" w:hAnsi="Arial Narrow"/>
          <w:sz w:val="22"/>
          <w:szCs w:val="22"/>
        </w:rPr>
        <w:t>C – cena ofertowa</w:t>
      </w:r>
    </w:p>
    <w:p w14:paraId="5A1F6B13" w14:textId="10322571" w:rsidR="00797A20" w:rsidRPr="00ED59E5" w:rsidRDefault="00797A20" w:rsidP="00797A20">
      <w:pPr>
        <w:ind w:left="360"/>
        <w:rPr>
          <w:rFonts w:ascii="Arial Narrow" w:hAnsi="Arial Narrow"/>
          <w:sz w:val="22"/>
          <w:szCs w:val="22"/>
        </w:rPr>
      </w:pPr>
      <w:r w:rsidRPr="00ED59E5">
        <w:rPr>
          <w:rFonts w:ascii="Arial Narrow" w:hAnsi="Arial Narrow"/>
          <w:sz w:val="22"/>
          <w:szCs w:val="22"/>
        </w:rPr>
        <w:t xml:space="preserve">K – </w:t>
      </w:r>
      <w:r w:rsidR="0052507F" w:rsidRPr="00ED59E5">
        <w:rPr>
          <w:rFonts w:ascii="Arial Narrow" w:hAnsi="Arial Narrow"/>
          <w:sz w:val="22"/>
          <w:szCs w:val="22"/>
        </w:rPr>
        <w:t>kwota kapit</w:t>
      </w:r>
      <w:r w:rsidR="00E70121" w:rsidRPr="00ED59E5">
        <w:rPr>
          <w:rFonts w:ascii="Arial Narrow" w:hAnsi="Arial Narrow"/>
          <w:sz w:val="22"/>
          <w:szCs w:val="22"/>
        </w:rPr>
        <w:t>ału kredytu – 1 995 633</w:t>
      </w:r>
      <w:r w:rsidR="0052507F" w:rsidRPr="00ED59E5">
        <w:rPr>
          <w:rFonts w:ascii="Arial Narrow" w:hAnsi="Arial Narrow"/>
          <w:sz w:val="22"/>
          <w:szCs w:val="22"/>
        </w:rPr>
        <w:t xml:space="preserve">,00 </w:t>
      </w:r>
      <w:r w:rsidRPr="00ED59E5">
        <w:rPr>
          <w:rFonts w:ascii="Arial Narrow" w:hAnsi="Arial Narrow"/>
          <w:sz w:val="22"/>
          <w:szCs w:val="22"/>
        </w:rPr>
        <w:t>,- PLN</w:t>
      </w:r>
    </w:p>
    <w:p w14:paraId="025B9D49" w14:textId="28460A62" w:rsidR="00797A20" w:rsidRPr="00ED59E5" w:rsidRDefault="00797A20" w:rsidP="00797A20">
      <w:pPr>
        <w:ind w:left="360"/>
        <w:rPr>
          <w:rFonts w:ascii="Arial Narrow" w:hAnsi="Arial Narrow"/>
          <w:sz w:val="22"/>
          <w:szCs w:val="22"/>
        </w:rPr>
      </w:pPr>
      <w:r w:rsidRPr="00ED59E5">
        <w:rPr>
          <w:rFonts w:ascii="Arial Narrow" w:hAnsi="Arial Narrow"/>
          <w:sz w:val="22"/>
          <w:szCs w:val="22"/>
        </w:rPr>
        <w:t>O – oprocentowanie</w:t>
      </w:r>
      <w:r w:rsidR="0052507F" w:rsidRPr="00ED59E5">
        <w:rPr>
          <w:rFonts w:ascii="Arial Narrow" w:hAnsi="Arial Narrow"/>
          <w:sz w:val="22"/>
          <w:szCs w:val="22"/>
        </w:rPr>
        <w:t xml:space="preserve"> (%) tj. WIBOR 1M z dnia  30.04.2020 r. tj. 0,64</w:t>
      </w:r>
      <w:r w:rsidRPr="00ED59E5">
        <w:rPr>
          <w:rFonts w:ascii="Arial Narrow" w:hAnsi="Arial Narrow"/>
          <w:sz w:val="22"/>
          <w:szCs w:val="22"/>
        </w:rPr>
        <w:t xml:space="preserve"> %</w:t>
      </w:r>
    </w:p>
    <w:p w14:paraId="0FADA3C8" w14:textId="77777777" w:rsidR="00797A20" w:rsidRPr="00797A20" w:rsidRDefault="00797A20" w:rsidP="00797A20">
      <w:pPr>
        <w:ind w:left="360"/>
        <w:rPr>
          <w:rFonts w:ascii="Arial Narrow" w:hAnsi="Arial Narrow"/>
          <w:sz w:val="22"/>
          <w:szCs w:val="22"/>
        </w:rPr>
      </w:pPr>
      <w:r w:rsidRPr="00ED59E5">
        <w:rPr>
          <w:rFonts w:ascii="Arial Narrow" w:hAnsi="Arial Narrow"/>
          <w:sz w:val="22"/>
          <w:szCs w:val="22"/>
        </w:rPr>
        <w:t xml:space="preserve">M – marża banku (%) w wysokości </w:t>
      </w:r>
      <w:r w:rsidRPr="00ED59E5">
        <w:rPr>
          <w:rFonts w:ascii="Arial Narrow" w:hAnsi="Arial Narrow"/>
          <w:b/>
          <w:sz w:val="22"/>
          <w:szCs w:val="22"/>
        </w:rPr>
        <w:t>….. %</w:t>
      </w:r>
    </w:p>
    <w:p w14:paraId="44CFE801" w14:textId="77777777" w:rsidR="00797A20" w:rsidRPr="00C162EC" w:rsidRDefault="00797A20" w:rsidP="00797A20">
      <w:pPr>
        <w:pStyle w:val="Tekstpodstawowy31"/>
        <w:autoSpaceDE/>
        <w:spacing w:line="300" w:lineRule="atLeast"/>
        <w:ind w:left="360"/>
        <w:jc w:val="both"/>
        <w:rPr>
          <w:rFonts w:ascii="Arial Narrow" w:hAnsi="Arial Narrow"/>
          <w:bCs/>
          <w:highlight w:val="yellow"/>
        </w:rPr>
      </w:pPr>
    </w:p>
    <w:p w14:paraId="1AEEF829" w14:textId="77777777" w:rsidR="00840DDB" w:rsidRPr="00E86715" w:rsidRDefault="00840DDB" w:rsidP="00E86715">
      <w:pPr>
        <w:widowControl w:val="0"/>
        <w:autoSpaceDE w:val="0"/>
        <w:spacing w:line="300" w:lineRule="atLeast"/>
        <w:ind w:right="-530"/>
        <w:rPr>
          <w:rFonts w:ascii="Arial Narrow" w:eastAsia="Arial Unicode MS" w:hAnsi="Arial Narrow" w:cs="Arial"/>
          <w:b/>
          <w:sz w:val="22"/>
        </w:rPr>
      </w:pPr>
    </w:p>
    <w:p w14:paraId="7F41D919" w14:textId="77777777" w:rsidR="00170B8F" w:rsidRPr="00170B8F" w:rsidRDefault="00170B8F" w:rsidP="00170B8F">
      <w:pPr>
        <w:pStyle w:val="Akapitzlist"/>
        <w:keepNext/>
        <w:numPr>
          <w:ilvl w:val="0"/>
          <w:numId w:val="1"/>
        </w:numPr>
        <w:outlineLvl w:val="0"/>
        <w:rPr>
          <w:rFonts w:ascii="Arial Narrow" w:eastAsia="Arial Unicode MS" w:hAnsi="Arial Narrow" w:cs="Arial"/>
          <w:b/>
          <w:bCs w:val="0"/>
          <w:vanish/>
          <w:sz w:val="22"/>
          <w:szCs w:val="24"/>
          <w:highlight w:val="lightGray"/>
        </w:rPr>
      </w:pPr>
      <w:bookmarkStart w:id="15" w:name="_Toc38544746"/>
    </w:p>
    <w:p w14:paraId="5CB30041" w14:textId="764177A3" w:rsidR="00CA3164" w:rsidRPr="00E86715" w:rsidRDefault="00170B8F" w:rsidP="00170B8F">
      <w:pPr>
        <w:pStyle w:val="Nagwek1"/>
        <w:numPr>
          <w:ilvl w:val="0"/>
          <w:numId w:val="0"/>
        </w:numPr>
        <w:rPr>
          <w:rFonts w:eastAsia="Arial Unicode MS"/>
          <w:highlight w:val="lightGray"/>
        </w:rPr>
      </w:pPr>
      <w:r>
        <w:rPr>
          <w:rFonts w:eastAsia="Arial Unicode MS"/>
          <w:highlight w:val="lightGray"/>
        </w:rPr>
        <w:t xml:space="preserve">15. </w:t>
      </w:r>
      <w:r w:rsidR="00CA3164" w:rsidRPr="00E86715">
        <w:rPr>
          <w:rFonts w:eastAsia="Arial Unicode MS"/>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5"/>
      <w:r w:rsidR="00CA3164" w:rsidRPr="00E86715">
        <w:rPr>
          <w:rFonts w:eastAsia="Arial Unicode MS"/>
          <w:highlight w:val="lightGray"/>
        </w:rPr>
        <w:t xml:space="preserve"> </w:t>
      </w:r>
    </w:p>
    <w:p w14:paraId="5A1DA2C4" w14:textId="77777777" w:rsidR="007B7159" w:rsidRPr="00E86715" w:rsidRDefault="007B7159" w:rsidP="005B235A">
      <w:pPr>
        <w:pStyle w:val="Tekstpodstawowy31"/>
        <w:numPr>
          <w:ilvl w:val="0"/>
          <w:numId w:val="36"/>
        </w:numPr>
        <w:autoSpaceDE/>
        <w:spacing w:line="300" w:lineRule="atLeast"/>
        <w:ind w:left="360"/>
        <w:jc w:val="both"/>
        <w:rPr>
          <w:rFonts w:ascii="Arial Narrow" w:hAnsi="Arial Narrow"/>
          <w:bCs/>
        </w:rPr>
      </w:pPr>
      <w:r w:rsidRPr="00E86715">
        <w:rPr>
          <w:rFonts w:ascii="Arial Narrow" w:hAnsi="Arial Narrow"/>
          <w:bCs/>
        </w:rPr>
        <w:t>Opis kryteriów oceny oferty z podaniem znaczenia tych kry</w:t>
      </w:r>
      <w:r w:rsidR="00935F5C" w:rsidRPr="00E86715">
        <w:rPr>
          <w:rFonts w:ascii="Arial Narrow" w:hAnsi="Arial Narrow"/>
          <w:bCs/>
        </w:rPr>
        <w:t>teriów oraz sposobu oceny ofert</w:t>
      </w:r>
      <w:r w:rsidR="004C1FA3" w:rsidRPr="00E86715">
        <w:rPr>
          <w:rFonts w:ascii="Arial Narrow" w:hAnsi="Arial Narrow"/>
          <w:bCs/>
        </w:rPr>
        <w:t>.</w:t>
      </w:r>
    </w:p>
    <w:p w14:paraId="3DFA1B49" w14:textId="77777777" w:rsidR="00B302FD" w:rsidRPr="00E86715" w:rsidRDefault="007B7159" w:rsidP="00E86715">
      <w:pPr>
        <w:pStyle w:val="Tekstpodstawowy31"/>
        <w:autoSpaceDE/>
        <w:spacing w:line="300" w:lineRule="atLeast"/>
        <w:ind w:left="349"/>
        <w:jc w:val="both"/>
        <w:rPr>
          <w:rFonts w:ascii="Arial Narrow" w:hAnsi="Arial Narrow"/>
          <w:bCs/>
        </w:rPr>
      </w:pPr>
      <w:r w:rsidRPr="00E86715">
        <w:rPr>
          <w:rFonts w:ascii="Arial Narrow" w:hAnsi="Arial Narrow"/>
          <w:bCs/>
        </w:rPr>
        <w:t>Przy wyborze oferty</w:t>
      </w:r>
      <w:r w:rsidR="00B302FD" w:rsidRPr="00E86715">
        <w:rPr>
          <w:rFonts w:ascii="Arial Narrow" w:hAnsi="Arial Narrow"/>
          <w:bCs/>
        </w:rPr>
        <w:t>:</w:t>
      </w:r>
    </w:p>
    <w:p w14:paraId="6ED318D8" w14:textId="0DAC389E" w:rsidR="00E70121" w:rsidRPr="00D446C3" w:rsidRDefault="00E70121" w:rsidP="00E70121">
      <w:pPr>
        <w:pStyle w:val="Nagwek9"/>
        <w:numPr>
          <w:ilvl w:val="0"/>
          <w:numId w:val="0"/>
        </w:numPr>
        <w:tabs>
          <w:tab w:val="left" w:pos="9356"/>
        </w:tabs>
        <w:spacing w:line="300" w:lineRule="atLeast"/>
        <w:rPr>
          <w:rFonts w:ascii="Arial Narrow" w:hAnsi="Arial Narrow" w:cs="Arial"/>
          <w:i/>
          <w:sz w:val="24"/>
          <w:szCs w:val="24"/>
        </w:rPr>
      </w:pPr>
      <w:r w:rsidRPr="00ED59E5">
        <w:rPr>
          <w:rFonts w:ascii="Arial Narrow" w:hAnsi="Arial Narrow" w:cs="Arial"/>
          <w:i/>
          <w:sz w:val="24"/>
          <w:szCs w:val="24"/>
        </w:rPr>
        <w:t xml:space="preserve">Udzielenie i obsługa kredytu długoterminowego </w:t>
      </w:r>
      <w:r w:rsidRPr="00ED59E5">
        <w:rPr>
          <w:rFonts w:ascii="Arial Narrow" w:hAnsi="Arial Narrow"/>
          <w:i/>
          <w:sz w:val="24"/>
          <w:szCs w:val="24"/>
        </w:rPr>
        <w:t>w wysokości 1.995.633,00</w:t>
      </w:r>
      <w:r w:rsidR="00495DD9" w:rsidRPr="00ED59E5">
        <w:rPr>
          <w:rFonts w:ascii="Arial Narrow" w:hAnsi="Arial Narrow"/>
          <w:i/>
          <w:sz w:val="24"/>
          <w:szCs w:val="24"/>
        </w:rPr>
        <w:t xml:space="preserve"> </w:t>
      </w:r>
      <w:r w:rsidRPr="00ED59E5">
        <w:rPr>
          <w:rFonts w:ascii="Arial Narrow" w:hAnsi="Arial Narrow"/>
          <w:i/>
          <w:sz w:val="24"/>
          <w:szCs w:val="24"/>
        </w:rPr>
        <w:t>zł</w:t>
      </w:r>
    </w:p>
    <w:p w14:paraId="3EDD5BAC" w14:textId="77777777" w:rsidR="00657F0A" w:rsidRPr="00657F0A" w:rsidRDefault="00657F0A" w:rsidP="005B235A">
      <w:pPr>
        <w:pStyle w:val="Tekstpodstawowy31"/>
        <w:numPr>
          <w:ilvl w:val="0"/>
          <w:numId w:val="36"/>
        </w:numPr>
        <w:autoSpaceDE/>
        <w:spacing w:line="300" w:lineRule="atLeast"/>
        <w:ind w:left="360"/>
        <w:jc w:val="both"/>
        <w:rPr>
          <w:rFonts w:ascii="Arial Narrow" w:hAnsi="Arial Narrow"/>
          <w:bCs/>
        </w:rPr>
      </w:pPr>
      <w:r w:rsidRPr="00657F0A">
        <w:rPr>
          <w:rFonts w:ascii="Arial Narrow" w:hAnsi="Arial Narrow"/>
          <w:bCs/>
        </w:rPr>
        <w:t>Zamawiający wybierze najkorzystniejszą ofertę spośród ofert nie odrzuconych, złożonych w niniejszym postępowaniu, na podstawie kryteriów oceny ofert określonych w SIWZ.</w:t>
      </w:r>
    </w:p>
    <w:p w14:paraId="4D12A80E" w14:textId="43C76A35" w:rsidR="00657F0A" w:rsidRPr="00657F0A" w:rsidRDefault="00657F0A" w:rsidP="005B235A">
      <w:pPr>
        <w:pStyle w:val="Tekstpodstawowy31"/>
        <w:numPr>
          <w:ilvl w:val="0"/>
          <w:numId w:val="36"/>
        </w:numPr>
        <w:autoSpaceDE/>
        <w:spacing w:line="300" w:lineRule="atLeast"/>
        <w:ind w:left="360"/>
        <w:jc w:val="both"/>
        <w:rPr>
          <w:rFonts w:ascii="Arial Narrow" w:hAnsi="Arial Narrow"/>
          <w:lang w:eastAsia="pl-PL"/>
        </w:rPr>
      </w:pPr>
      <w:r w:rsidRPr="00657F0A">
        <w:rPr>
          <w:rFonts w:ascii="Arial Narrow" w:hAnsi="Arial Narrow"/>
          <w:bCs/>
        </w:rPr>
        <w:t>Kryteria oceny ofert i ich znaczenie</w:t>
      </w:r>
      <w:r w:rsidRPr="00657F0A">
        <w:rPr>
          <w:rFonts w:ascii="Arial Narrow" w:hAnsi="Arial Narrow"/>
          <w:lang w:eastAsia="pl-PL"/>
        </w:rPr>
        <w:t>:</w:t>
      </w:r>
      <w:r w:rsidR="00420238">
        <w:rPr>
          <w:rFonts w:ascii="Arial Narrow" w:hAnsi="Arial Narrow"/>
          <w:lang w:eastAsia="pl-PL"/>
        </w:rPr>
        <w:t xml:space="preserve">   </w:t>
      </w:r>
    </w:p>
    <w:p w14:paraId="5FC6015E" w14:textId="77777777" w:rsidR="00657F0A" w:rsidRPr="00657F0A" w:rsidRDefault="00657F0A" w:rsidP="00E86715">
      <w:pPr>
        <w:suppressAutoHyphens w:val="0"/>
        <w:spacing w:line="300" w:lineRule="atLeast"/>
        <w:rPr>
          <w:rFonts w:ascii="Arial Narrow" w:hAnsi="Arial Narrow"/>
          <w:bCs w:val="0"/>
          <w:sz w:val="22"/>
          <w:szCs w:val="22"/>
          <w:lang w:eastAsia="pl-PL"/>
        </w:rPr>
      </w:pPr>
      <w:bookmarkStart w:id="16" w:name="page9"/>
      <w:bookmarkEnd w:id="16"/>
    </w:p>
    <w:tbl>
      <w:tblPr>
        <w:tblW w:w="9160" w:type="dxa"/>
        <w:tblInd w:w="14" w:type="dxa"/>
        <w:tblLayout w:type="fixed"/>
        <w:tblCellMar>
          <w:left w:w="0" w:type="dxa"/>
          <w:right w:w="0" w:type="dxa"/>
        </w:tblCellMar>
        <w:tblLook w:val="0000" w:firstRow="0" w:lastRow="0" w:firstColumn="0" w:lastColumn="0" w:noHBand="0" w:noVBand="0"/>
      </w:tblPr>
      <w:tblGrid>
        <w:gridCol w:w="6180"/>
        <w:gridCol w:w="2980"/>
      </w:tblGrid>
      <w:tr w:rsidR="00657F0A" w:rsidRPr="00657F0A" w14:paraId="6A0E3BAA" w14:textId="77777777" w:rsidTr="00E86715">
        <w:trPr>
          <w:trHeight w:val="254"/>
        </w:trPr>
        <w:tc>
          <w:tcPr>
            <w:tcW w:w="6180" w:type="dxa"/>
            <w:tcBorders>
              <w:top w:val="single" w:sz="8" w:space="0" w:color="auto"/>
              <w:left w:val="single" w:sz="8" w:space="0" w:color="auto"/>
              <w:right w:val="single" w:sz="8" w:space="0" w:color="auto"/>
            </w:tcBorders>
            <w:shd w:val="clear" w:color="auto" w:fill="D9D9D9"/>
            <w:vAlign w:val="bottom"/>
          </w:tcPr>
          <w:p w14:paraId="4A2F5CA6" w14:textId="77777777" w:rsidR="00657F0A" w:rsidRPr="00657F0A" w:rsidRDefault="00657F0A" w:rsidP="00E86715">
            <w:pPr>
              <w:widowControl w:val="0"/>
              <w:suppressAutoHyphens w:val="0"/>
              <w:spacing w:line="300" w:lineRule="atLeast"/>
              <w:ind w:left="2060"/>
              <w:rPr>
                <w:rFonts w:ascii="Arial Narrow" w:eastAsia="Calibri" w:hAnsi="Arial Narrow"/>
                <w:b/>
                <w:bCs w:val="0"/>
                <w:sz w:val="22"/>
                <w:szCs w:val="22"/>
                <w:lang w:eastAsia="en-US"/>
              </w:rPr>
            </w:pPr>
            <w:r w:rsidRPr="00657F0A">
              <w:rPr>
                <w:rFonts w:ascii="Arial Narrow" w:eastAsia="Calibri" w:hAnsi="Arial Narrow"/>
                <w:b/>
                <w:bCs w:val="0"/>
                <w:sz w:val="22"/>
                <w:szCs w:val="22"/>
                <w:lang w:eastAsia="en-US"/>
              </w:rPr>
              <w:t>Kryterium</w:t>
            </w:r>
          </w:p>
        </w:tc>
        <w:tc>
          <w:tcPr>
            <w:tcW w:w="2980" w:type="dxa"/>
            <w:tcBorders>
              <w:top w:val="single" w:sz="8" w:space="0" w:color="auto"/>
              <w:right w:val="single" w:sz="8" w:space="0" w:color="auto"/>
            </w:tcBorders>
            <w:shd w:val="clear" w:color="auto" w:fill="D9D9D9"/>
            <w:vAlign w:val="bottom"/>
          </w:tcPr>
          <w:p w14:paraId="16021C8E" w14:textId="77777777" w:rsidR="00657F0A" w:rsidRPr="00657F0A" w:rsidRDefault="00657F0A" w:rsidP="00E86715">
            <w:pPr>
              <w:widowControl w:val="0"/>
              <w:suppressAutoHyphens w:val="0"/>
              <w:spacing w:line="300" w:lineRule="atLeast"/>
              <w:ind w:left="540"/>
              <w:rPr>
                <w:rFonts w:ascii="Arial Narrow" w:eastAsia="Calibri" w:hAnsi="Arial Narrow"/>
                <w:b/>
                <w:bCs w:val="0"/>
                <w:sz w:val="22"/>
                <w:szCs w:val="22"/>
                <w:lang w:eastAsia="en-US"/>
              </w:rPr>
            </w:pPr>
            <w:r w:rsidRPr="00657F0A">
              <w:rPr>
                <w:rFonts w:ascii="Arial Narrow" w:eastAsia="Calibri" w:hAnsi="Arial Narrow"/>
                <w:b/>
                <w:bCs w:val="0"/>
                <w:sz w:val="22"/>
                <w:szCs w:val="22"/>
                <w:lang w:eastAsia="en-US"/>
              </w:rPr>
              <w:t>Waga</w:t>
            </w:r>
          </w:p>
        </w:tc>
      </w:tr>
      <w:tr w:rsidR="00657F0A" w:rsidRPr="00657F0A" w14:paraId="7422A6AC" w14:textId="77777777" w:rsidTr="00E86715">
        <w:trPr>
          <w:trHeight w:val="91"/>
        </w:trPr>
        <w:tc>
          <w:tcPr>
            <w:tcW w:w="6180" w:type="dxa"/>
            <w:tcBorders>
              <w:left w:val="single" w:sz="8" w:space="0" w:color="auto"/>
              <w:bottom w:val="single" w:sz="8" w:space="0" w:color="auto"/>
              <w:right w:val="single" w:sz="8" w:space="0" w:color="auto"/>
            </w:tcBorders>
            <w:shd w:val="clear" w:color="auto" w:fill="D9D9D9"/>
            <w:vAlign w:val="bottom"/>
          </w:tcPr>
          <w:p w14:paraId="3F13DEEC"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D9D9D9"/>
            <w:vAlign w:val="bottom"/>
          </w:tcPr>
          <w:p w14:paraId="785BC85E"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r>
      <w:tr w:rsidR="00657F0A" w:rsidRPr="00657F0A" w14:paraId="37D58D1F" w14:textId="77777777" w:rsidTr="00E86715">
        <w:trPr>
          <w:trHeight w:val="270"/>
        </w:trPr>
        <w:tc>
          <w:tcPr>
            <w:tcW w:w="6180" w:type="dxa"/>
            <w:tcBorders>
              <w:left w:val="single" w:sz="8" w:space="0" w:color="auto"/>
              <w:right w:val="single" w:sz="8" w:space="0" w:color="auto"/>
            </w:tcBorders>
            <w:shd w:val="clear" w:color="auto" w:fill="auto"/>
            <w:vAlign w:val="center"/>
          </w:tcPr>
          <w:p w14:paraId="7060FD4E"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Cena (C)</w:t>
            </w:r>
          </w:p>
        </w:tc>
        <w:tc>
          <w:tcPr>
            <w:tcW w:w="2980" w:type="dxa"/>
            <w:tcBorders>
              <w:right w:val="single" w:sz="8" w:space="0" w:color="auto"/>
            </w:tcBorders>
            <w:shd w:val="clear" w:color="auto" w:fill="auto"/>
            <w:vAlign w:val="center"/>
          </w:tcPr>
          <w:p w14:paraId="53E29E08" w14:textId="26FC53FC" w:rsidR="00657F0A" w:rsidRPr="00657F0A" w:rsidRDefault="00C162EC" w:rsidP="00E86715">
            <w:pPr>
              <w:widowControl w:val="0"/>
              <w:suppressAutoHyphens w:val="0"/>
              <w:spacing w:line="300" w:lineRule="atLeast"/>
              <w:ind w:left="480"/>
              <w:jc w:val="center"/>
              <w:rPr>
                <w:rFonts w:ascii="Arial Narrow" w:eastAsia="Calibri" w:hAnsi="Arial Narrow"/>
                <w:bCs w:val="0"/>
                <w:sz w:val="22"/>
                <w:szCs w:val="22"/>
                <w:lang w:eastAsia="en-US"/>
              </w:rPr>
            </w:pPr>
            <w:r>
              <w:rPr>
                <w:rFonts w:ascii="Arial Narrow" w:eastAsia="Calibri" w:hAnsi="Arial Narrow"/>
                <w:bCs w:val="0"/>
                <w:sz w:val="22"/>
                <w:szCs w:val="22"/>
                <w:lang w:eastAsia="en-US"/>
              </w:rPr>
              <w:t>100</w:t>
            </w:r>
            <w:r w:rsidR="00657F0A" w:rsidRPr="00657F0A">
              <w:rPr>
                <w:rFonts w:ascii="Arial Narrow" w:eastAsia="Calibri" w:hAnsi="Arial Narrow"/>
                <w:bCs w:val="0"/>
                <w:sz w:val="22"/>
                <w:szCs w:val="22"/>
                <w:lang w:eastAsia="en-US"/>
              </w:rPr>
              <w:t xml:space="preserve"> punktów</w:t>
            </w:r>
          </w:p>
        </w:tc>
      </w:tr>
      <w:tr w:rsidR="00657F0A" w:rsidRPr="00657F0A" w14:paraId="3F58F8B4" w14:textId="77777777" w:rsidTr="00E86715">
        <w:trPr>
          <w:trHeight w:val="36"/>
        </w:trPr>
        <w:tc>
          <w:tcPr>
            <w:tcW w:w="6180" w:type="dxa"/>
            <w:tcBorders>
              <w:left w:val="single" w:sz="8" w:space="0" w:color="auto"/>
              <w:bottom w:val="single" w:sz="8" w:space="0" w:color="auto"/>
              <w:right w:val="single" w:sz="8" w:space="0" w:color="auto"/>
            </w:tcBorders>
            <w:shd w:val="clear" w:color="auto" w:fill="auto"/>
            <w:vAlign w:val="center"/>
          </w:tcPr>
          <w:p w14:paraId="1693AD8A"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auto"/>
            <w:vAlign w:val="center"/>
          </w:tcPr>
          <w:p w14:paraId="3A75415A" w14:textId="77777777" w:rsidR="00657F0A" w:rsidRPr="00657F0A" w:rsidRDefault="00657F0A" w:rsidP="00E86715">
            <w:pPr>
              <w:widowControl w:val="0"/>
              <w:suppressAutoHyphens w:val="0"/>
              <w:spacing w:line="300" w:lineRule="atLeast"/>
              <w:jc w:val="center"/>
              <w:rPr>
                <w:rFonts w:ascii="Arial Narrow" w:hAnsi="Arial Narrow"/>
                <w:bCs w:val="0"/>
                <w:sz w:val="22"/>
                <w:szCs w:val="22"/>
                <w:lang w:eastAsia="en-US"/>
              </w:rPr>
            </w:pPr>
          </w:p>
        </w:tc>
      </w:tr>
    </w:tbl>
    <w:p w14:paraId="10A6E3DA" w14:textId="77777777" w:rsidR="00657F0A" w:rsidRPr="00657F0A" w:rsidRDefault="00657F0A" w:rsidP="00E86715">
      <w:pPr>
        <w:widowControl w:val="0"/>
        <w:suppressAutoHyphens w:val="0"/>
        <w:spacing w:line="300" w:lineRule="atLeast"/>
        <w:rPr>
          <w:rFonts w:ascii="Arial Narrow" w:eastAsia="Calibri" w:hAnsi="Arial Narrow"/>
          <w:bCs w:val="0"/>
          <w:color w:val="212121"/>
          <w:sz w:val="22"/>
          <w:szCs w:val="22"/>
          <w:lang w:eastAsia="en-US"/>
        </w:rPr>
      </w:pPr>
    </w:p>
    <w:p w14:paraId="6D7FD332" w14:textId="77777777" w:rsidR="00657F0A" w:rsidRPr="00E86715" w:rsidRDefault="00657F0A" w:rsidP="005B235A">
      <w:pPr>
        <w:pStyle w:val="Akapitzlist"/>
        <w:numPr>
          <w:ilvl w:val="0"/>
          <w:numId w:val="37"/>
        </w:numPr>
        <w:tabs>
          <w:tab w:val="left" w:pos="1134"/>
        </w:tabs>
        <w:suppressAutoHyphens w:val="0"/>
        <w:spacing w:line="300" w:lineRule="atLeast"/>
        <w:jc w:val="both"/>
        <w:rPr>
          <w:rFonts w:ascii="Arial Narrow" w:hAnsi="Arial Narrow" w:cs="Arial"/>
          <w:b/>
          <w:sz w:val="22"/>
          <w:lang w:eastAsia="pl-PL"/>
        </w:rPr>
      </w:pPr>
      <w:r w:rsidRPr="00E86715">
        <w:rPr>
          <w:rFonts w:ascii="Arial Narrow" w:hAnsi="Arial Narrow" w:cs="Arial"/>
          <w:b/>
          <w:sz w:val="22"/>
          <w:lang w:eastAsia="pl-PL"/>
        </w:rPr>
        <w:t>Cena (C) - obejmuje cenę wykonania przedmiotu zamówienia w zakresie rzeczowym określonym w niniejszej SIWZ.</w:t>
      </w:r>
    </w:p>
    <w:p w14:paraId="5BD61D6C" w14:textId="77777777" w:rsidR="00657F0A" w:rsidRPr="00657F0A" w:rsidRDefault="00657F0A" w:rsidP="00E86715">
      <w:pPr>
        <w:widowControl w:val="0"/>
        <w:spacing w:line="300" w:lineRule="atLeast"/>
        <w:ind w:left="284"/>
        <w:jc w:val="both"/>
        <w:rPr>
          <w:rFonts w:ascii="Arial Narrow" w:eastAsia="Lucida Sans Unicode" w:hAnsi="Arial Narrow"/>
          <w:bCs w:val="0"/>
          <w:kern w:val="1"/>
          <w:sz w:val="22"/>
          <w:szCs w:val="22"/>
          <w:lang w:eastAsia="zh-CN"/>
        </w:rPr>
      </w:pPr>
    </w:p>
    <w:p w14:paraId="4033A69B" w14:textId="77777777" w:rsidR="00657F0A" w:rsidRPr="00657F0A" w:rsidRDefault="00657F0A" w:rsidP="00E86715">
      <w:pPr>
        <w:widowControl w:val="0"/>
        <w:spacing w:line="300" w:lineRule="atLeast"/>
        <w:ind w:left="709"/>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Punktacja za to kryterium zostanie obliczona na podstawie następującego wzoru :</w:t>
      </w:r>
    </w:p>
    <w:p w14:paraId="188B5124" w14:textId="77777777" w:rsidR="00657F0A" w:rsidRPr="00657F0A" w:rsidRDefault="00657F0A" w:rsidP="00E86715">
      <w:pPr>
        <w:widowControl w:val="0"/>
        <w:spacing w:line="300" w:lineRule="atLeast"/>
        <w:jc w:val="both"/>
        <w:rPr>
          <w:rFonts w:ascii="Arial Narrow" w:eastAsia="Lucida Sans Unicode" w:hAnsi="Arial Narrow"/>
          <w:bCs w:val="0"/>
          <w:kern w:val="1"/>
          <w:sz w:val="22"/>
          <w:szCs w:val="22"/>
          <w:lang w:eastAsia="zh-CN"/>
        </w:rPr>
      </w:pPr>
    </w:p>
    <w:p w14:paraId="33B49AD6" w14:textId="5233BB82" w:rsidR="00657F0A" w:rsidRPr="00657F0A" w:rsidRDefault="00C162EC" w:rsidP="00E86715">
      <w:pPr>
        <w:widowControl w:val="0"/>
        <w:spacing w:line="300" w:lineRule="atLeast"/>
        <w:ind w:left="709"/>
        <w:jc w:val="both"/>
        <w:rPr>
          <w:rFonts w:ascii="Arial Narrow" w:eastAsia="Lucida Sans Unicode" w:hAnsi="Arial Narrow"/>
          <w:b/>
          <w:bCs w:val="0"/>
          <w:kern w:val="1"/>
          <w:sz w:val="22"/>
          <w:szCs w:val="22"/>
          <w:lang w:eastAsia="zh-CN"/>
        </w:rPr>
      </w:pPr>
      <w:r>
        <w:rPr>
          <w:rFonts w:ascii="Arial Narrow" w:eastAsia="Lucida Sans Unicode" w:hAnsi="Arial Narrow"/>
          <w:b/>
          <w:bCs w:val="0"/>
          <w:kern w:val="1"/>
          <w:sz w:val="22"/>
          <w:szCs w:val="22"/>
          <w:lang w:eastAsia="zh-CN"/>
        </w:rPr>
        <w:t>C = [</w:t>
      </w:r>
      <w:proofErr w:type="spellStart"/>
      <w:r>
        <w:rPr>
          <w:rFonts w:ascii="Arial Narrow" w:eastAsia="Lucida Sans Unicode" w:hAnsi="Arial Narrow"/>
          <w:b/>
          <w:bCs w:val="0"/>
          <w:kern w:val="1"/>
          <w:sz w:val="22"/>
          <w:szCs w:val="22"/>
          <w:lang w:eastAsia="zh-CN"/>
        </w:rPr>
        <w:t>Cmin</w:t>
      </w:r>
      <w:proofErr w:type="spellEnd"/>
      <w:r>
        <w:rPr>
          <w:rFonts w:ascii="Arial Narrow" w:eastAsia="Lucida Sans Unicode" w:hAnsi="Arial Narrow"/>
          <w:b/>
          <w:bCs w:val="0"/>
          <w:kern w:val="1"/>
          <w:sz w:val="22"/>
          <w:szCs w:val="22"/>
          <w:lang w:eastAsia="zh-CN"/>
        </w:rPr>
        <w:t xml:space="preserve"> /Ci] x 100</w:t>
      </w:r>
      <w:r w:rsidR="00657F0A" w:rsidRPr="00657F0A">
        <w:rPr>
          <w:rFonts w:ascii="Arial Narrow" w:eastAsia="Lucida Sans Unicode" w:hAnsi="Arial Narrow"/>
          <w:b/>
          <w:bCs w:val="0"/>
          <w:kern w:val="1"/>
          <w:sz w:val="22"/>
          <w:szCs w:val="22"/>
          <w:lang w:eastAsia="zh-CN"/>
        </w:rPr>
        <w:t>.</w:t>
      </w:r>
    </w:p>
    <w:p w14:paraId="763AB850" w14:textId="77777777" w:rsidR="00657F0A" w:rsidRPr="00657F0A" w:rsidRDefault="00657F0A" w:rsidP="007B195E">
      <w:pPr>
        <w:widowControl w:val="0"/>
        <w:tabs>
          <w:tab w:val="left" w:pos="364"/>
        </w:tabs>
        <w:spacing w:line="300" w:lineRule="atLeast"/>
        <w:jc w:val="both"/>
        <w:rPr>
          <w:rFonts w:ascii="Arial Narrow" w:eastAsia="Lucida Sans Unicode" w:hAnsi="Arial Narrow"/>
          <w:bCs w:val="0"/>
          <w:kern w:val="1"/>
          <w:sz w:val="22"/>
          <w:szCs w:val="22"/>
          <w:lang w:eastAsia="zh-CN"/>
        </w:rPr>
      </w:pPr>
    </w:p>
    <w:p w14:paraId="45BDC0F6" w14:textId="77777777" w:rsidR="00657F0A" w:rsidRPr="00657F0A" w:rsidRDefault="00657F0A" w:rsidP="00E86715">
      <w:pPr>
        <w:widowControl w:val="0"/>
        <w:tabs>
          <w:tab w:val="left" w:pos="364"/>
        </w:tabs>
        <w:spacing w:line="300" w:lineRule="atLeast"/>
        <w:ind w:left="364"/>
        <w:jc w:val="both"/>
        <w:rPr>
          <w:rFonts w:ascii="Arial Narrow" w:eastAsia="Lucida Sans Unicode" w:hAnsi="Arial Narrow"/>
          <w:bCs w:val="0"/>
          <w:kern w:val="1"/>
          <w:sz w:val="22"/>
          <w:szCs w:val="22"/>
          <w:vertAlign w:val="subscript"/>
          <w:lang w:eastAsia="zh-CN"/>
        </w:rPr>
      </w:pPr>
      <w:r w:rsidRPr="00657F0A">
        <w:rPr>
          <w:rFonts w:ascii="Arial Narrow" w:eastAsia="Lucida Sans Unicode" w:hAnsi="Arial Narrow"/>
          <w:bCs w:val="0"/>
          <w:kern w:val="1"/>
          <w:sz w:val="22"/>
          <w:szCs w:val="22"/>
          <w:lang w:eastAsia="zh-CN"/>
        </w:rPr>
        <w:t>gdzie:</w:t>
      </w:r>
    </w:p>
    <w:p w14:paraId="1BA0666D" w14:textId="77777777" w:rsidR="00657F0A" w:rsidRPr="00657F0A" w:rsidRDefault="00657F0A" w:rsidP="00E86715">
      <w:pPr>
        <w:widowControl w:val="0"/>
        <w:spacing w:line="300" w:lineRule="atLeast"/>
        <w:jc w:val="both"/>
        <w:rPr>
          <w:rFonts w:ascii="Arial Narrow" w:hAnsi="Arial Narrow"/>
          <w:bCs w:val="0"/>
          <w:kern w:val="1"/>
          <w:sz w:val="22"/>
          <w:szCs w:val="22"/>
          <w:lang w:eastAsia="zh-CN"/>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657F0A" w:rsidRPr="00657F0A" w14:paraId="1759CA4B" w14:textId="77777777" w:rsidTr="00E86715">
        <w:trPr>
          <w:trHeight w:val="253"/>
        </w:trPr>
        <w:tc>
          <w:tcPr>
            <w:tcW w:w="820" w:type="dxa"/>
            <w:shd w:val="clear" w:color="auto" w:fill="auto"/>
            <w:vAlign w:val="bottom"/>
          </w:tcPr>
          <w:p w14:paraId="73861AE4" w14:textId="77777777" w:rsidR="00657F0A" w:rsidRPr="00ED59E5" w:rsidRDefault="00657F0A" w:rsidP="00E86715">
            <w:pPr>
              <w:widowControl w:val="0"/>
              <w:spacing w:line="300" w:lineRule="atLeast"/>
              <w:ind w:left="60"/>
              <w:jc w:val="both"/>
              <w:rPr>
                <w:rFonts w:ascii="Arial Narrow" w:eastAsia="Lucida Sans Unicode" w:hAnsi="Arial Narrow"/>
                <w:b/>
                <w:bCs w:val="0"/>
                <w:kern w:val="1"/>
                <w:sz w:val="22"/>
                <w:szCs w:val="22"/>
                <w:lang w:eastAsia="zh-CN"/>
              </w:rPr>
            </w:pPr>
            <w:r w:rsidRPr="00ED59E5">
              <w:rPr>
                <w:rFonts w:ascii="Arial Narrow" w:eastAsia="Lucida Sans Unicode" w:hAnsi="Arial Narrow"/>
                <w:b/>
                <w:bCs w:val="0"/>
                <w:kern w:val="1"/>
                <w:sz w:val="22"/>
                <w:szCs w:val="22"/>
                <w:lang w:eastAsia="zh-CN"/>
              </w:rPr>
              <w:t>C</w:t>
            </w:r>
          </w:p>
        </w:tc>
        <w:tc>
          <w:tcPr>
            <w:tcW w:w="8440" w:type="dxa"/>
            <w:shd w:val="clear" w:color="auto" w:fill="auto"/>
            <w:vAlign w:val="bottom"/>
          </w:tcPr>
          <w:p w14:paraId="7AC29EFA" w14:textId="77777777" w:rsidR="00657F0A" w:rsidRPr="00ED59E5"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ED59E5">
              <w:rPr>
                <w:rFonts w:ascii="Arial Narrow" w:eastAsia="Lucida Sans Unicode" w:hAnsi="Arial Narrow"/>
                <w:bCs w:val="0"/>
                <w:kern w:val="1"/>
                <w:sz w:val="22"/>
                <w:szCs w:val="22"/>
                <w:lang w:eastAsia="zh-CN"/>
              </w:rPr>
              <w:t>Liczba punktów jakie otrzyma oferta za kryterium "Cena "</w:t>
            </w:r>
          </w:p>
        </w:tc>
      </w:tr>
      <w:tr w:rsidR="00657F0A" w:rsidRPr="00657F0A" w14:paraId="294D53EB" w14:textId="77777777" w:rsidTr="00E86715">
        <w:trPr>
          <w:trHeight w:val="228"/>
        </w:trPr>
        <w:tc>
          <w:tcPr>
            <w:tcW w:w="820" w:type="dxa"/>
            <w:shd w:val="clear" w:color="auto" w:fill="auto"/>
            <w:vAlign w:val="bottom"/>
          </w:tcPr>
          <w:p w14:paraId="6AB26141" w14:textId="77777777" w:rsidR="00657F0A" w:rsidRPr="00ED59E5" w:rsidRDefault="00657F0A" w:rsidP="00E86715">
            <w:pPr>
              <w:widowControl w:val="0"/>
              <w:spacing w:line="300" w:lineRule="atLeast"/>
              <w:ind w:left="60"/>
              <w:jc w:val="both"/>
              <w:rPr>
                <w:rFonts w:ascii="Arial Narrow" w:eastAsia="Lucida Sans Unicode" w:hAnsi="Arial Narrow"/>
                <w:b/>
                <w:bCs w:val="0"/>
                <w:kern w:val="1"/>
                <w:sz w:val="22"/>
                <w:szCs w:val="22"/>
                <w:lang w:eastAsia="zh-CN"/>
              </w:rPr>
            </w:pPr>
            <w:proofErr w:type="spellStart"/>
            <w:r w:rsidRPr="00ED59E5">
              <w:rPr>
                <w:rFonts w:ascii="Arial Narrow" w:eastAsia="Lucida Sans Unicode" w:hAnsi="Arial Narrow"/>
                <w:b/>
                <w:bCs w:val="0"/>
                <w:kern w:val="1"/>
                <w:sz w:val="22"/>
                <w:szCs w:val="22"/>
                <w:lang w:eastAsia="zh-CN"/>
              </w:rPr>
              <w:t>Cmin</w:t>
            </w:r>
            <w:proofErr w:type="spellEnd"/>
          </w:p>
        </w:tc>
        <w:tc>
          <w:tcPr>
            <w:tcW w:w="8440" w:type="dxa"/>
            <w:shd w:val="clear" w:color="auto" w:fill="auto"/>
            <w:vAlign w:val="bottom"/>
          </w:tcPr>
          <w:p w14:paraId="5849FBCA" w14:textId="77777777" w:rsidR="00657F0A" w:rsidRPr="00ED59E5"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ED59E5">
              <w:rPr>
                <w:rFonts w:ascii="Arial Narrow" w:eastAsia="Lucida Sans Unicode" w:hAnsi="Arial Narrow"/>
                <w:bCs w:val="0"/>
                <w:kern w:val="1"/>
                <w:sz w:val="22"/>
                <w:szCs w:val="22"/>
                <w:lang w:eastAsia="zh-CN"/>
              </w:rPr>
              <w:t>Najniższa zaoferowana cena (brutto) - na podstawie danych zawartych  w FORMULARZU OFERTY (załącznik numer 1 do SIWZ )</w:t>
            </w:r>
          </w:p>
        </w:tc>
      </w:tr>
      <w:tr w:rsidR="00657F0A" w:rsidRPr="00657F0A" w14:paraId="296F1A20" w14:textId="77777777" w:rsidTr="00E86715">
        <w:trPr>
          <w:trHeight w:val="254"/>
        </w:trPr>
        <w:tc>
          <w:tcPr>
            <w:tcW w:w="820" w:type="dxa"/>
            <w:shd w:val="clear" w:color="auto" w:fill="auto"/>
            <w:vAlign w:val="bottom"/>
          </w:tcPr>
          <w:p w14:paraId="1699288E" w14:textId="77777777" w:rsidR="00657F0A" w:rsidRPr="00ED59E5" w:rsidRDefault="00657F0A" w:rsidP="00E86715">
            <w:pPr>
              <w:widowControl w:val="0"/>
              <w:spacing w:line="300" w:lineRule="atLeast"/>
              <w:jc w:val="both"/>
              <w:rPr>
                <w:rFonts w:ascii="Arial Narrow" w:hAnsi="Arial Narrow"/>
                <w:b/>
                <w:bCs w:val="0"/>
                <w:kern w:val="1"/>
                <w:sz w:val="22"/>
                <w:szCs w:val="22"/>
                <w:lang w:eastAsia="zh-CN"/>
              </w:rPr>
            </w:pPr>
            <w:r w:rsidRPr="00ED59E5">
              <w:rPr>
                <w:rFonts w:ascii="Arial Narrow" w:eastAsia="Lucida Sans Unicode" w:hAnsi="Arial Narrow"/>
                <w:b/>
                <w:bCs w:val="0"/>
                <w:kern w:val="1"/>
                <w:sz w:val="22"/>
                <w:szCs w:val="22"/>
                <w:lang w:eastAsia="zh-CN"/>
              </w:rPr>
              <w:t>Ci</w:t>
            </w:r>
          </w:p>
        </w:tc>
        <w:tc>
          <w:tcPr>
            <w:tcW w:w="8440" w:type="dxa"/>
            <w:shd w:val="clear" w:color="auto" w:fill="auto"/>
            <w:vAlign w:val="bottom"/>
          </w:tcPr>
          <w:p w14:paraId="0CB57C52" w14:textId="77777777" w:rsidR="00657F0A" w:rsidRPr="00ED59E5"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ED59E5">
              <w:rPr>
                <w:rFonts w:ascii="Arial Narrow" w:eastAsia="Lucida Sans Unicode" w:hAnsi="Arial Narrow"/>
                <w:bCs w:val="0"/>
                <w:kern w:val="1"/>
                <w:sz w:val="22"/>
                <w:szCs w:val="22"/>
                <w:lang w:eastAsia="zh-CN"/>
              </w:rPr>
              <w:t>cena z oferty  rozpatrywanej  (brutto) -  na podstawie  danych  zawartych w  FORMULARZU OFERTY  (załącznik numer 1 do SIWZ),</w:t>
            </w:r>
          </w:p>
        </w:tc>
      </w:tr>
    </w:tbl>
    <w:p w14:paraId="264A0A47" w14:textId="77777777" w:rsidR="00657F0A" w:rsidRPr="00657F0A" w:rsidRDefault="00657F0A" w:rsidP="00E86715">
      <w:pPr>
        <w:widowControl w:val="0"/>
        <w:spacing w:line="300" w:lineRule="atLeast"/>
        <w:jc w:val="both"/>
        <w:rPr>
          <w:rFonts w:ascii="Arial Narrow" w:hAnsi="Arial Narrow"/>
          <w:bCs w:val="0"/>
          <w:kern w:val="1"/>
          <w:sz w:val="22"/>
          <w:szCs w:val="22"/>
          <w:lang w:eastAsia="zh-CN"/>
        </w:rPr>
      </w:pPr>
    </w:p>
    <w:p w14:paraId="3546438A" w14:textId="77777777" w:rsidR="00872691" w:rsidRPr="00445864" w:rsidRDefault="00872691" w:rsidP="00396FAB">
      <w:pPr>
        <w:spacing w:line="300" w:lineRule="atLeast"/>
        <w:jc w:val="both"/>
        <w:rPr>
          <w:rFonts w:ascii="Arial Narrow" w:hAnsi="Arial Narrow"/>
          <w:b/>
          <w:bCs w:val="0"/>
          <w:sz w:val="22"/>
          <w:szCs w:val="22"/>
        </w:rPr>
      </w:pPr>
    </w:p>
    <w:p w14:paraId="7085D0DC" w14:textId="21B5660F" w:rsidR="00584081" w:rsidRPr="00445864" w:rsidRDefault="00584081" w:rsidP="005B235A">
      <w:pPr>
        <w:numPr>
          <w:ilvl w:val="0"/>
          <w:numId w:val="42"/>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Za najkorzystniejszą zostanie uznana oferta nie podlegająca odrzuceniu i ta, która uzyska najwyższą sumę punkt</w:t>
      </w:r>
      <w:r w:rsidR="00C162EC">
        <w:rPr>
          <w:rFonts w:ascii="Arial Narrow" w:hAnsi="Arial Narrow"/>
          <w:sz w:val="22"/>
          <w:szCs w:val="22"/>
        </w:rPr>
        <w:t>ów przyznanych w kryterium Cena (C)</w:t>
      </w:r>
      <w:r w:rsidR="002B56F0">
        <w:rPr>
          <w:rFonts w:ascii="Arial Narrow" w:hAnsi="Arial Narrow"/>
          <w:sz w:val="22"/>
          <w:szCs w:val="22"/>
        </w:rPr>
        <w:t xml:space="preserve">, wyliczoną w oparciu o formularz ofertowy (zał. nr 1 do SIWZ). </w:t>
      </w:r>
    </w:p>
    <w:p w14:paraId="21E45D69" w14:textId="0D6F7262" w:rsidR="00584081" w:rsidRPr="00445864" w:rsidRDefault="00584081" w:rsidP="005B235A">
      <w:pPr>
        <w:numPr>
          <w:ilvl w:val="0"/>
          <w:numId w:val="42"/>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Ocena będzie dokonana z dokładnością do dwóch miejsc po przecink</w:t>
      </w:r>
      <w:r w:rsidR="002B56F0">
        <w:rPr>
          <w:rFonts w:ascii="Arial Narrow" w:hAnsi="Arial Narrow"/>
          <w:sz w:val="22"/>
          <w:szCs w:val="22"/>
        </w:rPr>
        <w:t>u. Punktacja obliczona ze wzoru</w:t>
      </w:r>
      <w:r w:rsidRPr="00445864">
        <w:rPr>
          <w:rFonts w:ascii="Arial Narrow" w:hAnsi="Arial Narrow"/>
          <w:sz w:val="22"/>
          <w:szCs w:val="22"/>
        </w:rPr>
        <w:t xml:space="preserve"> zostanie zaokrąglona do dwóch miejsc po przecinku wg poniższych zasad:</w:t>
      </w:r>
    </w:p>
    <w:p w14:paraId="50E04954" w14:textId="77777777" w:rsidR="00584081" w:rsidRPr="00445864" w:rsidRDefault="00584081" w:rsidP="005B235A">
      <w:pPr>
        <w:numPr>
          <w:ilvl w:val="1"/>
          <w:numId w:val="42"/>
        </w:numPr>
        <w:suppressAutoHyphens w:val="0"/>
        <w:spacing w:line="300" w:lineRule="atLeast"/>
        <w:ind w:left="426"/>
        <w:jc w:val="both"/>
        <w:rPr>
          <w:rFonts w:ascii="Arial Narrow" w:hAnsi="Arial Narrow"/>
          <w:sz w:val="22"/>
          <w:szCs w:val="22"/>
        </w:rPr>
      </w:pPr>
      <w:r w:rsidRPr="00445864">
        <w:rPr>
          <w:rFonts w:ascii="Arial Narrow" w:hAnsi="Arial Narrow"/>
          <w:sz w:val="22"/>
          <w:szCs w:val="22"/>
        </w:rPr>
        <w:t>jeśli po cyfrze zaokrąglanej znajduje się 0,1,2,3, albo 4 to zaokrąglamy w dół.</w:t>
      </w:r>
    </w:p>
    <w:p w14:paraId="476A0098" w14:textId="77777777" w:rsidR="00584081" w:rsidRPr="00445864" w:rsidRDefault="00584081" w:rsidP="005B235A">
      <w:pPr>
        <w:numPr>
          <w:ilvl w:val="1"/>
          <w:numId w:val="42"/>
        </w:numPr>
        <w:suppressAutoHyphens w:val="0"/>
        <w:spacing w:line="300" w:lineRule="atLeast"/>
        <w:ind w:left="426"/>
        <w:jc w:val="both"/>
        <w:rPr>
          <w:rFonts w:ascii="Arial Narrow" w:hAnsi="Arial Narrow"/>
          <w:sz w:val="22"/>
          <w:szCs w:val="22"/>
        </w:rPr>
      </w:pPr>
      <w:r w:rsidRPr="00445864">
        <w:rPr>
          <w:rFonts w:ascii="Arial Narrow" w:hAnsi="Arial Narrow"/>
          <w:sz w:val="22"/>
          <w:szCs w:val="22"/>
        </w:rPr>
        <w:t>jeśli po cyfrze zaokrąglanej znajduje się 5,6,7,8 albo 9 to zaokrąglamy w górę.</w:t>
      </w:r>
    </w:p>
    <w:p w14:paraId="48A5A255" w14:textId="77777777" w:rsidR="00584081" w:rsidRPr="00445864" w:rsidRDefault="00584081" w:rsidP="005B235A">
      <w:pPr>
        <w:numPr>
          <w:ilvl w:val="0"/>
          <w:numId w:val="42"/>
        </w:numPr>
        <w:tabs>
          <w:tab w:val="left" w:pos="1276"/>
        </w:tabs>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Zamawiający udzieli zamówienia Wykonawcy, którego oferta otrzyma najwyższą punktację wyliczoną z powyższego wzoru, zaokrągloną do dwóch miejsc po przecinku.</w:t>
      </w:r>
    </w:p>
    <w:p w14:paraId="15516BED" w14:textId="77777777" w:rsidR="00584081" w:rsidRPr="00445864" w:rsidRDefault="00584081" w:rsidP="005B235A">
      <w:pPr>
        <w:numPr>
          <w:ilvl w:val="0"/>
          <w:numId w:val="42"/>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 xml:space="preserve">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w:t>
      </w:r>
      <w:proofErr w:type="spellStart"/>
      <w:r w:rsidRPr="00445864">
        <w:rPr>
          <w:rFonts w:ascii="Arial Narrow" w:hAnsi="Arial Narrow"/>
          <w:sz w:val="22"/>
          <w:szCs w:val="22"/>
        </w:rPr>
        <w:t>Pzp</w:t>
      </w:r>
      <w:proofErr w:type="spellEnd"/>
      <w:r w:rsidRPr="00445864">
        <w:rPr>
          <w:rFonts w:ascii="Arial Narrow" w:hAnsi="Arial Narrow"/>
          <w:sz w:val="22"/>
          <w:szCs w:val="22"/>
        </w:rPr>
        <w:t>.</w:t>
      </w:r>
    </w:p>
    <w:p w14:paraId="5CE0ACDE" w14:textId="77777777" w:rsidR="007F19EA" w:rsidRPr="00E86715" w:rsidRDefault="007F19EA" w:rsidP="00E86715">
      <w:pPr>
        <w:pStyle w:val="Nagwek5"/>
        <w:numPr>
          <w:ilvl w:val="0"/>
          <w:numId w:val="0"/>
        </w:numPr>
        <w:spacing w:line="300" w:lineRule="atLeast"/>
        <w:rPr>
          <w:rFonts w:ascii="Arial Narrow" w:eastAsia="Arial Unicode MS" w:hAnsi="Arial Narrow"/>
          <w:b w:val="0"/>
          <w:color w:val="auto"/>
        </w:rPr>
      </w:pPr>
    </w:p>
    <w:p w14:paraId="3254A248" w14:textId="77777777" w:rsidR="007F19EA" w:rsidRPr="00E86715" w:rsidRDefault="007F19EA" w:rsidP="00E86715">
      <w:pPr>
        <w:pStyle w:val="Nagwek1"/>
        <w:spacing w:line="300" w:lineRule="atLeast"/>
        <w:rPr>
          <w:rFonts w:eastAsia="Arial Unicode MS"/>
          <w:highlight w:val="lightGray"/>
        </w:rPr>
      </w:pPr>
      <w:bookmarkStart w:id="17" w:name="_Toc38544747"/>
      <w:r w:rsidRPr="00E86715">
        <w:rPr>
          <w:rFonts w:eastAsia="Arial Unicode MS"/>
          <w:highlight w:val="lightGray"/>
        </w:rPr>
        <w:t>Informacje o formalnościach, jakie winny zostać dopełnione po wyborze oferty w celu zawarcia umowy w sprawie zamówienia publicznego.</w:t>
      </w:r>
      <w:bookmarkEnd w:id="17"/>
    </w:p>
    <w:p w14:paraId="73E271A1" w14:textId="77777777" w:rsidR="00B72303" w:rsidRPr="00E86715" w:rsidRDefault="00B72303" w:rsidP="005B235A">
      <w:pPr>
        <w:pStyle w:val="Tekstpodstawowy31"/>
        <w:numPr>
          <w:ilvl w:val="0"/>
          <w:numId w:val="17"/>
        </w:numPr>
        <w:autoSpaceDE/>
        <w:autoSpaceDN w:val="0"/>
        <w:spacing w:line="300" w:lineRule="atLeast"/>
        <w:jc w:val="both"/>
        <w:rPr>
          <w:rFonts w:ascii="Arial Narrow" w:eastAsia="Arial Unicode MS" w:hAnsi="Arial Narrow"/>
        </w:rPr>
      </w:pPr>
      <w:r w:rsidRPr="00E86715">
        <w:rPr>
          <w:rFonts w:ascii="Arial Narrow" w:eastAsia="Arial Unicode MS" w:hAnsi="Arial Narrow"/>
        </w:rPr>
        <w:t xml:space="preserve">Wykonawca, którego ofertę wybrano jako najkorzystniejszą jest obowiązany do zawarcia umowy w terminie nie krótszym niż 5 dni od dnia przesłania zawiadomienia o wyborze najkorzystniejszej oferty, </w:t>
      </w:r>
      <w:r w:rsidR="005D59A6" w:rsidRPr="00E86715">
        <w:rPr>
          <w:rFonts w:ascii="Arial Narrow" w:eastAsia="Arial Unicode MS" w:hAnsi="Arial Narrow"/>
        </w:rPr>
        <w:t>jeżeli zawiadomienie to </w:t>
      </w:r>
      <w:r w:rsidR="00342A68" w:rsidRPr="00E86715">
        <w:rPr>
          <w:rFonts w:ascii="Arial Narrow" w:eastAsia="Arial Unicode MS" w:hAnsi="Arial Narrow"/>
        </w:rPr>
        <w:t>zostało przesłane przy użyciu środków komunikacji elektronicznej, albo 10 dni – jeżeli zostało przesłane w inny sposób</w:t>
      </w:r>
      <w:r w:rsidRPr="00E86715">
        <w:rPr>
          <w:rFonts w:ascii="Arial Narrow" w:eastAsia="Arial Unicode MS" w:hAnsi="Arial Narrow"/>
        </w:rPr>
        <w:t>.</w:t>
      </w:r>
    </w:p>
    <w:p w14:paraId="512E26A6" w14:textId="77777777" w:rsidR="00342A68" w:rsidRPr="00E86715" w:rsidRDefault="00342A68" w:rsidP="005B235A">
      <w:pPr>
        <w:pStyle w:val="Tekstpodstawowy31"/>
        <w:numPr>
          <w:ilvl w:val="0"/>
          <w:numId w:val="17"/>
        </w:numPr>
        <w:autoSpaceDE/>
        <w:autoSpaceDN w:val="0"/>
        <w:spacing w:line="300" w:lineRule="atLeast"/>
        <w:jc w:val="both"/>
        <w:rPr>
          <w:rFonts w:ascii="Arial Narrow" w:eastAsia="Arial Unicode MS" w:hAnsi="Arial Narrow"/>
        </w:rPr>
      </w:pPr>
      <w:r w:rsidRPr="00E86715">
        <w:rPr>
          <w:rFonts w:ascii="Arial Narrow" w:eastAsia="Arial Unicode MS" w:hAnsi="Arial Narrow"/>
        </w:rPr>
        <w:t>Zamawiający może zawrzeć umowę w sprawie zamówienia publicznego przed upływem w/w terminów, jeżeli w</w:t>
      </w:r>
      <w:r w:rsidR="005D59A6" w:rsidRPr="00E86715">
        <w:rPr>
          <w:rFonts w:ascii="Arial Narrow" w:eastAsia="Arial Unicode MS" w:hAnsi="Arial Narrow"/>
        </w:rPr>
        <w:t> </w:t>
      </w:r>
      <w:r w:rsidRPr="00E86715">
        <w:rPr>
          <w:rFonts w:ascii="Arial Narrow" w:eastAsia="Arial Unicode MS" w:hAnsi="Arial Narrow"/>
        </w:rPr>
        <w:t>niniejszym postępowaniu złożono tylko jedną ofertę.</w:t>
      </w:r>
    </w:p>
    <w:p w14:paraId="728D7D34" w14:textId="77777777" w:rsidR="00342A68" w:rsidRPr="00E86715" w:rsidRDefault="00342A68" w:rsidP="005B235A">
      <w:pPr>
        <w:pStyle w:val="Tekstpodstawowy31"/>
        <w:numPr>
          <w:ilvl w:val="0"/>
          <w:numId w:val="17"/>
        </w:numPr>
        <w:autoSpaceDE/>
        <w:autoSpaceDN w:val="0"/>
        <w:spacing w:line="300" w:lineRule="atLeast"/>
        <w:jc w:val="both"/>
        <w:rPr>
          <w:rFonts w:ascii="Arial Narrow" w:eastAsia="Arial Unicode MS" w:hAnsi="Arial Narrow"/>
        </w:rPr>
      </w:pPr>
      <w:r w:rsidRPr="00E86715">
        <w:rPr>
          <w:rFonts w:ascii="Arial Narrow" w:eastAsia="Arial Unicode MS" w:hAnsi="Arial Narrow"/>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90917FF" w14:textId="77777777" w:rsidR="00B72303" w:rsidRPr="00E86715" w:rsidRDefault="00B72303" w:rsidP="005B235A">
      <w:pPr>
        <w:pStyle w:val="Tekstpodstawowy31"/>
        <w:numPr>
          <w:ilvl w:val="0"/>
          <w:numId w:val="17"/>
        </w:numPr>
        <w:autoSpaceDE/>
        <w:autoSpaceDN w:val="0"/>
        <w:spacing w:line="300" w:lineRule="atLeast"/>
        <w:jc w:val="both"/>
        <w:rPr>
          <w:rFonts w:ascii="Arial Narrow" w:eastAsia="Arial Unicode MS" w:hAnsi="Arial Narrow"/>
        </w:rPr>
      </w:pPr>
      <w:r w:rsidRPr="00E86715">
        <w:rPr>
          <w:rFonts w:ascii="Arial Narrow" w:hAnsi="Arial Narrow"/>
        </w:rPr>
        <w:t>Podmioty występujące wspólnie mają obowiązek przed podpisaniem umowy dostarczenia zamawiającemu umowy regulującej współpracę – umowa konsorcjum, w szczególności zawierającej poniższe warunki:</w:t>
      </w:r>
    </w:p>
    <w:p w14:paraId="2CEA5EE4" w14:textId="77777777" w:rsidR="005D59A6" w:rsidRPr="00E86715" w:rsidRDefault="00B72303" w:rsidP="005B235A">
      <w:pPr>
        <w:numPr>
          <w:ilvl w:val="0"/>
          <w:numId w:val="22"/>
        </w:numPr>
        <w:spacing w:line="300" w:lineRule="atLeast"/>
        <w:jc w:val="both"/>
        <w:rPr>
          <w:rFonts w:ascii="Arial Narrow" w:hAnsi="Arial Narrow" w:cs="Arial"/>
          <w:sz w:val="22"/>
          <w:szCs w:val="22"/>
        </w:rPr>
      </w:pPr>
      <w:r w:rsidRPr="00E86715">
        <w:rPr>
          <w:rFonts w:ascii="Arial Narrow" w:hAnsi="Arial Narrow" w:cs="Arial"/>
          <w:sz w:val="22"/>
          <w:szCs w:val="22"/>
        </w:rPr>
        <w:t>strony umowy z oznaczeniem lidera;</w:t>
      </w:r>
    </w:p>
    <w:p w14:paraId="36470EB8" w14:textId="77777777" w:rsidR="005D59A6" w:rsidRPr="00E86715" w:rsidRDefault="00B72303" w:rsidP="005B235A">
      <w:pPr>
        <w:numPr>
          <w:ilvl w:val="0"/>
          <w:numId w:val="22"/>
        </w:numPr>
        <w:spacing w:line="300" w:lineRule="atLeast"/>
        <w:jc w:val="both"/>
        <w:rPr>
          <w:rFonts w:ascii="Arial Narrow" w:hAnsi="Arial Narrow" w:cs="Arial"/>
          <w:sz w:val="22"/>
          <w:szCs w:val="22"/>
        </w:rPr>
      </w:pPr>
      <w:r w:rsidRPr="00E86715">
        <w:rPr>
          <w:rFonts w:ascii="Arial Narrow" w:hAnsi="Arial Narrow" w:cs="Arial"/>
          <w:sz w:val="22"/>
          <w:szCs w:val="22"/>
        </w:rPr>
        <w:t>cel zawarcia umowy;</w:t>
      </w:r>
    </w:p>
    <w:p w14:paraId="5F0C8408" w14:textId="77777777" w:rsidR="005D59A6" w:rsidRPr="00E86715" w:rsidRDefault="00B72303" w:rsidP="005B235A">
      <w:pPr>
        <w:numPr>
          <w:ilvl w:val="0"/>
          <w:numId w:val="22"/>
        </w:numPr>
        <w:spacing w:line="300" w:lineRule="atLeast"/>
        <w:jc w:val="both"/>
        <w:rPr>
          <w:rFonts w:ascii="Arial Narrow" w:hAnsi="Arial Narrow" w:cs="Arial"/>
          <w:sz w:val="22"/>
          <w:szCs w:val="22"/>
        </w:rPr>
      </w:pPr>
      <w:r w:rsidRPr="00E86715">
        <w:rPr>
          <w:rFonts w:ascii="Arial Narrow" w:hAnsi="Arial Narrow" w:cs="Arial"/>
          <w:sz w:val="22"/>
          <w:szCs w:val="22"/>
        </w:rPr>
        <w:t>okres obowiązywania umowy konsorcjum;</w:t>
      </w:r>
    </w:p>
    <w:p w14:paraId="7E3202EA" w14:textId="77777777" w:rsidR="005D59A6" w:rsidRPr="00E86715" w:rsidRDefault="00B72303" w:rsidP="005B235A">
      <w:pPr>
        <w:numPr>
          <w:ilvl w:val="0"/>
          <w:numId w:val="22"/>
        </w:numPr>
        <w:spacing w:line="300" w:lineRule="atLeast"/>
        <w:jc w:val="both"/>
        <w:rPr>
          <w:rFonts w:ascii="Arial Narrow" w:hAnsi="Arial Narrow" w:cs="Arial"/>
          <w:sz w:val="22"/>
          <w:szCs w:val="22"/>
        </w:rPr>
      </w:pPr>
      <w:r w:rsidRPr="00E86715">
        <w:rPr>
          <w:rFonts w:ascii="Arial Narrow" w:hAnsi="Arial Narrow" w:cs="Arial"/>
          <w:sz w:val="22"/>
          <w:szCs w:val="22"/>
        </w:rPr>
        <w:t>solidarną odpowiedzialność każdego z wykonawców wspólnie ubiegających się o udzielenie zamówienia wobec zamawiającego za wykonanie umowy oraz wniesienie zabezpieczenia należytego wykonania umowy;</w:t>
      </w:r>
    </w:p>
    <w:p w14:paraId="5FA6CD4E" w14:textId="77777777" w:rsidR="005D59A6" w:rsidRPr="00E86715" w:rsidRDefault="00B72303" w:rsidP="005B235A">
      <w:pPr>
        <w:numPr>
          <w:ilvl w:val="0"/>
          <w:numId w:val="22"/>
        </w:numPr>
        <w:spacing w:line="300" w:lineRule="atLeast"/>
        <w:jc w:val="both"/>
        <w:rPr>
          <w:rFonts w:ascii="Arial Narrow" w:hAnsi="Arial Narrow" w:cs="Arial"/>
          <w:sz w:val="22"/>
          <w:szCs w:val="22"/>
        </w:rPr>
      </w:pPr>
      <w:r w:rsidRPr="00E86715">
        <w:rPr>
          <w:rFonts w:ascii="Arial Narrow" w:hAnsi="Arial Narrow" w:cs="Arial"/>
          <w:sz w:val="22"/>
          <w:szCs w:val="22"/>
        </w:rPr>
        <w:t xml:space="preserve">wyłączenie możliwości wypowiedzenia umowy konsorcjum przez któregokolwiek </w:t>
      </w:r>
      <w:r w:rsidRPr="00E86715">
        <w:rPr>
          <w:rFonts w:ascii="Arial Narrow" w:hAnsi="Arial Narrow" w:cs="Arial"/>
          <w:sz w:val="22"/>
          <w:szCs w:val="22"/>
        </w:rPr>
        <w:br/>
        <w:t>z wykonawców wspólnie ubiegających się o udzielenie zamówienia do czasu wykonania przedmiotu zamówienia;</w:t>
      </w:r>
    </w:p>
    <w:p w14:paraId="1D1F24BF" w14:textId="77777777" w:rsidR="00B72303" w:rsidRPr="00E86715" w:rsidRDefault="00B72303" w:rsidP="005B235A">
      <w:pPr>
        <w:numPr>
          <w:ilvl w:val="0"/>
          <w:numId w:val="22"/>
        </w:numPr>
        <w:spacing w:line="300" w:lineRule="atLeast"/>
        <w:jc w:val="both"/>
        <w:rPr>
          <w:rFonts w:ascii="Arial Narrow" w:hAnsi="Arial Narrow" w:cs="Arial"/>
          <w:sz w:val="22"/>
          <w:szCs w:val="22"/>
        </w:rPr>
      </w:pPr>
      <w:r w:rsidRPr="00E86715">
        <w:rPr>
          <w:rFonts w:ascii="Arial Narrow" w:hAnsi="Arial Narrow" w:cs="Arial"/>
          <w:sz w:val="22"/>
          <w:szCs w:val="22"/>
        </w:rPr>
        <w:t>zakaz dokonywania zmian w umowie konsorcjum bez zgody zamawiającego.</w:t>
      </w:r>
    </w:p>
    <w:p w14:paraId="4ED16D15" w14:textId="77777777" w:rsidR="00B72303" w:rsidRPr="00E86715" w:rsidRDefault="00B72303" w:rsidP="00E86715">
      <w:pPr>
        <w:widowControl w:val="0"/>
        <w:autoSpaceDE w:val="0"/>
        <w:spacing w:line="300" w:lineRule="atLeast"/>
        <w:ind w:right="-530"/>
        <w:jc w:val="both"/>
        <w:rPr>
          <w:rFonts w:ascii="Arial Narrow" w:eastAsia="Arial Unicode MS" w:hAnsi="Arial Narrow" w:cs="Arial"/>
          <w:sz w:val="22"/>
        </w:rPr>
      </w:pPr>
    </w:p>
    <w:p w14:paraId="53529339" w14:textId="77777777" w:rsidR="00B72303" w:rsidRPr="00E86715" w:rsidRDefault="00B72303" w:rsidP="00E86715">
      <w:pPr>
        <w:pStyle w:val="Nagwek1"/>
        <w:spacing w:line="300" w:lineRule="atLeast"/>
        <w:rPr>
          <w:rFonts w:eastAsia="Arial Unicode MS"/>
          <w:highlight w:val="lightGray"/>
        </w:rPr>
      </w:pPr>
      <w:bookmarkStart w:id="18" w:name="_Toc38544748"/>
      <w:r w:rsidRPr="00E86715">
        <w:rPr>
          <w:rFonts w:eastAsia="Arial Unicode MS"/>
          <w:highlight w:val="lightGray"/>
        </w:rPr>
        <w:t>Zabezpieczenie należytego wykonania umowy.</w:t>
      </w:r>
      <w:bookmarkEnd w:id="18"/>
    </w:p>
    <w:p w14:paraId="37E0E33E" w14:textId="4184331E" w:rsidR="007F19EA" w:rsidRDefault="00C1487E" w:rsidP="00E86715">
      <w:pPr>
        <w:pStyle w:val="Tekstpodstawowy31"/>
        <w:autoSpaceDE/>
        <w:spacing w:line="300" w:lineRule="atLeast"/>
        <w:ind w:left="720"/>
        <w:jc w:val="both"/>
        <w:rPr>
          <w:rFonts w:ascii="Arial Narrow" w:hAnsi="Arial Narrow"/>
        </w:rPr>
      </w:pPr>
      <w:r>
        <w:rPr>
          <w:rFonts w:ascii="Arial Narrow" w:hAnsi="Arial Narrow"/>
        </w:rPr>
        <w:t>Zamawiające nie wymaga wniesienia zabezp</w:t>
      </w:r>
      <w:r w:rsidR="005B7C0F">
        <w:rPr>
          <w:rFonts w:ascii="Arial Narrow" w:hAnsi="Arial Narrow"/>
        </w:rPr>
        <w:t>ieczenia należytego wykonania u</w:t>
      </w:r>
      <w:r>
        <w:rPr>
          <w:rFonts w:ascii="Arial Narrow" w:hAnsi="Arial Narrow"/>
        </w:rPr>
        <w:t>mo</w:t>
      </w:r>
      <w:r w:rsidR="005B7C0F">
        <w:rPr>
          <w:rFonts w:ascii="Arial Narrow" w:hAnsi="Arial Narrow"/>
        </w:rPr>
        <w:t>w</w:t>
      </w:r>
      <w:r>
        <w:rPr>
          <w:rFonts w:ascii="Arial Narrow" w:hAnsi="Arial Narrow"/>
        </w:rPr>
        <w:t>y.</w:t>
      </w:r>
    </w:p>
    <w:p w14:paraId="5198FD14" w14:textId="77777777" w:rsidR="00C1487E" w:rsidRPr="00E86715" w:rsidRDefault="00C1487E" w:rsidP="00E86715">
      <w:pPr>
        <w:pStyle w:val="Tekstpodstawowy31"/>
        <w:autoSpaceDE/>
        <w:spacing w:line="300" w:lineRule="atLeast"/>
        <w:ind w:left="720"/>
        <w:jc w:val="both"/>
        <w:rPr>
          <w:rFonts w:ascii="Arial Narrow" w:hAnsi="Arial Narrow"/>
        </w:rPr>
      </w:pPr>
    </w:p>
    <w:p w14:paraId="497A8F13" w14:textId="77777777" w:rsidR="007F19EA" w:rsidRPr="00E86715" w:rsidRDefault="007F19EA" w:rsidP="00E86715">
      <w:pPr>
        <w:pStyle w:val="Nagwek1"/>
        <w:spacing w:line="300" w:lineRule="atLeast"/>
        <w:jc w:val="both"/>
        <w:rPr>
          <w:rFonts w:eastAsia="Arial Unicode MS"/>
          <w:highlight w:val="lightGray"/>
        </w:rPr>
      </w:pPr>
      <w:bookmarkStart w:id="19" w:name="_Toc38544749"/>
      <w:r w:rsidRPr="00E86715">
        <w:rPr>
          <w:rFonts w:eastAsia="Arial Unicode MS"/>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9"/>
    </w:p>
    <w:p w14:paraId="7DCFA5AA" w14:textId="77777777" w:rsidR="007F19EA" w:rsidRPr="00E86715" w:rsidRDefault="007F19EA" w:rsidP="005B235A">
      <w:pPr>
        <w:pStyle w:val="Tekstpodstawowy31"/>
        <w:numPr>
          <w:ilvl w:val="0"/>
          <w:numId w:val="18"/>
        </w:numPr>
        <w:autoSpaceDE/>
        <w:autoSpaceDN w:val="0"/>
        <w:spacing w:line="300" w:lineRule="atLeast"/>
        <w:jc w:val="both"/>
        <w:rPr>
          <w:rFonts w:ascii="Arial Narrow" w:hAnsi="Arial Narrow"/>
        </w:rPr>
      </w:pPr>
      <w:r w:rsidRPr="00E86715">
        <w:rPr>
          <w:rFonts w:ascii="Arial Narrow" w:hAnsi="Arial Narrow"/>
        </w:rPr>
        <w:t>Zamawiający podpisze umowę z wykonawcą, który przedłoży najkorzystniejszą ofertę z punktu widzenia kryteriów przyjętych w niniejszej specyfikacji.</w:t>
      </w:r>
    </w:p>
    <w:p w14:paraId="22135BD4" w14:textId="77777777" w:rsidR="007F19EA" w:rsidRPr="00E86715" w:rsidRDefault="007F19EA" w:rsidP="005B235A">
      <w:pPr>
        <w:pStyle w:val="Tekstpodstawowy31"/>
        <w:numPr>
          <w:ilvl w:val="0"/>
          <w:numId w:val="18"/>
        </w:numPr>
        <w:autoSpaceDE/>
        <w:autoSpaceDN w:val="0"/>
        <w:spacing w:line="300" w:lineRule="atLeast"/>
        <w:jc w:val="both"/>
        <w:rPr>
          <w:rFonts w:ascii="Arial Narrow" w:hAnsi="Arial Narrow"/>
        </w:rPr>
      </w:pPr>
      <w:r w:rsidRPr="00E86715">
        <w:rPr>
          <w:rFonts w:ascii="Arial Narrow" w:hAnsi="Arial Narrow"/>
        </w:rPr>
        <w:t xml:space="preserve">O miejscu i terminie podpisania umowy zamawiający powiadomiony zostanie </w:t>
      </w:r>
      <w:r w:rsidR="00B72303" w:rsidRPr="00E86715">
        <w:rPr>
          <w:rFonts w:ascii="Arial Narrow" w:hAnsi="Arial Narrow"/>
        </w:rPr>
        <w:t>pisemnie</w:t>
      </w:r>
      <w:r w:rsidR="00BA6753" w:rsidRPr="00E86715">
        <w:rPr>
          <w:rFonts w:ascii="Arial Narrow" w:hAnsi="Arial Narrow"/>
        </w:rPr>
        <w:t xml:space="preserve">: przesłanie </w:t>
      </w:r>
      <w:r w:rsidRPr="00E86715">
        <w:rPr>
          <w:rFonts w:ascii="Arial Narrow" w:hAnsi="Arial Narrow"/>
        </w:rPr>
        <w:t>pocztą elektroniczną lub faxem.</w:t>
      </w:r>
    </w:p>
    <w:p w14:paraId="5BB68B3D" w14:textId="6CFD66C0" w:rsidR="007F19EA" w:rsidRPr="00E86715" w:rsidRDefault="007F19EA" w:rsidP="005B235A">
      <w:pPr>
        <w:pStyle w:val="Tekstpodstawowy31"/>
        <w:numPr>
          <w:ilvl w:val="0"/>
          <w:numId w:val="18"/>
        </w:numPr>
        <w:autoSpaceDE/>
        <w:autoSpaceDN w:val="0"/>
        <w:spacing w:line="300" w:lineRule="atLeast"/>
        <w:jc w:val="both"/>
        <w:rPr>
          <w:rFonts w:ascii="Arial Narrow" w:hAnsi="Arial Narrow"/>
        </w:rPr>
      </w:pPr>
      <w:r w:rsidRPr="00E86715">
        <w:rPr>
          <w:rFonts w:ascii="Arial Narrow" w:hAnsi="Arial Narrow"/>
        </w:rPr>
        <w:t xml:space="preserve">Umowa </w:t>
      </w:r>
      <w:r w:rsidR="00A25717">
        <w:rPr>
          <w:rFonts w:ascii="Arial Narrow" w:hAnsi="Arial Narrow"/>
        </w:rPr>
        <w:t xml:space="preserve">wg wzoru obowiązującego u wykonawcy, </w:t>
      </w:r>
      <w:r w:rsidRPr="00E86715">
        <w:rPr>
          <w:rFonts w:ascii="Arial Narrow" w:hAnsi="Arial Narrow"/>
        </w:rPr>
        <w:t>zawarta zostanie z uwzględnieniem postanowień wynikających z treści niniejszej specyfikacji</w:t>
      </w:r>
      <w:r w:rsidR="00A25717">
        <w:rPr>
          <w:rFonts w:ascii="Arial Narrow" w:hAnsi="Arial Narrow"/>
        </w:rPr>
        <w:t>, w szczególności załącznika nr 5</w:t>
      </w:r>
      <w:r w:rsidRPr="00E86715">
        <w:rPr>
          <w:rFonts w:ascii="Arial Narrow" w:hAnsi="Arial Narrow"/>
        </w:rPr>
        <w:t xml:space="preserve"> oraz danych zawartych w ofercie. </w:t>
      </w:r>
    </w:p>
    <w:p w14:paraId="436B1E89" w14:textId="198C2AD3" w:rsidR="00F16431" w:rsidRPr="00ED59E5" w:rsidRDefault="00D64F34" w:rsidP="005B235A">
      <w:pPr>
        <w:pStyle w:val="Tekstpodstawowy31"/>
        <w:numPr>
          <w:ilvl w:val="0"/>
          <w:numId w:val="18"/>
        </w:numPr>
        <w:autoSpaceDE/>
        <w:autoSpaceDN w:val="0"/>
        <w:spacing w:line="300" w:lineRule="atLeast"/>
        <w:jc w:val="both"/>
        <w:rPr>
          <w:rFonts w:ascii="Arial Narrow" w:hAnsi="Arial Narrow"/>
          <w:b/>
        </w:rPr>
      </w:pPr>
      <w:r w:rsidRPr="00ED59E5">
        <w:rPr>
          <w:rFonts w:ascii="Arial Narrow" w:hAnsi="Arial Narrow"/>
          <w:b/>
        </w:rPr>
        <w:t>Istotne postanowienia które zostaną wprowadzone do treści umowy</w:t>
      </w:r>
      <w:r w:rsidR="0043634E" w:rsidRPr="00ED59E5">
        <w:rPr>
          <w:rFonts w:ascii="Arial Narrow" w:hAnsi="Arial Narrow"/>
          <w:b/>
        </w:rPr>
        <w:t xml:space="preserve"> </w:t>
      </w:r>
      <w:r w:rsidRPr="00ED59E5">
        <w:rPr>
          <w:rFonts w:ascii="Arial Narrow" w:hAnsi="Arial Narrow"/>
          <w:b/>
        </w:rPr>
        <w:t>określa</w:t>
      </w:r>
      <w:r w:rsidR="008022FA" w:rsidRPr="00ED59E5">
        <w:rPr>
          <w:rFonts w:ascii="Arial Narrow" w:hAnsi="Arial Narrow"/>
          <w:b/>
        </w:rPr>
        <w:t xml:space="preserve"> załącznik nr 5 do niniejszej specyfikacji.</w:t>
      </w:r>
    </w:p>
    <w:p w14:paraId="380F5CCA" w14:textId="77777777" w:rsidR="007F19EA" w:rsidRPr="00E86715" w:rsidRDefault="007F19EA" w:rsidP="00E86715">
      <w:pPr>
        <w:widowControl w:val="0"/>
        <w:autoSpaceDE w:val="0"/>
        <w:spacing w:line="300" w:lineRule="atLeast"/>
        <w:ind w:right="-530"/>
        <w:jc w:val="both"/>
        <w:rPr>
          <w:rFonts w:ascii="Arial Narrow" w:eastAsia="Arial Unicode MS" w:hAnsi="Arial Narrow" w:cs="Arial"/>
          <w:b/>
          <w:sz w:val="22"/>
        </w:rPr>
      </w:pPr>
    </w:p>
    <w:p w14:paraId="40677CC3" w14:textId="77777777" w:rsidR="007F19EA" w:rsidRPr="00E86715" w:rsidRDefault="007F19EA" w:rsidP="00E86715">
      <w:pPr>
        <w:pStyle w:val="Nagwek1"/>
        <w:spacing w:line="300" w:lineRule="atLeast"/>
        <w:rPr>
          <w:rFonts w:eastAsia="Arial Unicode MS"/>
          <w:highlight w:val="lightGray"/>
        </w:rPr>
      </w:pPr>
      <w:bookmarkStart w:id="20" w:name="_Toc38544750"/>
      <w:r w:rsidRPr="00E86715">
        <w:rPr>
          <w:rFonts w:eastAsia="Arial Unicode MS"/>
          <w:highlight w:val="lightGray"/>
        </w:rPr>
        <w:t>Środki ochrony prawnej.</w:t>
      </w:r>
      <w:bookmarkEnd w:id="20"/>
    </w:p>
    <w:p w14:paraId="5D2A1456" w14:textId="77777777" w:rsidR="007F19EA" w:rsidRPr="00E86715" w:rsidRDefault="007F19EA" w:rsidP="005B235A">
      <w:pPr>
        <w:pStyle w:val="Tekstpodstawowy31"/>
        <w:numPr>
          <w:ilvl w:val="0"/>
          <w:numId w:val="19"/>
        </w:numPr>
        <w:autoSpaceDE/>
        <w:autoSpaceDN w:val="0"/>
        <w:spacing w:line="300" w:lineRule="atLeast"/>
        <w:jc w:val="both"/>
        <w:rPr>
          <w:rFonts w:ascii="Arial Narrow" w:hAnsi="Arial Narrow"/>
        </w:rPr>
      </w:pPr>
      <w:r w:rsidRPr="00E86715">
        <w:rPr>
          <w:rFonts w:ascii="Arial Narrow" w:hAnsi="Arial Narrow"/>
        </w:rPr>
        <w:t xml:space="preserve">Środki ochrony prawnej: odwołanie przysługuje wszystkim wykonawcom, jeżeli ich interes prawny w uzyskaniu zamówienia doznał lub może doznać uszczerbku w wyniku naruszenia przepisów ustawy. </w:t>
      </w:r>
    </w:p>
    <w:p w14:paraId="325B1CBB" w14:textId="77777777" w:rsidR="007F19EA" w:rsidRPr="00E86715" w:rsidRDefault="007F19EA" w:rsidP="005B235A">
      <w:pPr>
        <w:pStyle w:val="Tekstpodstawowy31"/>
        <w:numPr>
          <w:ilvl w:val="0"/>
          <w:numId w:val="19"/>
        </w:numPr>
        <w:autoSpaceDE/>
        <w:autoSpaceDN w:val="0"/>
        <w:spacing w:line="300" w:lineRule="atLeast"/>
        <w:jc w:val="both"/>
        <w:rPr>
          <w:rFonts w:ascii="Arial Narrow" w:eastAsia="Arial Unicode MS" w:hAnsi="Arial Narrow"/>
        </w:rPr>
      </w:pPr>
      <w:r w:rsidRPr="00E86715">
        <w:rPr>
          <w:rFonts w:ascii="Arial Narrow" w:hAnsi="Arial Narrow"/>
        </w:rPr>
        <w:t>Szczegółowe</w:t>
      </w:r>
      <w:r w:rsidRPr="00E86715">
        <w:rPr>
          <w:rFonts w:ascii="Arial Narrow" w:eastAsia="Arial Unicode MS" w:hAnsi="Arial Narrow"/>
        </w:rPr>
        <w:t xml:space="preserve"> informacje na ten temat znajdują się w ustawie Prawo zamówień publicznych w Dziale VI Środki ochrony prawnej.</w:t>
      </w:r>
    </w:p>
    <w:p w14:paraId="053F113A" w14:textId="77777777" w:rsidR="00A12B93" w:rsidRPr="00E86715" w:rsidRDefault="00A12B93" w:rsidP="00E86715">
      <w:pPr>
        <w:widowControl w:val="0"/>
        <w:autoSpaceDE w:val="0"/>
        <w:spacing w:line="300" w:lineRule="atLeast"/>
        <w:ind w:right="-530"/>
        <w:jc w:val="both"/>
        <w:rPr>
          <w:rFonts w:ascii="Arial Narrow" w:eastAsia="Arial Unicode MS" w:hAnsi="Arial Narrow" w:cs="Arial"/>
          <w:sz w:val="22"/>
        </w:rPr>
      </w:pPr>
    </w:p>
    <w:p w14:paraId="5F84A10E" w14:textId="77777777" w:rsidR="007F19EA" w:rsidRPr="00E86715" w:rsidRDefault="007F19EA" w:rsidP="00E86715">
      <w:pPr>
        <w:pStyle w:val="Nagwek1"/>
        <w:spacing w:line="300" w:lineRule="atLeast"/>
      </w:pPr>
      <w:bookmarkStart w:id="21" w:name="_Toc38544751"/>
      <w:r w:rsidRPr="00E86715">
        <w:rPr>
          <w:rFonts w:eastAsia="Arial Unicode MS"/>
          <w:highlight w:val="lightGray"/>
        </w:rPr>
        <w:t>Adres poczty elektronicznej lub strony internetowej zamawiającego</w:t>
      </w:r>
      <w:bookmarkEnd w:id="21"/>
    </w:p>
    <w:p w14:paraId="7E237EC2" w14:textId="77777777" w:rsidR="007F19EA" w:rsidRPr="00E86715" w:rsidRDefault="007F19EA" w:rsidP="00E86715">
      <w:pPr>
        <w:pStyle w:val="Nagwek5"/>
        <w:numPr>
          <w:ilvl w:val="0"/>
          <w:numId w:val="0"/>
        </w:numPr>
        <w:spacing w:line="300" w:lineRule="atLeast"/>
        <w:rPr>
          <w:rFonts w:ascii="Arial Narrow" w:hAnsi="Arial Narrow"/>
          <w:color w:val="auto"/>
        </w:rPr>
      </w:pPr>
      <w:r w:rsidRPr="00E86715">
        <w:rPr>
          <w:rFonts w:ascii="Arial Narrow" w:hAnsi="Arial Narrow"/>
          <w:b w:val="0"/>
          <w:bCs/>
          <w:color w:val="auto"/>
        </w:rPr>
        <w:t>Zamawiający przewiduje możliwości porozumiewania się drogą elektroniczną:</w:t>
      </w:r>
      <w:r w:rsidRPr="00E86715">
        <w:rPr>
          <w:rFonts w:ascii="Arial Narrow" w:hAnsi="Arial Narrow"/>
          <w:color w:val="auto"/>
        </w:rPr>
        <w:t xml:space="preserve"> </w:t>
      </w:r>
      <w:r w:rsidR="004C7408" w:rsidRPr="00E86715">
        <w:rPr>
          <w:rStyle w:val="Hipercze"/>
          <w:rFonts w:ascii="Arial Narrow" w:hAnsi="Arial Narrow"/>
          <w:color w:val="auto"/>
        </w:rPr>
        <w:t>rborawski@malyplock.pl</w:t>
      </w:r>
    </w:p>
    <w:p w14:paraId="32C2CF2A" w14:textId="77777777" w:rsidR="00CE43B4" w:rsidRPr="00E86715" w:rsidRDefault="00E31BB1" w:rsidP="00E86715">
      <w:pPr>
        <w:pStyle w:val="Tekstpodstawowy"/>
        <w:spacing w:line="300" w:lineRule="atLeast"/>
        <w:rPr>
          <w:rFonts w:ascii="Arial Narrow" w:hAnsi="Arial Narrow"/>
        </w:rPr>
      </w:pPr>
      <w:r w:rsidRPr="00E86715">
        <w:rPr>
          <w:rFonts w:ascii="Arial Narrow" w:hAnsi="Arial Narrow"/>
          <w:b/>
          <w:bCs/>
        </w:rPr>
        <w:t>Strony internetowej zamawiającego</w:t>
      </w:r>
      <w:r w:rsidR="00CE43B4" w:rsidRPr="00E86715">
        <w:rPr>
          <w:rFonts w:ascii="Arial Narrow" w:hAnsi="Arial Narrow"/>
          <w:b/>
          <w:bCs/>
        </w:rPr>
        <w:t xml:space="preserve">: </w:t>
      </w:r>
      <w:r w:rsidR="004C7408" w:rsidRPr="00E86715">
        <w:rPr>
          <w:rStyle w:val="Hipercze"/>
          <w:rFonts w:ascii="Arial Narrow" w:hAnsi="Arial Narrow"/>
          <w:color w:val="auto"/>
        </w:rPr>
        <w:t>www.malyplock.pl</w:t>
      </w:r>
    </w:p>
    <w:p w14:paraId="76924D4E" w14:textId="77777777" w:rsidR="00381559" w:rsidRPr="00E86715" w:rsidRDefault="00381559" w:rsidP="00E86715">
      <w:pPr>
        <w:widowControl w:val="0"/>
        <w:autoSpaceDE w:val="0"/>
        <w:spacing w:line="300" w:lineRule="atLeast"/>
        <w:jc w:val="both"/>
        <w:rPr>
          <w:rFonts w:ascii="Arial Narrow" w:eastAsia="Arial Unicode MS" w:hAnsi="Arial Narrow" w:cs="Arial"/>
          <w:sz w:val="22"/>
        </w:rPr>
      </w:pPr>
    </w:p>
    <w:p w14:paraId="65AC9B60" w14:textId="77777777" w:rsidR="00381559" w:rsidRPr="00E86715" w:rsidRDefault="00381559" w:rsidP="00E86715">
      <w:pPr>
        <w:pStyle w:val="Nagwek1"/>
        <w:spacing w:line="300" w:lineRule="atLeast"/>
        <w:rPr>
          <w:rFonts w:eastAsia="Arial Unicode MS"/>
          <w:highlight w:val="lightGray"/>
        </w:rPr>
      </w:pPr>
      <w:bookmarkStart w:id="22" w:name="_Toc38544752"/>
      <w:r w:rsidRPr="00E86715">
        <w:rPr>
          <w:rFonts w:eastAsia="Arial Unicode MS"/>
          <w:highlight w:val="lightGray"/>
        </w:rPr>
        <w:t>Informacje dotyczące walut obcych, w jakich mogą być prowadzone rozliczenia.</w:t>
      </w:r>
      <w:bookmarkEnd w:id="22"/>
    </w:p>
    <w:p w14:paraId="29D19D66" w14:textId="77777777" w:rsidR="00381559" w:rsidRPr="00E86715" w:rsidRDefault="00381559" w:rsidP="00921926">
      <w:pPr>
        <w:pStyle w:val="Tekstpodstawowy31"/>
        <w:numPr>
          <w:ilvl w:val="0"/>
          <w:numId w:val="9"/>
        </w:numPr>
        <w:autoSpaceDE/>
        <w:spacing w:line="300" w:lineRule="atLeast"/>
        <w:jc w:val="both"/>
        <w:rPr>
          <w:rFonts w:ascii="Arial Narrow" w:eastAsia="Arial Unicode MS" w:hAnsi="Arial Narrow"/>
        </w:rPr>
      </w:pPr>
      <w:r w:rsidRPr="00E86715">
        <w:rPr>
          <w:rFonts w:ascii="Arial Narrow" w:eastAsia="Arial Unicode MS" w:hAnsi="Arial Narrow"/>
        </w:rPr>
        <w:t>Zamawiający nie dopuszcza rozliczeń w walutach obcych.</w:t>
      </w:r>
    </w:p>
    <w:p w14:paraId="69901EA1" w14:textId="2667AE28" w:rsidR="00381559" w:rsidRPr="00E86715" w:rsidRDefault="00381559" w:rsidP="00921926">
      <w:pPr>
        <w:pStyle w:val="Tekstpodstawowy31"/>
        <w:numPr>
          <w:ilvl w:val="0"/>
          <w:numId w:val="9"/>
        </w:numPr>
        <w:autoSpaceDE/>
        <w:spacing w:line="300" w:lineRule="atLeast"/>
        <w:jc w:val="both"/>
        <w:rPr>
          <w:rFonts w:ascii="Arial Narrow" w:eastAsia="Arial Unicode MS" w:hAnsi="Arial Narrow"/>
        </w:rPr>
      </w:pPr>
      <w:r w:rsidRPr="00E86715">
        <w:rPr>
          <w:rFonts w:ascii="Arial Narrow" w:eastAsia="Arial Unicode MS" w:hAnsi="Arial Narrow"/>
        </w:rPr>
        <w:t>Rozliczenia pomiędzy zamawiającym a wykonawcą prowadzone będą w walucie: złotych polskich (PLN).</w:t>
      </w:r>
    </w:p>
    <w:p w14:paraId="229ADE08" w14:textId="3567547E" w:rsidR="006B5E4D" w:rsidRPr="00E86715" w:rsidRDefault="006B5E4D" w:rsidP="00E86715">
      <w:pPr>
        <w:pStyle w:val="Nagwek5"/>
        <w:numPr>
          <w:ilvl w:val="0"/>
          <w:numId w:val="0"/>
        </w:numPr>
        <w:spacing w:line="300" w:lineRule="atLeast"/>
        <w:rPr>
          <w:rFonts w:ascii="Arial Narrow" w:hAnsi="Arial Narrow"/>
          <w:b w:val="0"/>
          <w:bCs/>
          <w:color w:val="auto"/>
        </w:rPr>
      </w:pPr>
      <w:r w:rsidRPr="00E86715">
        <w:rPr>
          <w:rFonts w:ascii="Arial Narrow" w:hAnsi="Arial Narrow"/>
          <w:b w:val="0"/>
          <w:bCs/>
          <w:color w:val="auto"/>
        </w:rPr>
        <w:t>.</w:t>
      </w:r>
    </w:p>
    <w:p w14:paraId="3EB8AB77" w14:textId="650CDCFF" w:rsidR="000F04D8" w:rsidRPr="00E86715" w:rsidRDefault="00312E59" w:rsidP="00E86715">
      <w:pPr>
        <w:pStyle w:val="Nagwek1"/>
        <w:spacing w:line="300" w:lineRule="atLeast"/>
        <w:rPr>
          <w:rFonts w:eastAsia="Arial Unicode MS"/>
          <w:highlight w:val="lightGray"/>
        </w:rPr>
      </w:pPr>
      <w:bookmarkStart w:id="23" w:name="_Toc38544753"/>
      <w:r w:rsidRPr="00E86715">
        <w:rPr>
          <w:rFonts w:eastAsia="Arial Unicode MS"/>
          <w:highlight w:val="lightGray"/>
        </w:rPr>
        <w:t>Informacje o obowiązku osobistego wykonania przez wykonawcę kluczowych części zamówienia, jeżeli zamawiający dokonuje takiego zastrzeż</w:t>
      </w:r>
      <w:r w:rsidR="00763203" w:rsidRPr="00E86715">
        <w:rPr>
          <w:rFonts w:eastAsia="Arial Unicode MS"/>
          <w:highlight w:val="lightGray"/>
        </w:rPr>
        <w:t>enia zgodnie z art. 36a ust. 2</w:t>
      </w:r>
      <w:bookmarkEnd w:id="23"/>
      <w:r w:rsidR="007F55BC" w:rsidRPr="00E86715">
        <w:rPr>
          <w:rFonts w:eastAsia="Arial Unicode MS"/>
          <w:highlight w:val="lightGray"/>
        </w:rPr>
        <w:t xml:space="preserve"> </w:t>
      </w:r>
    </w:p>
    <w:p w14:paraId="03464BA5" w14:textId="58B15874" w:rsidR="000F04D8" w:rsidRPr="008D6136" w:rsidRDefault="000F04D8" w:rsidP="005B235A">
      <w:pPr>
        <w:pStyle w:val="Akapitzlist"/>
        <w:numPr>
          <w:ilvl w:val="0"/>
          <w:numId w:val="38"/>
        </w:numPr>
        <w:spacing w:line="300" w:lineRule="atLeast"/>
        <w:jc w:val="both"/>
        <w:rPr>
          <w:rFonts w:ascii="Arial Narrow" w:hAnsi="Arial Narrow"/>
          <w:sz w:val="22"/>
          <w:szCs w:val="22"/>
        </w:rPr>
      </w:pPr>
      <w:r w:rsidRPr="00E86715">
        <w:rPr>
          <w:rFonts w:ascii="Arial Narrow" w:hAnsi="Arial Narrow"/>
          <w:sz w:val="22"/>
          <w:szCs w:val="22"/>
        </w:rPr>
        <w:t xml:space="preserve">Wykonawca może powierzyć wykonanie części przedmiotu zamówienia podwykonawcom. Zamawiający nie wskazuje kluczowych części lub prac, które winne być zrealizowane przez Wykonawcę osobiście (art. 36a </w:t>
      </w:r>
      <w:proofErr w:type="spellStart"/>
      <w:r w:rsidRPr="008D6136">
        <w:rPr>
          <w:rFonts w:ascii="Arial Narrow" w:hAnsi="Arial Narrow"/>
          <w:sz w:val="22"/>
          <w:szCs w:val="22"/>
        </w:rPr>
        <w:t>u.p.z.p</w:t>
      </w:r>
      <w:proofErr w:type="spellEnd"/>
      <w:r w:rsidRPr="008D6136">
        <w:rPr>
          <w:rFonts w:ascii="Arial Narrow" w:hAnsi="Arial Narrow"/>
          <w:sz w:val="22"/>
          <w:szCs w:val="22"/>
        </w:rPr>
        <w:t>.).</w:t>
      </w:r>
    </w:p>
    <w:p w14:paraId="3AD0A96C" w14:textId="1795BC61" w:rsidR="000F04D8" w:rsidRPr="008D6136" w:rsidRDefault="000F04D8" w:rsidP="005B235A">
      <w:pPr>
        <w:pStyle w:val="Akapitzlist"/>
        <w:numPr>
          <w:ilvl w:val="0"/>
          <w:numId w:val="38"/>
        </w:numPr>
        <w:spacing w:line="300" w:lineRule="atLeast"/>
        <w:jc w:val="both"/>
        <w:rPr>
          <w:rFonts w:ascii="Arial Narrow" w:hAnsi="Arial Narrow"/>
          <w:sz w:val="22"/>
          <w:szCs w:val="22"/>
        </w:rPr>
      </w:pPr>
      <w:r w:rsidRPr="008D6136">
        <w:rPr>
          <w:rFonts w:ascii="Arial Narrow" w:hAnsi="Arial Narrow"/>
          <w:sz w:val="22"/>
          <w:szCs w:val="22"/>
        </w:rPr>
        <w:t xml:space="preserve">W przypadku zlecenia części zamówienia podwykonawcom Wykonawca zgodnie z treścią art. 36b ust. 1 </w:t>
      </w:r>
      <w:proofErr w:type="spellStart"/>
      <w:r w:rsidRPr="008D6136">
        <w:rPr>
          <w:rFonts w:ascii="Arial Narrow" w:hAnsi="Arial Narrow"/>
          <w:sz w:val="22"/>
          <w:szCs w:val="22"/>
        </w:rPr>
        <w:t>u.p.z.p</w:t>
      </w:r>
      <w:proofErr w:type="spellEnd"/>
      <w:r w:rsidRPr="008D6136">
        <w:rPr>
          <w:rFonts w:ascii="Arial Narrow" w:hAnsi="Arial Narrow"/>
          <w:sz w:val="22"/>
          <w:szCs w:val="22"/>
        </w:rPr>
        <w:t xml:space="preserve">., zobowiązany jest część zamówienia której wykonanie zamierza powierzyć podwykonawcy oraz firmę (nazwę) i siedzibę (adres) podwykonawcy ujawnić w </w:t>
      </w:r>
      <w:r w:rsidR="00E86715" w:rsidRPr="008D6136">
        <w:rPr>
          <w:rFonts w:ascii="Arial Narrow" w:hAnsi="Arial Narrow"/>
          <w:sz w:val="22"/>
          <w:szCs w:val="22"/>
        </w:rPr>
        <w:t xml:space="preserve"> zał.</w:t>
      </w:r>
      <w:r w:rsidRPr="008D6136">
        <w:rPr>
          <w:rFonts w:ascii="Arial Narrow" w:hAnsi="Arial Narrow"/>
          <w:sz w:val="22"/>
          <w:szCs w:val="22"/>
        </w:rPr>
        <w:t>nr 1 do SIWZ – (formularz ofertowy).</w:t>
      </w:r>
    </w:p>
    <w:p w14:paraId="12CB7744" w14:textId="0FB2E5F0" w:rsidR="000F04D8" w:rsidRPr="00E86715" w:rsidRDefault="000F04D8" w:rsidP="005B235A">
      <w:pPr>
        <w:pStyle w:val="Akapitzlist"/>
        <w:numPr>
          <w:ilvl w:val="0"/>
          <w:numId w:val="38"/>
        </w:numPr>
        <w:spacing w:line="300" w:lineRule="atLeast"/>
        <w:jc w:val="both"/>
        <w:rPr>
          <w:rFonts w:ascii="Arial Narrow" w:hAnsi="Arial Narrow"/>
          <w:sz w:val="22"/>
          <w:szCs w:val="22"/>
        </w:rPr>
      </w:pPr>
      <w:r w:rsidRPr="00E86715">
        <w:rPr>
          <w:rFonts w:ascii="Arial Narrow" w:hAnsi="Arial Narrow"/>
          <w:sz w:val="22"/>
          <w:szCs w:val="22"/>
        </w:rPr>
        <w:t>Dodatkowo w przypadku gdy Wykonawca korzysta z podwykonawców, na których zasoby powołuje się na zasadach określonych w art. 22a ustawy PZP, w celu wykazania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25C2F44D" w14:textId="77777777" w:rsidR="00E86715" w:rsidRPr="00E86715" w:rsidRDefault="000F04D8" w:rsidP="005B235A">
      <w:pPr>
        <w:pStyle w:val="Akapitzlist"/>
        <w:numPr>
          <w:ilvl w:val="0"/>
          <w:numId w:val="38"/>
        </w:numPr>
        <w:spacing w:line="300" w:lineRule="atLeast"/>
        <w:jc w:val="both"/>
        <w:rPr>
          <w:rFonts w:ascii="Arial Narrow" w:hAnsi="Arial Narrow"/>
          <w:sz w:val="22"/>
          <w:szCs w:val="22"/>
        </w:rPr>
      </w:pPr>
      <w:r w:rsidRPr="00E86715">
        <w:rPr>
          <w:rFonts w:ascii="Arial Narrow" w:hAnsi="Arial Narrow"/>
          <w:sz w:val="22"/>
          <w:szCs w:val="22"/>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34DC6F46" w14:textId="77777777" w:rsidR="00E86715" w:rsidRPr="00E86715" w:rsidRDefault="000F04D8" w:rsidP="005B235A">
      <w:pPr>
        <w:pStyle w:val="Akapitzlist"/>
        <w:numPr>
          <w:ilvl w:val="0"/>
          <w:numId w:val="38"/>
        </w:numPr>
        <w:spacing w:line="300" w:lineRule="atLeast"/>
        <w:jc w:val="both"/>
        <w:rPr>
          <w:rFonts w:ascii="Arial Narrow" w:hAnsi="Arial Narrow"/>
          <w:sz w:val="22"/>
          <w:szCs w:val="22"/>
        </w:rPr>
      </w:pPr>
      <w:r w:rsidRPr="00E86715">
        <w:rPr>
          <w:rFonts w:ascii="Arial Narrow" w:eastAsia="Arial Unicode MS" w:hAnsi="Arial Narrow"/>
          <w:sz w:val="22"/>
          <w:szCs w:val="22"/>
        </w:rPr>
        <w:t>W przypadku powierzenia części przedmiotu zamówienia podwykonawcom przez Wykonawcę Zamawiający, przed podpisaniem umowy zastrzega sobie prawo do akceptacji treści wzorów umów, które będą z nimi zawarte.</w:t>
      </w:r>
    </w:p>
    <w:p w14:paraId="5D74D1D0" w14:textId="086C1132" w:rsidR="000F04D8" w:rsidRPr="00E86715" w:rsidRDefault="000F04D8" w:rsidP="005B235A">
      <w:pPr>
        <w:pStyle w:val="Akapitzlist"/>
        <w:numPr>
          <w:ilvl w:val="0"/>
          <w:numId w:val="38"/>
        </w:numPr>
        <w:spacing w:line="300" w:lineRule="atLeast"/>
        <w:jc w:val="both"/>
        <w:rPr>
          <w:rFonts w:ascii="Arial Narrow" w:hAnsi="Arial Narrow"/>
          <w:sz w:val="22"/>
          <w:szCs w:val="22"/>
        </w:rPr>
      </w:pPr>
      <w:r w:rsidRPr="00E86715">
        <w:rPr>
          <w:rFonts w:ascii="Arial Narrow" w:eastAsia="Arial Unicode MS" w:hAnsi="Arial Narrow"/>
          <w:sz w:val="22"/>
          <w:szCs w:val="22"/>
        </w:rPr>
        <w:t>Wykonawca przedłoży Zamawiającemu, poświadczoną za zgodność z oryginałem, kopię zawartej umowy o podwykonawstwo, w terminie 7 dni o dnia jej zawarcia.</w:t>
      </w:r>
    </w:p>
    <w:p w14:paraId="45B91578" w14:textId="471CBF0A" w:rsidR="00C319B3" w:rsidRPr="00E86715" w:rsidRDefault="005D36B4" w:rsidP="00E86715">
      <w:pPr>
        <w:pStyle w:val="Nagwek5"/>
        <w:numPr>
          <w:ilvl w:val="0"/>
          <w:numId w:val="0"/>
        </w:numPr>
        <w:spacing w:line="300" w:lineRule="atLeast"/>
        <w:ind w:left="851"/>
        <w:rPr>
          <w:rFonts w:ascii="Arial Narrow" w:hAnsi="Arial Narrow"/>
          <w:b w:val="0"/>
          <w:color w:val="auto"/>
        </w:rPr>
      </w:pPr>
      <w:r w:rsidRPr="00E86715">
        <w:rPr>
          <w:rFonts w:ascii="Arial Narrow" w:hAnsi="Arial Narrow"/>
          <w:b w:val="0"/>
          <w:color w:val="auto"/>
        </w:rPr>
        <w:t>.</w:t>
      </w:r>
    </w:p>
    <w:p w14:paraId="68797EF9" w14:textId="77777777" w:rsidR="007F19EA" w:rsidRPr="00E86715" w:rsidRDefault="007F19EA" w:rsidP="00E86715">
      <w:pPr>
        <w:pStyle w:val="Nagwek1"/>
        <w:spacing w:line="300" w:lineRule="atLeast"/>
        <w:rPr>
          <w:rFonts w:eastAsia="Arial Unicode MS"/>
          <w:highlight w:val="lightGray"/>
        </w:rPr>
      </w:pPr>
      <w:bookmarkStart w:id="24" w:name="_Toc38544754"/>
      <w:r w:rsidRPr="00E86715">
        <w:rPr>
          <w:rFonts w:eastAsia="Arial Unicode MS"/>
          <w:highlight w:val="lightGray"/>
        </w:rPr>
        <w:t>Ogłoszenia wyników przetargu.</w:t>
      </w:r>
      <w:bookmarkEnd w:id="24"/>
    </w:p>
    <w:p w14:paraId="18090341" w14:textId="77777777" w:rsidR="00CE43B4" w:rsidRPr="00E86715" w:rsidRDefault="007F19EA" w:rsidP="00921926">
      <w:pPr>
        <w:pStyle w:val="Tekstpodstawowy31"/>
        <w:numPr>
          <w:ilvl w:val="0"/>
          <w:numId w:val="10"/>
        </w:numPr>
        <w:autoSpaceDE/>
        <w:spacing w:line="300" w:lineRule="atLeast"/>
        <w:jc w:val="both"/>
        <w:rPr>
          <w:rFonts w:ascii="Arial Narrow" w:hAnsi="Arial Narrow"/>
        </w:rPr>
      </w:pPr>
      <w:r w:rsidRPr="00E86715">
        <w:rPr>
          <w:rFonts w:ascii="Arial Narrow" w:eastAsia="Arial Unicode MS" w:hAnsi="Arial Narrow"/>
        </w:rPr>
        <w:t>Wyniki postępowania zostaną ogłoszone zgodnie z wymogami ustawy pr</w:t>
      </w:r>
      <w:r w:rsidR="00416C0B" w:rsidRPr="00E86715">
        <w:rPr>
          <w:rFonts w:ascii="Arial Narrow" w:eastAsia="Arial Unicode MS" w:hAnsi="Arial Narrow"/>
        </w:rPr>
        <w:t>awo zamówień publicznych oraz w </w:t>
      </w:r>
      <w:r w:rsidRPr="00E86715">
        <w:rPr>
          <w:rFonts w:ascii="Arial Narrow" w:eastAsia="Arial Unicode MS" w:hAnsi="Arial Narrow"/>
        </w:rPr>
        <w:t xml:space="preserve">siedzibie zamawiającego i na stronie internetowej: </w:t>
      </w:r>
      <w:r w:rsidR="004C7408" w:rsidRPr="00E86715">
        <w:rPr>
          <w:rStyle w:val="Hipercze"/>
          <w:rFonts w:ascii="Arial Narrow" w:hAnsi="Arial Narrow"/>
          <w:color w:val="auto"/>
        </w:rPr>
        <w:t>www.malyplock.pl</w:t>
      </w:r>
    </w:p>
    <w:p w14:paraId="2CCEA490" w14:textId="77777777" w:rsidR="00E22072" w:rsidRPr="00E86715" w:rsidRDefault="00E22072" w:rsidP="00E86715">
      <w:pPr>
        <w:pStyle w:val="Nagwek1"/>
        <w:spacing w:line="300" w:lineRule="atLeast"/>
        <w:rPr>
          <w:rFonts w:eastAsia="Arial Unicode MS"/>
          <w:highlight w:val="lightGray"/>
        </w:rPr>
      </w:pPr>
      <w:bookmarkStart w:id="25" w:name="_Toc38544755"/>
      <w:r w:rsidRPr="00E86715">
        <w:rPr>
          <w:rFonts w:eastAsia="Arial Unicode MS"/>
          <w:highlight w:val="lightGray"/>
        </w:rPr>
        <w:t>Przetwarzanie danych osobowych</w:t>
      </w:r>
      <w:bookmarkEnd w:id="25"/>
    </w:p>
    <w:p w14:paraId="0E8BFAE3" w14:textId="77777777" w:rsidR="000E3B86" w:rsidRPr="00E86715" w:rsidRDefault="000E3B86" w:rsidP="00E86715">
      <w:pPr>
        <w:spacing w:after="150" w:line="300" w:lineRule="atLeast"/>
        <w:ind w:firstLine="567"/>
        <w:jc w:val="both"/>
        <w:rPr>
          <w:rFonts w:ascii="Arial Narrow" w:hAnsi="Arial Narrow"/>
          <w:sz w:val="22"/>
          <w:szCs w:val="22"/>
          <w:lang w:eastAsia="pl-PL"/>
        </w:rPr>
      </w:pPr>
      <w:r w:rsidRPr="00E86715">
        <w:rPr>
          <w:rFonts w:ascii="Arial Narrow" w:hAnsi="Arial Narrow"/>
          <w:sz w:val="22"/>
          <w:szCs w:val="22"/>
          <w:lang w:eastAsia="pl-PL"/>
        </w:rPr>
        <w:t xml:space="preserve">Zgodnie z art. 13 ust. 1 i 2 </w:t>
      </w:r>
      <w:r w:rsidRPr="00E86715">
        <w:rPr>
          <w:rFonts w:ascii="Arial Narrow" w:hAnsi="Arial Narrow"/>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6715">
        <w:rPr>
          <w:rFonts w:ascii="Arial Narrow" w:hAnsi="Arial Narrow"/>
          <w:sz w:val="22"/>
          <w:szCs w:val="22"/>
          <w:lang w:eastAsia="pl-PL"/>
        </w:rPr>
        <w:t xml:space="preserve">dalej „RODO”, informuję, że: </w:t>
      </w:r>
    </w:p>
    <w:p w14:paraId="2B249063" w14:textId="77777777" w:rsidR="000E3B86" w:rsidRPr="00E86715" w:rsidRDefault="000E3B86" w:rsidP="005B235A">
      <w:pPr>
        <w:pStyle w:val="Akapitzlist"/>
        <w:numPr>
          <w:ilvl w:val="0"/>
          <w:numId w:val="25"/>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administratorem Pani/Pana danych osobowych jest </w:t>
      </w:r>
      <w:r w:rsidRPr="00E86715">
        <w:rPr>
          <w:rFonts w:ascii="Arial Narrow" w:hAnsi="Arial Narrow"/>
          <w:i/>
          <w:sz w:val="22"/>
          <w:szCs w:val="22"/>
        </w:rPr>
        <w:t>/</w:t>
      </w:r>
      <w:r w:rsidRPr="00E86715">
        <w:rPr>
          <w:rFonts w:ascii="Arial Narrow" w:hAnsi="Arial Narrow"/>
          <w:sz w:val="22"/>
          <w:szCs w:val="22"/>
        </w:rPr>
        <w:t xml:space="preserve"> Wójt Gminy Mały Płock ul. Jana Kochanowskiego 15, 18-516 Mały Płock., tel. 86 279 13 12</w:t>
      </w:r>
    </w:p>
    <w:p w14:paraId="34C3E91A" w14:textId="013C5AD4" w:rsidR="00D764CA" w:rsidRPr="00E86715" w:rsidRDefault="000E3B86" w:rsidP="005B235A">
      <w:pPr>
        <w:pStyle w:val="Akapitzlist"/>
        <w:numPr>
          <w:ilvl w:val="0"/>
          <w:numId w:val="25"/>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inspektorem ochrony danych osobowych w </w:t>
      </w:r>
      <w:r w:rsidRPr="00E86715">
        <w:rPr>
          <w:rFonts w:ascii="Arial Narrow" w:hAnsi="Arial Narrow"/>
          <w:i/>
          <w:sz w:val="22"/>
          <w:szCs w:val="22"/>
        </w:rPr>
        <w:t xml:space="preserve">Urzędzie Gminy w Małym Płocku </w:t>
      </w:r>
      <w:r w:rsidRPr="00E86715">
        <w:rPr>
          <w:rFonts w:ascii="Arial Narrow" w:hAnsi="Arial Narrow"/>
          <w:sz w:val="22"/>
          <w:szCs w:val="22"/>
        </w:rPr>
        <w:t xml:space="preserve">jest </w:t>
      </w:r>
      <w:r w:rsidRPr="00E86715">
        <w:rPr>
          <w:rFonts w:ascii="Arial Narrow" w:hAnsi="Arial Narrow"/>
          <w:i/>
          <w:sz w:val="22"/>
          <w:szCs w:val="22"/>
        </w:rPr>
        <w:t xml:space="preserve">Radosław Borawski, </w:t>
      </w:r>
      <w:r w:rsidRPr="00E86715">
        <w:rPr>
          <w:rFonts w:ascii="Arial Narrow" w:hAnsi="Arial Narrow"/>
          <w:sz w:val="22"/>
          <w:szCs w:val="22"/>
        </w:rPr>
        <w:t xml:space="preserve"> </w:t>
      </w:r>
      <w:r w:rsidR="00D764CA" w:rsidRPr="00E86715">
        <w:rPr>
          <w:rFonts w:ascii="Arial Narrow" w:hAnsi="Arial Narrow"/>
          <w:sz w:val="22"/>
          <w:szCs w:val="22"/>
        </w:rPr>
        <w:t xml:space="preserve">                       </w:t>
      </w:r>
      <w:r w:rsidRPr="00E86715">
        <w:rPr>
          <w:rFonts w:ascii="Arial Narrow" w:hAnsi="Arial Narrow"/>
          <w:sz w:val="22"/>
          <w:szCs w:val="22"/>
        </w:rPr>
        <w:t xml:space="preserve">e-mail: </w:t>
      </w:r>
      <w:r w:rsidR="007F48F2">
        <w:rPr>
          <w:rStyle w:val="Hipercze"/>
          <w:rFonts w:ascii="Arial Narrow" w:hAnsi="Arial Narrow"/>
          <w:sz w:val="22"/>
          <w:szCs w:val="22"/>
        </w:rPr>
        <w:t>iod@malyplock.pl</w:t>
      </w:r>
      <w:r w:rsidRPr="00E86715">
        <w:rPr>
          <w:rFonts w:ascii="Arial Narrow" w:hAnsi="Arial Narrow"/>
          <w:sz w:val="22"/>
          <w:szCs w:val="22"/>
        </w:rPr>
        <w:t>;</w:t>
      </w:r>
    </w:p>
    <w:p w14:paraId="5AD25AB1" w14:textId="3E003381" w:rsidR="000E3B86" w:rsidRPr="00C1487E" w:rsidRDefault="000E3B86" w:rsidP="00E70121">
      <w:pPr>
        <w:pStyle w:val="Nagwek9"/>
        <w:numPr>
          <w:ilvl w:val="0"/>
          <w:numId w:val="0"/>
        </w:numPr>
        <w:tabs>
          <w:tab w:val="left" w:pos="9356"/>
        </w:tabs>
        <w:spacing w:line="300" w:lineRule="atLeast"/>
        <w:jc w:val="both"/>
        <w:rPr>
          <w:rFonts w:ascii="Arial Narrow" w:hAnsi="Arial Narrow" w:cs="Arial"/>
          <w:i/>
          <w:sz w:val="24"/>
          <w:szCs w:val="24"/>
        </w:rPr>
      </w:pPr>
      <w:r w:rsidRPr="00E86715">
        <w:rPr>
          <w:rFonts w:ascii="Arial Narrow" w:hAnsi="Arial Narrow"/>
        </w:rPr>
        <w:t>Pani/Pana dane osobowe przetwarzane będą na podstawie art. 6 ust. 1 lit. c</w:t>
      </w:r>
      <w:r w:rsidRPr="00E86715">
        <w:rPr>
          <w:rFonts w:ascii="Arial Narrow" w:hAnsi="Arial Narrow"/>
          <w:i/>
        </w:rPr>
        <w:t xml:space="preserve"> </w:t>
      </w:r>
      <w:r w:rsidRPr="00E86715">
        <w:rPr>
          <w:rFonts w:ascii="Arial Narrow" w:hAnsi="Arial Narrow"/>
        </w:rPr>
        <w:t xml:space="preserve">RODO w celu związanym </w:t>
      </w:r>
      <w:r w:rsidR="0056068C">
        <w:rPr>
          <w:rFonts w:ascii="Arial Narrow" w:hAnsi="Arial Narrow"/>
        </w:rPr>
        <w:t xml:space="preserve">                   </w:t>
      </w:r>
      <w:r w:rsidRPr="00E86715">
        <w:rPr>
          <w:rFonts w:ascii="Arial Narrow" w:hAnsi="Arial Narrow"/>
        </w:rPr>
        <w:t xml:space="preserve">z postępowaniem o udzielenie zamówienia publicznego </w:t>
      </w:r>
      <w:r w:rsidR="00E86715" w:rsidRPr="00ED59E5">
        <w:rPr>
          <w:rFonts w:ascii="Arial Narrow" w:hAnsi="Arial Narrow"/>
        </w:rPr>
        <w:t>„</w:t>
      </w:r>
      <w:r w:rsidR="00E70121" w:rsidRPr="00ED59E5">
        <w:rPr>
          <w:rFonts w:ascii="Arial Narrow" w:hAnsi="Arial Narrow" w:cs="Arial"/>
          <w:i/>
          <w:sz w:val="24"/>
          <w:szCs w:val="24"/>
        </w:rPr>
        <w:t xml:space="preserve">Udzielenie i obsługa kredytu długoterminowego </w:t>
      </w:r>
      <w:r w:rsidR="00E70121" w:rsidRPr="00ED59E5">
        <w:rPr>
          <w:rFonts w:ascii="Arial Narrow" w:hAnsi="Arial Narrow"/>
          <w:i/>
          <w:sz w:val="24"/>
          <w:szCs w:val="24"/>
        </w:rPr>
        <w:t>w wysokości 1.995.633,00zł</w:t>
      </w:r>
      <w:r w:rsidR="00E86715" w:rsidRPr="00ED59E5">
        <w:rPr>
          <w:rFonts w:ascii="Arial Narrow" w:hAnsi="Arial Narrow"/>
          <w:lang w:eastAsia="pl-PL"/>
        </w:rPr>
        <w:t>”</w:t>
      </w:r>
      <w:r w:rsidR="00E86715" w:rsidRPr="00C1487E">
        <w:rPr>
          <w:rFonts w:ascii="Arial Narrow" w:hAnsi="Arial Narrow"/>
          <w:lang w:eastAsia="pl-PL"/>
        </w:rPr>
        <w:t xml:space="preserve"> </w:t>
      </w:r>
      <w:r w:rsidRPr="00C1487E">
        <w:rPr>
          <w:rFonts w:ascii="Arial Narrow" w:hAnsi="Arial Narrow"/>
        </w:rPr>
        <w:t>prowadzonym w trybie przetargu nieograniczonego;</w:t>
      </w:r>
    </w:p>
    <w:p w14:paraId="52EE26BF" w14:textId="34393E70" w:rsidR="000E3B86" w:rsidRPr="00E86715" w:rsidRDefault="000E3B86" w:rsidP="005B235A">
      <w:pPr>
        <w:pStyle w:val="Akapitzlist"/>
        <w:numPr>
          <w:ilvl w:val="0"/>
          <w:numId w:val="25"/>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odbiorcami Pani/Pana danych osobowych będą osoby lub podmioty, którym udostępniona zostanie dokumentacja postępowania w oparciu o art. 8 oraz art. 96 ust. 3 ustawy z dnia 29 stycznia 2004 r. – Prawo zamówień publicznych (D</w:t>
      </w:r>
      <w:r w:rsidR="004B63F6">
        <w:rPr>
          <w:rFonts w:ascii="Arial Narrow" w:hAnsi="Arial Narrow"/>
          <w:sz w:val="22"/>
          <w:szCs w:val="22"/>
        </w:rPr>
        <w:t>z. U. z 2019 r. poz</w:t>
      </w:r>
      <w:r w:rsidR="008B6A8D">
        <w:rPr>
          <w:rFonts w:ascii="Arial Narrow" w:hAnsi="Arial Narrow"/>
          <w:sz w:val="22"/>
          <w:szCs w:val="22"/>
        </w:rPr>
        <w:t>.</w:t>
      </w:r>
      <w:r w:rsidR="004B63F6">
        <w:rPr>
          <w:rFonts w:ascii="Arial Narrow" w:hAnsi="Arial Narrow"/>
          <w:sz w:val="22"/>
          <w:szCs w:val="22"/>
        </w:rPr>
        <w:t xml:space="preserve"> 1843</w:t>
      </w:r>
      <w:r w:rsidRPr="00E86715">
        <w:rPr>
          <w:rFonts w:ascii="Arial Narrow" w:hAnsi="Arial Narrow"/>
          <w:sz w:val="22"/>
          <w:szCs w:val="22"/>
        </w:rPr>
        <w:t xml:space="preserve">), dalej „ustawa </w:t>
      </w:r>
      <w:proofErr w:type="spellStart"/>
      <w:r w:rsidRPr="00E86715">
        <w:rPr>
          <w:rFonts w:ascii="Arial Narrow" w:hAnsi="Arial Narrow"/>
          <w:sz w:val="22"/>
          <w:szCs w:val="22"/>
        </w:rPr>
        <w:t>Pzp</w:t>
      </w:r>
      <w:proofErr w:type="spellEnd"/>
      <w:r w:rsidRPr="00E86715">
        <w:rPr>
          <w:rFonts w:ascii="Arial Narrow" w:hAnsi="Arial Narrow"/>
          <w:sz w:val="22"/>
          <w:szCs w:val="22"/>
        </w:rPr>
        <w:t xml:space="preserve">”;  </w:t>
      </w:r>
    </w:p>
    <w:p w14:paraId="15513D30" w14:textId="77777777" w:rsidR="000E3B86" w:rsidRPr="00E86715" w:rsidRDefault="000E3B86" w:rsidP="005B235A">
      <w:pPr>
        <w:pStyle w:val="Akapitzlist"/>
        <w:numPr>
          <w:ilvl w:val="0"/>
          <w:numId w:val="25"/>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Pani/Pana dane osobowe będą przechowywane, zgodnie z art. 97 ust. 1 ustawy </w:t>
      </w:r>
      <w:proofErr w:type="spellStart"/>
      <w:r w:rsidRPr="00E86715">
        <w:rPr>
          <w:rFonts w:ascii="Arial Narrow" w:hAnsi="Arial Narrow"/>
          <w:sz w:val="22"/>
          <w:szCs w:val="22"/>
        </w:rPr>
        <w:t>Pzp</w:t>
      </w:r>
      <w:proofErr w:type="spellEnd"/>
      <w:r w:rsidRPr="00E86715">
        <w:rPr>
          <w:rFonts w:ascii="Arial Narrow" w:hAnsi="Arial Narrow"/>
          <w:sz w:val="22"/>
          <w:szCs w:val="22"/>
        </w:rPr>
        <w:t>, przez okres 4 lat od dnia zakończenia postępowania o udzielenie zamówienia, a jeżeli czas trwania umowy przekracza 4 lata, okres przechowywania obejmuje cały czas trwania umowy;</w:t>
      </w:r>
    </w:p>
    <w:p w14:paraId="68A51F12" w14:textId="77777777" w:rsidR="000E3B86" w:rsidRPr="00E86715" w:rsidRDefault="000E3B86" w:rsidP="005B235A">
      <w:pPr>
        <w:pStyle w:val="Akapitzlist"/>
        <w:numPr>
          <w:ilvl w:val="0"/>
          <w:numId w:val="25"/>
        </w:numPr>
        <w:suppressAutoHyphens w:val="0"/>
        <w:spacing w:after="150" w:line="300" w:lineRule="atLeast"/>
        <w:ind w:left="426" w:hanging="426"/>
        <w:contextualSpacing/>
        <w:jc w:val="both"/>
        <w:rPr>
          <w:rFonts w:ascii="Arial Narrow" w:hAnsi="Arial Narrow"/>
          <w:b/>
          <w:i/>
          <w:sz w:val="22"/>
          <w:szCs w:val="22"/>
        </w:rPr>
      </w:pPr>
      <w:r w:rsidRPr="00E86715">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E86715">
        <w:rPr>
          <w:rFonts w:ascii="Arial Narrow" w:hAnsi="Arial Narrow"/>
          <w:sz w:val="22"/>
          <w:szCs w:val="22"/>
        </w:rPr>
        <w:t>Pzp</w:t>
      </w:r>
      <w:proofErr w:type="spellEnd"/>
      <w:r w:rsidRPr="00E86715">
        <w:rPr>
          <w:rFonts w:ascii="Arial Narrow" w:hAnsi="Arial Narrow"/>
          <w:sz w:val="22"/>
          <w:szCs w:val="22"/>
        </w:rPr>
        <w:t xml:space="preserve">, związanym z udziałem w postępowaniu </w:t>
      </w:r>
      <w:r w:rsidR="00FA176A" w:rsidRPr="00E86715">
        <w:rPr>
          <w:rFonts w:ascii="Arial Narrow" w:hAnsi="Arial Narrow"/>
          <w:sz w:val="22"/>
          <w:szCs w:val="22"/>
        </w:rPr>
        <w:t xml:space="preserve">                     </w:t>
      </w:r>
      <w:r w:rsidRPr="00E86715">
        <w:rPr>
          <w:rFonts w:ascii="Arial Narrow" w:hAnsi="Arial Narrow"/>
          <w:sz w:val="22"/>
          <w:szCs w:val="22"/>
        </w:rPr>
        <w:t xml:space="preserve">o udzielenie zamówienia publicznego; konsekwencje niepodania określonych danych wynikają z ustawy </w:t>
      </w:r>
      <w:proofErr w:type="spellStart"/>
      <w:r w:rsidRPr="00E86715">
        <w:rPr>
          <w:rFonts w:ascii="Arial Narrow" w:hAnsi="Arial Narrow"/>
          <w:sz w:val="22"/>
          <w:szCs w:val="22"/>
        </w:rPr>
        <w:t>Pzp</w:t>
      </w:r>
      <w:proofErr w:type="spellEnd"/>
      <w:r w:rsidRPr="00E86715">
        <w:rPr>
          <w:rFonts w:ascii="Arial Narrow" w:hAnsi="Arial Narrow"/>
          <w:sz w:val="22"/>
          <w:szCs w:val="22"/>
        </w:rPr>
        <w:t xml:space="preserve">;  </w:t>
      </w:r>
    </w:p>
    <w:p w14:paraId="21A5DE11" w14:textId="77777777" w:rsidR="000E3B86" w:rsidRPr="00E86715" w:rsidRDefault="000E3B86" w:rsidP="005B235A">
      <w:pPr>
        <w:pStyle w:val="Akapitzlist"/>
        <w:numPr>
          <w:ilvl w:val="0"/>
          <w:numId w:val="25"/>
        </w:numPr>
        <w:suppressAutoHyphens w:val="0"/>
        <w:spacing w:after="150" w:line="300" w:lineRule="atLeast"/>
        <w:ind w:left="426" w:hanging="426"/>
        <w:contextualSpacing/>
        <w:jc w:val="both"/>
        <w:rPr>
          <w:rFonts w:ascii="Arial Narrow" w:hAnsi="Arial Narrow"/>
          <w:sz w:val="22"/>
          <w:szCs w:val="22"/>
        </w:rPr>
      </w:pPr>
      <w:r w:rsidRPr="00E86715">
        <w:rPr>
          <w:rFonts w:ascii="Arial Narrow" w:hAnsi="Arial Narrow"/>
          <w:sz w:val="22"/>
          <w:szCs w:val="22"/>
        </w:rPr>
        <w:t>w odniesieniu do Pani/Pana danych osobowych decyzje nie będą podejmowane w sposób zautomatyzowany, stosowanie do art. 22 RODO;</w:t>
      </w:r>
    </w:p>
    <w:p w14:paraId="7344F48F" w14:textId="77777777" w:rsidR="000E3B86" w:rsidRPr="00E86715" w:rsidRDefault="000E3B86" w:rsidP="005B235A">
      <w:pPr>
        <w:pStyle w:val="Akapitzlist"/>
        <w:numPr>
          <w:ilvl w:val="0"/>
          <w:numId w:val="25"/>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posiada Pani/Pan:</w:t>
      </w:r>
    </w:p>
    <w:p w14:paraId="37670F9B" w14:textId="77777777" w:rsidR="000E3B86" w:rsidRPr="00E86715" w:rsidRDefault="000E3B86" w:rsidP="005B235A">
      <w:pPr>
        <w:pStyle w:val="Akapitzlist"/>
        <w:numPr>
          <w:ilvl w:val="0"/>
          <w:numId w:val="26"/>
        </w:numPr>
        <w:suppressAutoHyphens w:val="0"/>
        <w:spacing w:after="150" w:line="300" w:lineRule="atLeast"/>
        <w:ind w:left="709" w:hanging="283"/>
        <w:contextualSpacing/>
        <w:jc w:val="both"/>
        <w:rPr>
          <w:rFonts w:ascii="Arial Narrow" w:hAnsi="Arial Narrow"/>
          <w:color w:val="00B0F0"/>
          <w:sz w:val="22"/>
          <w:szCs w:val="22"/>
        </w:rPr>
      </w:pPr>
      <w:r w:rsidRPr="00E86715">
        <w:rPr>
          <w:rFonts w:ascii="Arial Narrow" w:hAnsi="Arial Narrow"/>
          <w:sz w:val="22"/>
          <w:szCs w:val="22"/>
        </w:rPr>
        <w:t>na podstawie art. 15 RODO prawo dostępu do danych osobowych Pani/Pana dotyczących;</w:t>
      </w:r>
    </w:p>
    <w:p w14:paraId="07CE7851" w14:textId="03751E22" w:rsidR="000E3B86" w:rsidRPr="00E86715" w:rsidRDefault="000E3B86" w:rsidP="005B235A">
      <w:pPr>
        <w:pStyle w:val="Akapitzlist"/>
        <w:numPr>
          <w:ilvl w:val="0"/>
          <w:numId w:val="26"/>
        </w:numPr>
        <w:suppressAutoHyphens w:val="0"/>
        <w:spacing w:after="150" w:line="300" w:lineRule="atLeast"/>
        <w:ind w:left="709" w:hanging="283"/>
        <w:contextualSpacing/>
        <w:jc w:val="both"/>
        <w:rPr>
          <w:rFonts w:ascii="Arial Narrow" w:hAnsi="Arial Narrow"/>
          <w:sz w:val="22"/>
          <w:szCs w:val="22"/>
        </w:rPr>
      </w:pPr>
      <w:r w:rsidRPr="00E86715">
        <w:rPr>
          <w:rFonts w:ascii="Arial Narrow" w:hAnsi="Arial Narrow"/>
          <w:sz w:val="22"/>
          <w:szCs w:val="22"/>
        </w:rPr>
        <w:t xml:space="preserve">na podstawie art. 16 RODO prawo do sprostowania Pani/Pana danych osobowych </w:t>
      </w:r>
      <w:r w:rsidRPr="00E86715">
        <w:rPr>
          <w:rFonts w:ascii="Arial Narrow" w:hAnsi="Arial Narrow"/>
          <w:b/>
          <w:sz w:val="22"/>
          <w:szCs w:val="22"/>
          <w:vertAlign w:val="superscript"/>
        </w:rPr>
        <w:t>*</w:t>
      </w:r>
      <w:r w:rsidRPr="00E86715">
        <w:rPr>
          <w:rFonts w:ascii="Arial Narrow" w:hAnsi="Arial Narrow"/>
          <w:sz w:val="22"/>
          <w:szCs w:val="22"/>
        </w:rPr>
        <w:t>;</w:t>
      </w:r>
    </w:p>
    <w:p w14:paraId="16EA6816" w14:textId="400CDCC9" w:rsidR="000E3B86" w:rsidRPr="00E86715" w:rsidRDefault="000E3B86" w:rsidP="005B235A">
      <w:pPr>
        <w:pStyle w:val="Akapitzlist"/>
        <w:numPr>
          <w:ilvl w:val="0"/>
          <w:numId w:val="26"/>
        </w:numPr>
        <w:suppressAutoHyphens w:val="0"/>
        <w:spacing w:after="150" w:line="300" w:lineRule="atLeast"/>
        <w:ind w:left="709" w:hanging="283"/>
        <w:contextualSpacing/>
        <w:jc w:val="both"/>
        <w:rPr>
          <w:rFonts w:ascii="Arial Narrow" w:hAnsi="Arial Narrow"/>
          <w:sz w:val="22"/>
          <w:szCs w:val="22"/>
        </w:rPr>
      </w:pPr>
      <w:r w:rsidRPr="00E86715">
        <w:rPr>
          <w:rFonts w:ascii="Arial Narrow" w:hAnsi="Arial Narrow"/>
          <w:sz w:val="22"/>
          <w:szCs w:val="22"/>
        </w:rPr>
        <w:t xml:space="preserve">na podstawie art. 18 RODO prawo żądania od administratora ograniczenia przetwarzania danych osobowych z zastrzeżeniem przypadków, o których mowa w art. 18 ust. 2 RODO ***;  </w:t>
      </w:r>
      <w:r w:rsidR="007F48F2">
        <w:rPr>
          <w:rFonts w:ascii="Arial Narrow" w:hAnsi="Arial Narrow"/>
          <w:sz w:val="22"/>
          <w:szCs w:val="22"/>
        </w:rPr>
        <w:t>****,</w:t>
      </w:r>
    </w:p>
    <w:p w14:paraId="39A7D15C" w14:textId="1119BBCF" w:rsidR="000E3B86" w:rsidRPr="00E86715" w:rsidRDefault="000E3B86" w:rsidP="005B235A">
      <w:pPr>
        <w:pStyle w:val="Akapitzlist"/>
        <w:numPr>
          <w:ilvl w:val="0"/>
          <w:numId w:val="26"/>
        </w:numPr>
        <w:suppressAutoHyphens w:val="0"/>
        <w:spacing w:after="150" w:line="300" w:lineRule="atLeast"/>
        <w:ind w:left="709" w:hanging="283"/>
        <w:contextualSpacing/>
        <w:jc w:val="both"/>
        <w:rPr>
          <w:rFonts w:ascii="Arial Narrow" w:hAnsi="Arial Narrow"/>
          <w:i/>
          <w:color w:val="00B0F0"/>
          <w:sz w:val="22"/>
          <w:szCs w:val="22"/>
        </w:rPr>
      </w:pPr>
      <w:r w:rsidRPr="00E86715">
        <w:rPr>
          <w:rFonts w:ascii="Arial Narrow" w:hAnsi="Arial Narrow"/>
          <w:sz w:val="22"/>
          <w:szCs w:val="22"/>
        </w:rPr>
        <w:t>prawo do wniesienia skargi do Prezesa Urzędu Ochrony Danych Osobowych,</w:t>
      </w:r>
      <w:r w:rsidR="008B6A8D">
        <w:rPr>
          <w:rFonts w:ascii="Arial Narrow" w:hAnsi="Arial Narrow"/>
          <w:sz w:val="22"/>
          <w:szCs w:val="22"/>
        </w:rPr>
        <w:t xml:space="preserve"> ul. Stawki 2, 00-193 Warszawa,</w:t>
      </w:r>
      <w:r w:rsidRPr="00E86715">
        <w:rPr>
          <w:rFonts w:ascii="Arial Narrow" w:hAnsi="Arial Narrow"/>
          <w:sz w:val="22"/>
          <w:szCs w:val="22"/>
        </w:rPr>
        <w:t xml:space="preserve"> gdy uzna Pani/Pan, że przetwarzanie danych osobowych Pani/Pana dotyczących narusza przepisy RODO;</w:t>
      </w:r>
    </w:p>
    <w:p w14:paraId="76178731" w14:textId="77777777" w:rsidR="000E3B86" w:rsidRPr="00E86715" w:rsidRDefault="000E3B86" w:rsidP="005B235A">
      <w:pPr>
        <w:pStyle w:val="Akapitzlist"/>
        <w:numPr>
          <w:ilvl w:val="0"/>
          <w:numId w:val="25"/>
        </w:numPr>
        <w:suppressAutoHyphens w:val="0"/>
        <w:spacing w:after="150" w:line="300" w:lineRule="atLeast"/>
        <w:ind w:left="426" w:hanging="426"/>
        <w:contextualSpacing/>
        <w:jc w:val="both"/>
        <w:rPr>
          <w:rFonts w:ascii="Arial Narrow" w:hAnsi="Arial Narrow"/>
          <w:i/>
          <w:color w:val="00B0F0"/>
          <w:sz w:val="22"/>
          <w:szCs w:val="22"/>
        </w:rPr>
      </w:pPr>
      <w:r w:rsidRPr="00E86715">
        <w:rPr>
          <w:rFonts w:ascii="Arial Narrow" w:hAnsi="Arial Narrow"/>
          <w:sz w:val="22"/>
          <w:szCs w:val="22"/>
        </w:rPr>
        <w:t>nie przysługuje Pani/Panu:</w:t>
      </w:r>
    </w:p>
    <w:p w14:paraId="7FAA5BA8" w14:textId="77777777" w:rsidR="000E3B86" w:rsidRPr="00E86715" w:rsidRDefault="000E3B86" w:rsidP="005B235A">
      <w:pPr>
        <w:pStyle w:val="Akapitzlist"/>
        <w:numPr>
          <w:ilvl w:val="0"/>
          <w:numId w:val="27"/>
        </w:numPr>
        <w:suppressAutoHyphens w:val="0"/>
        <w:spacing w:after="150" w:line="300" w:lineRule="atLeast"/>
        <w:ind w:left="709" w:hanging="283"/>
        <w:contextualSpacing/>
        <w:jc w:val="both"/>
        <w:rPr>
          <w:rFonts w:ascii="Arial Narrow" w:hAnsi="Arial Narrow"/>
          <w:i/>
          <w:color w:val="00B0F0"/>
          <w:sz w:val="22"/>
          <w:szCs w:val="22"/>
        </w:rPr>
      </w:pPr>
      <w:r w:rsidRPr="00E86715">
        <w:rPr>
          <w:rFonts w:ascii="Arial Narrow" w:hAnsi="Arial Narrow"/>
          <w:sz w:val="22"/>
          <w:szCs w:val="22"/>
        </w:rPr>
        <w:t>w związku z art. 17 ust. 3 lit. b, d lub e RODO prawo do usunięcia danych osobowych;</w:t>
      </w:r>
    </w:p>
    <w:p w14:paraId="458B3BC9" w14:textId="77777777" w:rsidR="000E3B86" w:rsidRPr="00E86715" w:rsidRDefault="000E3B86" w:rsidP="005B235A">
      <w:pPr>
        <w:pStyle w:val="Akapitzlist"/>
        <w:numPr>
          <w:ilvl w:val="0"/>
          <w:numId w:val="27"/>
        </w:numPr>
        <w:suppressAutoHyphens w:val="0"/>
        <w:spacing w:after="150" w:line="300" w:lineRule="atLeast"/>
        <w:ind w:left="709" w:hanging="283"/>
        <w:contextualSpacing/>
        <w:jc w:val="both"/>
        <w:rPr>
          <w:rFonts w:ascii="Arial Narrow" w:hAnsi="Arial Narrow"/>
          <w:b/>
          <w:i/>
          <w:sz w:val="22"/>
          <w:szCs w:val="22"/>
        </w:rPr>
      </w:pPr>
      <w:r w:rsidRPr="00E86715">
        <w:rPr>
          <w:rFonts w:ascii="Arial Narrow" w:hAnsi="Arial Narrow"/>
          <w:sz w:val="22"/>
          <w:szCs w:val="22"/>
        </w:rPr>
        <w:t>prawo do przenoszenia danych osobowych, o którym mowa w art. 20 RODO;</w:t>
      </w:r>
    </w:p>
    <w:p w14:paraId="09815C53" w14:textId="77777777" w:rsidR="000E3B86" w:rsidRPr="008B6A8D" w:rsidRDefault="000E3B86" w:rsidP="005B235A">
      <w:pPr>
        <w:pStyle w:val="Akapitzlist"/>
        <w:numPr>
          <w:ilvl w:val="0"/>
          <w:numId w:val="27"/>
        </w:numPr>
        <w:suppressAutoHyphens w:val="0"/>
        <w:spacing w:after="150" w:line="300" w:lineRule="atLeast"/>
        <w:ind w:left="709" w:hanging="283"/>
        <w:contextualSpacing/>
        <w:jc w:val="both"/>
        <w:rPr>
          <w:rFonts w:ascii="Arial Narrow" w:hAnsi="Arial Narrow"/>
          <w:b/>
          <w:i/>
          <w:sz w:val="22"/>
          <w:szCs w:val="22"/>
        </w:rPr>
      </w:pPr>
      <w:r w:rsidRPr="00E86715">
        <w:rPr>
          <w:rFonts w:ascii="Arial Narrow" w:hAnsi="Arial Narrow"/>
          <w:b/>
          <w:sz w:val="22"/>
          <w:szCs w:val="22"/>
        </w:rPr>
        <w:t>na podstawie art. 21 RODO prawo sprzeciwu, wobec przetwarzania danych osobowych, gdyż podstawą prawną przetwarzania Pani/Pana danych osobowych jest art. 6 ust. 1 lit. c RODO</w:t>
      </w:r>
      <w:r w:rsidRPr="00E86715">
        <w:rPr>
          <w:rFonts w:ascii="Arial Narrow" w:hAnsi="Arial Narrow"/>
          <w:sz w:val="22"/>
          <w:szCs w:val="22"/>
        </w:rPr>
        <w:t>.</w:t>
      </w:r>
      <w:r w:rsidRPr="00E86715">
        <w:rPr>
          <w:rFonts w:ascii="Arial Narrow" w:hAnsi="Arial Narrow"/>
          <w:b/>
          <w:sz w:val="22"/>
          <w:szCs w:val="22"/>
        </w:rPr>
        <w:t xml:space="preserve"> </w:t>
      </w:r>
    </w:p>
    <w:p w14:paraId="23469D7D" w14:textId="2C3077E9" w:rsidR="008B6A8D" w:rsidRPr="00604B81" w:rsidRDefault="007F48F2" w:rsidP="008B6A8D">
      <w:pPr>
        <w:suppressAutoHyphens w:val="0"/>
        <w:spacing w:after="150" w:line="300" w:lineRule="atLeast"/>
        <w:contextualSpacing/>
        <w:jc w:val="both"/>
        <w:rPr>
          <w:rFonts w:ascii="Arial Narrow" w:hAnsi="Arial Narrow"/>
          <w:b/>
          <w:i/>
          <w:sz w:val="22"/>
          <w:szCs w:val="22"/>
        </w:rPr>
      </w:pPr>
      <w:r w:rsidRPr="00604B81">
        <w:rPr>
          <w:rFonts w:ascii="Arial Narrow" w:hAnsi="Arial Narrow"/>
          <w:b/>
          <w:sz w:val="22"/>
          <w:szCs w:val="22"/>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w:t>
      </w:r>
      <w:r w:rsidRPr="00604B81">
        <w:rPr>
          <w:rStyle w:val="Uwydatnienie"/>
          <w:rFonts w:ascii="Arial Narrow" w:hAnsi="Arial Narrow"/>
          <w:b/>
          <w:i w:val="0"/>
          <w:sz w:val="22"/>
          <w:szCs w:val="22"/>
        </w:rPr>
        <w:t>zamówienia publicznego</w:t>
      </w:r>
      <w:r w:rsidRPr="00604B81">
        <w:rPr>
          <w:rFonts w:ascii="Arial Narrow" w:hAnsi="Arial Narrow"/>
          <w:b/>
          <w:sz w:val="22"/>
          <w:szCs w:val="22"/>
        </w:rPr>
        <w:t>.</w:t>
      </w:r>
    </w:p>
    <w:p w14:paraId="3851DA7C" w14:textId="77777777" w:rsidR="007F48F2" w:rsidRDefault="007F48F2" w:rsidP="008B6A8D">
      <w:pPr>
        <w:suppressAutoHyphens w:val="0"/>
        <w:spacing w:after="150" w:line="300" w:lineRule="atLeast"/>
        <w:contextualSpacing/>
        <w:jc w:val="both"/>
        <w:rPr>
          <w:rFonts w:ascii="Arial Narrow" w:hAnsi="Arial Narrow"/>
          <w:b/>
          <w:i/>
          <w:sz w:val="22"/>
          <w:szCs w:val="22"/>
        </w:rPr>
      </w:pPr>
    </w:p>
    <w:p w14:paraId="46498978" w14:textId="7120A7EB" w:rsidR="007F48F2" w:rsidRDefault="007F48F2" w:rsidP="007F48F2">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w:t>
      </w:r>
      <w:r w:rsidR="00604B81">
        <w:rPr>
          <w:rFonts w:ascii="Arial" w:hAnsi="Arial" w:cs="Arial"/>
          <w:i/>
          <w:sz w:val="18"/>
          <w:szCs w:val="18"/>
          <w:lang w:eastAsia="pl-PL"/>
        </w:rPr>
        <w:t xml:space="preserve">lub uzupełnienia danych osobowych </w:t>
      </w:r>
      <w:r w:rsidRPr="006E3EEE">
        <w:rPr>
          <w:rFonts w:ascii="Arial" w:hAnsi="Arial" w:cs="Arial"/>
          <w:i/>
          <w:sz w:val="18"/>
          <w:szCs w:val="18"/>
          <w:lang w:eastAsia="pl-PL"/>
        </w:rPr>
        <w:t xml:space="preserve">nie może skutkować zmianą </w:t>
      </w:r>
      <w:r w:rsidRPr="006E3EEE">
        <w:rPr>
          <w:rFonts w:ascii="Arial" w:hAnsi="Arial" w:cs="Arial"/>
          <w:i/>
          <w:sz w:val="18"/>
          <w:szCs w:val="18"/>
        </w:rPr>
        <w:t>wyniku postępowania</w:t>
      </w:r>
      <w:r w:rsidR="00604B81">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0E2B933E" w14:textId="77777777" w:rsidR="007F48F2" w:rsidRDefault="007F48F2" w:rsidP="007F48F2">
      <w:pPr>
        <w:pStyle w:val="Akapitzlist"/>
        <w:ind w:left="426"/>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14:paraId="487EDF3D" w14:textId="21612E39" w:rsidR="007F48F2" w:rsidRPr="007F48F2" w:rsidRDefault="007F48F2" w:rsidP="007F48F2">
      <w:pPr>
        <w:pStyle w:val="Akapitzlist"/>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 </w:t>
      </w:r>
      <w:r w:rsidRPr="007F48F2">
        <w:rPr>
          <w:rFonts w:ascii="Arial" w:hAnsi="Arial" w:cs="Arial"/>
          <w:i/>
          <w:sz w:val="18"/>
          <w:szCs w:val="18"/>
        </w:rPr>
        <w:t>Wystąpienie z żądaniem, o którym mowa w art. 18 ust 1 rozporządzenia 2016/679, nie ogranicza przetwarzania danych osobowych do czasu zakończenia postępowania o udzielenie zamówienia publicznego</w:t>
      </w:r>
    </w:p>
    <w:p w14:paraId="13082A71" w14:textId="77777777" w:rsidR="007F48F2" w:rsidRPr="008B6A8D" w:rsidRDefault="007F48F2" w:rsidP="008B6A8D">
      <w:pPr>
        <w:suppressAutoHyphens w:val="0"/>
        <w:spacing w:after="150" w:line="300" w:lineRule="atLeast"/>
        <w:contextualSpacing/>
        <w:jc w:val="both"/>
        <w:rPr>
          <w:rFonts w:ascii="Arial Narrow" w:hAnsi="Arial Narrow"/>
          <w:b/>
          <w:i/>
          <w:sz w:val="22"/>
          <w:szCs w:val="22"/>
        </w:rPr>
      </w:pPr>
    </w:p>
    <w:p w14:paraId="42BF8883" w14:textId="77777777" w:rsidR="007F19EA" w:rsidRPr="00E86715" w:rsidRDefault="007F19EA" w:rsidP="00E86715">
      <w:pPr>
        <w:pStyle w:val="Nagwek1"/>
        <w:spacing w:line="300" w:lineRule="atLeast"/>
        <w:rPr>
          <w:rFonts w:eastAsia="Arial Unicode MS"/>
          <w:highlight w:val="lightGray"/>
        </w:rPr>
      </w:pPr>
      <w:bookmarkStart w:id="26" w:name="_Toc38544756"/>
      <w:r w:rsidRPr="00E86715">
        <w:rPr>
          <w:rFonts w:eastAsia="Arial Unicode MS"/>
          <w:highlight w:val="lightGray"/>
        </w:rPr>
        <w:t>Postanowienia końcowe</w:t>
      </w:r>
      <w:bookmarkEnd w:id="26"/>
    </w:p>
    <w:p w14:paraId="48E4D172" w14:textId="77777777" w:rsidR="007F19EA" w:rsidRPr="00E86715" w:rsidRDefault="007F19EA" w:rsidP="00921926">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 xml:space="preserve">Zasady udostępniania dokumentów </w:t>
      </w:r>
    </w:p>
    <w:p w14:paraId="0D43E3AD" w14:textId="77777777" w:rsidR="007F19EA" w:rsidRPr="00E86715" w:rsidRDefault="007F19EA" w:rsidP="00E86715">
      <w:pPr>
        <w:pStyle w:val="Tekstpodstawowy31"/>
        <w:autoSpaceDE/>
        <w:spacing w:line="300" w:lineRule="atLeast"/>
        <w:ind w:left="360"/>
        <w:jc w:val="both"/>
        <w:rPr>
          <w:rFonts w:ascii="Arial Narrow" w:eastAsia="Arial Unicode MS" w:hAnsi="Arial Narrow"/>
        </w:rPr>
      </w:pPr>
      <w:r w:rsidRPr="00E86715">
        <w:rPr>
          <w:rFonts w:ascii="Arial Narrow" w:eastAsia="Arial Unicode MS" w:hAnsi="Arial Narrow"/>
        </w:rPr>
        <w:t>Udostępnienie zainteresowanym odbywać się będzie wg poniższych zasad:</w:t>
      </w:r>
    </w:p>
    <w:p w14:paraId="00820E7C"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udostępnia wskazane dokumenty po złożeniu pisemnego wniosku</w:t>
      </w:r>
    </w:p>
    <w:p w14:paraId="18726C16"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wyznacza termin, miejsce oraz zakres udostępnianych dokumentów</w:t>
      </w:r>
    </w:p>
    <w:p w14:paraId="78A954F1"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wyznaczy członka komisji, w którego obecności udostępnione zostaną dokumenty</w:t>
      </w:r>
    </w:p>
    <w:p w14:paraId="132C9BCD"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umożliwi kopiowanie dokumentów,</w:t>
      </w:r>
    </w:p>
    <w:p w14:paraId="3161B51B"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udostępnienie może mieć miejsce wyłącznie w siedzibie zamawiającego oraz w czasie godzin jego urzędowania</w:t>
      </w:r>
    </w:p>
    <w:p w14:paraId="0C6D980A" w14:textId="77777777" w:rsidR="007F19EA" w:rsidRPr="00E86715" w:rsidRDefault="007F19EA" w:rsidP="00921926">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W sprawach nieuregulowanych zastosowanie mają przepisy ustawy Prawo zamówień publicznych oraz Kodeks cywilny.</w:t>
      </w:r>
    </w:p>
    <w:p w14:paraId="636E7931" w14:textId="77777777" w:rsidR="00A12B93" w:rsidRPr="00E86715" w:rsidRDefault="00A12B93" w:rsidP="00E86715">
      <w:pPr>
        <w:widowControl w:val="0"/>
        <w:autoSpaceDE w:val="0"/>
        <w:spacing w:line="300" w:lineRule="atLeast"/>
        <w:ind w:right="-530"/>
        <w:jc w:val="both"/>
        <w:rPr>
          <w:rFonts w:ascii="Arial Narrow" w:eastAsia="Arial Unicode MS" w:hAnsi="Arial Narrow" w:cs="Arial"/>
          <w:sz w:val="22"/>
        </w:rPr>
      </w:pPr>
    </w:p>
    <w:p w14:paraId="202C4A88" w14:textId="77777777" w:rsidR="007F19EA" w:rsidRPr="00E86715" w:rsidRDefault="007F19EA" w:rsidP="00E86715">
      <w:pPr>
        <w:pStyle w:val="Nagwek1"/>
        <w:spacing w:line="300" w:lineRule="atLeast"/>
        <w:rPr>
          <w:rFonts w:eastAsia="Arial Unicode MS"/>
          <w:highlight w:val="lightGray"/>
        </w:rPr>
      </w:pPr>
      <w:bookmarkStart w:id="27" w:name="_Toc38544757"/>
      <w:r w:rsidRPr="00E86715">
        <w:rPr>
          <w:rFonts w:eastAsia="Arial Unicode MS"/>
          <w:highlight w:val="lightGray"/>
        </w:rPr>
        <w:t>Załączniki</w:t>
      </w:r>
      <w:bookmarkEnd w:id="27"/>
    </w:p>
    <w:p w14:paraId="56D15310" w14:textId="77777777" w:rsidR="00365C8C" w:rsidRPr="00ED59E5" w:rsidRDefault="00365C8C" w:rsidP="005B235A">
      <w:pPr>
        <w:pStyle w:val="Tekstpodstawowy22"/>
        <w:numPr>
          <w:ilvl w:val="0"/>
          <w:numId w:val="44"/>
        </w:numPr>
        <w:spacing w:line="300" w:lineRule="atLeast"/>
        <w:jc w:val="both"/>
        <w:rPr>
          <w:rFonts w:ascii="Arial Narrow" w:hAnsi="Arial Narrow"/>
        </w:rPr>
      </w:pPr>
      <w:r w:rsidRPr="00ED59E5">
        <w:rPr>
          <w:rFonts w:ascii="Arial Narrow" w:hAnsi="Arial Narrow"/>
        </w:rPr>
        <w:t>Formularz   ofertowy   wykonawcy – zał. nr 1 SIWZ</w:t>
      </w:r>
    </w:p>
    <w:p w14:paraId="376C6DB2" w14:textId="77777777" w:rsidR="00365C8C" w:rsidRPr="00ED59E5" w:rsidRDefault="00365C8C" w:rsidP="005B235A">
      <w:pPr>
        <w:pStyle w:val="Tekstpodstawowy22"/>
        <w:numPr>
          <w:ilvl w:val="0"/>
          <w:numId w:val="44"/>
        </w:numPr>
        <w:spacing w:line="300" w:lineRule="atLeast"/>
        <w:jc w:val="both"/>
        <w:rPr>
          <w:rFonts w:ascii="Arial Narrow" w:hAnsi="Arial Narrow"/>
        </w:rPr>
      </w:pPr>
      <w:r w:rsidRPr="00ED59E5">
        <w:rPr>
          <w:rFonts w:ascii="Arial Narrow" w:hAnsi="Arial Narrow"/>
        </w:rPr>
        <w:t>Oświadczenie o spełnieniu warunków udziału w   postępowaniu – zał. nr 2a SIWZ</w:t>
      </w:r>
    </w:p>
    <w:p w14:paraId="55B91A2F" w14:textId="77777777" w:rsidR="00365C8C" w:rsidRPr="00ED59E5" w:rsidRDefault="00365C8C" w:rsidP="005B235A">
      <w:pPr>
        <w:pStyle w:val="Tekstpodstawowy22"/>
        <w:numPr>
          <w:ilvl w:val="0"/>
          <w:numId w:val="44"/>
        </w:numPr>
        <w:spacing w:line="300" w:lineRule="atLeast"/>
        <w:jc w:val="both"/>
        <w:rPr>
          <w:rFonts w:ascii="Arial Narrow" w:hAnsi="Arial Narrow"/>
        </w:rPr>
      </w:pPr>
      <w:r w:rsidRPr="00ED59E5">
        <w:rPr>
          <w:rFonts w:ascii="Arial Narrow" w:hAnsi="Arial Narrow"/>
        </w:rPr>
        <w:t>Oświadczenie o braku podstaw do wykluczenia – zał. nr 2b SIWZ.</w:t>
      </w:r>
    </w:p>
    <w:p w14:paraId="392E52B8" w14:textId="77777777" w:rsidR="00365C8C" w:rsidRPr="00ED59E5" w:rsidRDefault="00365C8C" w:rsidP="005B235A">
      <w:pPr>
        <w:pStyle w:val="Tekstpodstawowy22"/>
        <w:numPr>
          <w:ilvl w:val="0"/>
          <w:numId w:val="44"/>
        </w:numPr>
        <w:spacing w:line="300" w:lineRule="atLeast"/>
        <w:jc w:val="both"/>
        <w:rPr>
          <w:rFonts w:ascii="Arial Narrow" w:hAnsi="Arial Narrow"/>
        </w:rPr>
      </w:pPr>
      <w:r w:rsidRPr="00ED59E5">
        <w:rPr>
          <w:rFonts w:ascii="Arial Narrow" w:hAnsi="Arial Narrow"/>
        </w:rPr>
        <w:t>Oświadczenie dot. grupy kapitałowej – zał. nr 3 SIWZ</w:t>
      </w:r>
    </w:p>
    <w:p w14:paraId="412827EC" w14:textId="77777777" w:rsidR="00365C8C" w:rsidRPr="00ED59E5" w:rsidRDefault="00365C8C" w:rsidP="005B235A">
      <w:pPr>
        <w:pStyle w:val="Tekstpodstawowy22"/>
        <w:numPr>
          <w:ilvl w:val="0"/>
          <w:numId w:val="44"/>
        </w:numPr>
        <w:spacing w:line="300" w:lineRule="atLeast"/>
        <w:jc w:val="both"/>
        <w:rPr>
          <w:rFonts w:ascii="Arial Narrow" w:hAnsi="Arial Narrow"/>
        </w:rPr>
      </w:pPr>
      <w:r w:rsidRPr="00ED59E5">
        <w:rPr>
          <w:rFonts w:ascii="Arial Narrow" w:hAnsi="Arial Narrow"/>
        </w:rPr>
        <w:t>Zobowiązanie do udostępnienia Wykonawcy niezbędnych zasobów – zał. Nr 4 SIWZ</w:t>
      </w:r>
    </w:p>
    <w:p w14:paraId="2BA95558" w14:textId="25928762" w:rsidR="00365C8C" w:rsidRPr="00ED59E5" w:rsidRDefault="00365C8C" w:rsidP="005B235A">
      <w:pPr>
        <w:pStyle w:val="Tekstpodstawowy22"/>
        <w:numPr>
          <w:ilvl w:val="0"/>
          <w:numId w:val="44"/>
        </w:numPr>
        <w:spacing w:line="300" w:lineRule="atLeast"/>
        <w:jc w:val="both"/>
        <w:rPr>
          <w:rFonts w:ascii="Arial Narrow" w:hAnsi="Arial Narrow"/>
        </w:rPr>
      </w:pPr>
      <w:r w:rsidRPr="00ED59E5">
        <w:rPr>
          <w:rFonts w:ascii="Arial Narrow" w:hAnsi="Arial Narrow"/>
        </w:rPr>
        <w:t>Istotne postanowienia, które zostaną wprowadzone do treści umowy</w:t>
      </w:r>
      <w:r w:rsidR="00C67776" w:rsidRPr="00ED59E5">
        <w:rPr>
          <w:rFonts w:ascii="Arial Narrow" w:hAnsi="Arial Narrow"/>
          <w:lang w:val="pl-PL"/>
        </w:rPr>
        <w:t xml:space="preserve"> dla części 1 zamówienia</w:t>
      </w:r>
      <w:r w:rsidR="00912613" w:rsidRPr="00ED59E5">
        <w:rPr>
          <w:rFonts w:ascii="Arial Narrow" w:hAnsi="Arial Narrow"/>
        </w:rPr>
        <w:t xml:space="preserve"> – zał. nr 5</w:t>
      </w:r>
      <w:r w:rsidR="00C67776" w:rsidRPr="00ED59E5">
        <w:rPr>
          <w:rFonts w:ascii="Arial Narrow" w:hAnsi="Arial Narrow"/>
        </w:rPr>
        <w:t xml:space="preserve"> </w:t>
      </w:r>
      <w:r w:rsidRPr="00ED59E5">
        <w:rPr>
          <w:rFonts w:ascii="Arial Narrow" w:hAnsi="Arial Narrow"/>
        </w:rPr>
        <w:t>SIWZ.</w:t>
      </w:r>
    </w:p>
    <w:p w14:paraId="32FABACA" w14:textId="3743A7B7" w:rsidR="00396FAB" w:rsidRPr="00ED59E5" w:rsidRDefault="00396FAB" w:rsidP="005B235A">
      <w:pPr>
        <w:pStyle w:val="Tekstpodstawowy22"/>
        <w:numPr>
          <w:ilvl w:val="0"/>
          <w:numId w:val="44"/>
        </w:numPr>
        <w:spacing w:line="300" w:lineRule="atLeast"/>
        <w:jc w:val="both"/>
        <w:rPr>
          <w:rFonts w:ascii="Arial Narrow" w:hAnsi="Arial Narrow"/>
        </w:rPr>
      </w:pPr>
      <w:r w:rsidRPr="00ED59E5">
        <w:rPr>
          <w:rFonts w:ascii="Arial Narrow" w:hAnsi="Arial Narrow"/>
          <w:lang w:val="pl-PL"/>
        </w:rPr>
        <w:t>Sprawozdania</w:t>
      </w:r>
      <w:r w:rsidR="00F11C94">
        <w:rPr>
          <w:rFonts w:ascii="Arial Narrow" w:hAnsi="Arial Narrow"/>
          <w:lang w:val="pl-PL"/>
        </w:rPr>
        <w:t xml:space="preserve"> – zał. nr 6 do SIWZ</w:t>
      </w:r>
    </w:p>
    <w:p w14:paraId="57DC963F" w14:textId="1608DECE" w:rsidR="00396FAB" w:rsidRPr="00ED59E5" w:rsidRDefault="00396FAB" w:rsidP="005B235A">
      <w:pPr>
        <w:pStyle w:val="Tekstpodstawowy22"/>
        <w:numPr>
          <w:ilvl w:val="0"/>
          <w:numId w:val="44"/>
        </w:numPr>
        <w:spacing w:line="300" w:lineRule="atLeast"/>
        <w:jc w:val="both"/>
        <w:rPr>
          <w:rFonts w:ascii="Arial Narrow" w:hAnsi="Arial Narrow"/>
        </w:rPr>
      </w:pPr>
      <w:r w:rsidRPr="00ED59E5">
        <w:rPr>
          <w:rFonts w:ascii="Arial Narrow" w:hAnsi="Arial Narrow"/>
          <w:lang w:val="pl-PL"/>
        </w:rPr>
        <w:t>Uchwał</w:t>
      </w:r>
      <w:r w:rsidR="00F11C94">
        <w:rPr>
          <w:rFonts w:ascii="Arial Narrow" w:hAnsi="Arial Narrow"/>
          <w:lang w:val="pl-PL"/>
        </w:rPr>
        <w:t>y i zarządzenie – zał. nr 7 do SIWZ</w:t>
      </w:r>
    </w:p>
    <w:sectPr w:rsidR="00396FAB" w:rsidRPr="00ED59E5" w:rsidSect="00E94E9C">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418" w:left="1418" w:header="426" w:footer="4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195CB" w16cid:durableId="21767FC0"/>
  <w16cid:commentId w16cid:paraId="62584867" w16cid:durableId="2176A8A0"/>
  <w16cid:commentId w16cid:paraId="2DDCAD34" w16cid:durableId="216E67D8"/>
  <w16cid:commentId w16cid:paraId="34F23A2D" w16cid:durableId="216EBCFB"/>
  <w16cid:commentId w16cid:paraId="093E717C" w16cid:durableId="21767FC3"/>
  <w16cid:commentId w16cid:paraId="49A2FF31" w16cid:durableId="2176A00F"/>
  <w16cid:commentId w16cid:paraId="3BB6BA78" w16cid:durableId="21767FC4"/>
  <w16cid:commentId w16cid:paraId="243D13D0" w16cid:durableId="217689E8"/>
  <w16cid:commentId w16cid:paraId="71CA27BC" w16cid:durableId="21767FC5"/>
  <w16cid:commentId w16cid:paraId="170DF240" w16cid:durableId="217688F2"/>
  <w16cid:commentId w16cid:paraId="2B93636B" w16cid:durableId="21767FC6"/>
  <w16cid:commentId w16cid:paraId="63E753E0" w16cid:durableId="2176A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44D20" w14:textId="77777777" w:rsidR="00522809" w:rsidRDefault="00522809">
      <w:r>
        <w:separator/>
      </w:r>
    </w:p>
  </w:endnote>
  <w:endnote w:type="continuationSeparator" w:id="0">
    <w:p w14:paraId="045E2F1B" w14:textId="77777777" w:rsidR="00522809" w:rsidRDefault="0052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Univers-PL">
    <w:altName w:val="Arial Unicode MS"/>
    <w:charset w:val="80"/>
    <w:family w:val="swiss"/>
    <w:pitch w:val="variable"/>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32254"/>
      <w:docPartObj>
        <w:docPartGallery w:val="Page Numbers (Bottom of Page)"/>
        <w:docPartUnique/>
      </w:docPartObj>
    </w:sdtPr>
    <w:sdtContent>
      <w:p w14:paraId="41D1330B" w14:textId="0F7F247D" w:rsidR="00F11C94" w:rsidRDefault="00F11C94">
        <w:pPr>
          <w:pStyle w:val="Stopka"/>
          <w:jc w:val="right"/>
        </w:pPr>
        <w:r>
          <w:fldChar w:fldCharType="begin"/>
        </w:r>
        <w:r>
          <w:instrText>PAGE   \* MERGEFORMAT</w:instrText>
        </w:r>
        <w:r>
          <w:fldChar w:fldCharType="separate"/>
        </w:r>
        <w:r w:rsidR="0009516F">
          <w:rPr>
            <w:noProof/>
          </w:rPr>
          <w:t>2</w:t>
        </w:r>
        <w:r>
          <w:fldChar w:fldCharType="end"/>
        </w:r>
      </w:p>
    </w:sdtContent>
  </w:sdt>
  <w:p w14:paraId="11A0050A" w14:textId="77777777" w:rsidR="00F11C94" w:rsidRDefault="00F11C94">
    <w:pPr>
      <w:pStyle w:val="Stopka"/>
      <w:tabs>
        <w:tab w:val="clear" w:pos="9072"/>
        <w:tab w:val="right" w:pos="9498"/>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8F6F" w14:textId="77777777" w:rsidR="00F11C94" w:rsidRPr="00E55C79" w:rsidRDefault="00F11C94" w:rsidP="00E55C79">
    <w:pPr>
      <w:suppressAutoHyphens w:val="0"/>
      <w:jc w:val="center"/>
      <w:rPr>
        <w:rFonts w:ascii="Arial Narrow" w:hAnsi="Arial Narrow" w:cs="Arial"/>
        <w:bCs w:val="0"/>
        <w:sz w:val="18"/>
        <w:szCs w:val="18"/>
        <w:lang w:eastAsia="pl-PL"/>
      </w:rPr>
    </w:pPr>
    <w:r>
      <w:rPr>
        <w:rFonts w:ascii="Arial Narrow" w:hAnsi="Arial Narrow" w:cs="Arial"/>
        <w:bCs w:val="0"/>
        <w:sz w:val="18"/>
        <w:szCs w:val="18"/>
        <w:lang w:eastAsia="pl-P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88D5" w14:textId="77777777" w:rsidR="00F11C94" w:rsidRDefault="00F11C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95354"/>
      <w:docPartObj>
        <w:docPartGallery w:val="Page Numbers (Bottom of Page)"/>
        <w:docPartUnique/>
      </w:docPartObj>
    </w:sdtPr>
    <w:sdtContent>
      <w:p w14:paraId="6F31DDD0" w14:textId="5910CA47" w:rsidR="00F11C94" w:rsidRDefault="00F11C94">
        <w:pPr>
          <w:pStyle w:val="Stopka"/>
          <w:jc w:val="right"/>
        </w:pPr>
        <w:r>
          <w:fldChar w:fldCharType="begin"/>
        </w:r>
        <w:r>
          <w:instrText>PAGE   \* MERGEFORMAT</w:instrText>
        </w:r>
        <w:r>
          <w:fldChar w:fldCharType="separate"/>
        </w:r>
        <w:r w:rsidR="0009516F">
          <w:rPr>
            <w:noProof/>
          </w:rPr>
          <w:t>17</w:t>
        </w:r>
        <w:r>
          <w:fldChar w:fldCharType="end"/>
        </w:r>
      </w:p>
    </w:sdtContent>
  </w:sdt>
  <w:p w14:paraId="67176960" w14:textId="77777777" w:rsidR="00F11C94" w:rsidRPr="005439FE" w:rsidRDefault="00F11C94" w:rsidP="00E94E9C">
    <w:pPr>
      <w:ind w:left="-142" w:right="-284"/>
      <w:jc w:val="center"/>
      <w:rPr>
        <w:rFonts w:ascii="Arial Narrow" w:hAnsi="Arial Narrow" w:cs="Arial"/>
        <w:bCs w:val="0"/>
        <w:sz w:val="18"/>
        <w:szCs w:val="18"/>
        <w:lang w:eastAsia="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EED5" w14:textId="77777777" w:rsidR="00F11C94" w:rsidRDefault="00F11C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C4682" w14:textId="77777777" w:rsidR="00522809" w:rsidRDefault="00522809">
      <w:r>
        <w:separator/>
      </w:r>
    </w:p>
  </w:footnote>
  <w:footnote w:type="continuationSeparator" w:id="0">
    <w:p w14:paraId="73471FFC" w14:textId="77777777" w:rsidR="00522809" w:rsidRDefault="00522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E7BC" w14:textId="60A7EFCA" w:rsidR="00F11C94" w:rsidRDefault="00F11C94" w:rsidP="0012297C">
    <w:pPr>
      <w:pStyle w:val="Nagwek"/>
      <w:rPr>
        <w:noProof/>
        <w:lang w:eastAsia="pl-PL"/>
      </w:rPr>
    </w:pPr>
  </w:p>
  <w:p w14:paraId="2F0117E0" w14:textId="77777777" w:rsidR="00F11C94" w:rsidRDefault="00F11C94" w:rsidP="0012297C">
    <w:pPr>
      <w:pStyle w:val="Nagwek"/>
      <w:rPr>
        <w:noProof/>
        <w:lang w:eastAsia="pl-PL"/>
      </w:rPr>
    </w:pPr>
  </w:p>
  <w:p w14:paraId="57FDBA86" w14:textId="1B2B2144" w:rsidR="00F11C94" w:rsidRPr="00DC6BF6" w:rsidRDefault="00F11C94" w:rsidP="0012297C">
    <w:pPr>
      <w:pStyle w:val="Nagwek"/>
      <w:rPr>
        <w:rFonts w:ascii="Arial Narrow" w:hAnsi="Arial Narrow" w:cs="Arial"/>
        <w:i/>
        <w:sz w:val="22"/>
        <w:szCs w:val="22"/>
      </w:rPr>
    </w:pPr>
    <w:r>
      <w:rPr>
        <w:rFonts w:ascii="Arial Narrow" w:hAnsi="Arial Narrow" w:cs="Arial"/>
        <w:i/>
        <w:sz w:val="22"/>
        <w:szCs w:val="22"/>
      </w:rPr>
      <w:t>OGPŚ.271.5.2020</w:t>
    </w:r>
    <w:r w:rsidRPr="00DC6BF6">
      <w:rPr>
        <w:rFonts w:ascii="Arial Narrow" w:hAnsi="Arial Narrow" w:cs="Arial"/>
        <w:i/>
        <w:sz w:val="22"/>
        <w:szCs w:val="22"/>
      </w:rPr>
      <w:t xml:space="preserve">                                                                                                            </w:t>
    </w:r>
    <w:r>
      <w:rPr>
        <w:rFonts w:ascii="Arial Narrow" w:hAnsi="Arial Narrow" w:cs="Arial"/>
        <w:i/>
        <w:sz w:val="22"/>
        <w:szCs w:val="22"/>
      </w:rPr>
      <w:t xml:space="preserve">                      </w:t>
    </w:r>
    <w:r w:rsidRPr="00DC6BF6">
      <w:rPr>
        <w:rFonts w:ascii="Arial Narrow" w:hAnsi="Arial Narrow" w:cs="Arial"/>
        <w:i/>
        <w:sz w:val="22"/>
        <w:szCs w:val="22"/>
      </w:rPr>
      <w:t>SIWZ</w:t>
    </w:r>
  </w:p>
  <w:p w14:paraId="3BE991D4" w14:textId="77777777" w:rsidR="00F11C94" w:rsidRDefault="00F11C94">
    <w:pPr>
      <w:pStyle w:val="Nagwek"/>
      <w:tabs>
        <w:tab w:val="clear" w:pos="9072"/>
        <w:tab w:val="right" w:pos="9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FB86" w14:textId="60DA86C7" w:rsidR="00F11C94" w:rsidRDefault="00F11C94">
    <w:pPr>
      <w:pStyle w:val="Nagwek"/>
      <w:rPr>
        <w:noProof/>
        <w:lang w:eastAsia="pl-PL"/>
      </w:rPr>
    </w:pPr>
  </w:p>
  <w:p w14:paraId="0EDF08EB" w14:textId="77777777" w:rsidR="00F11C94" w:rsidRDefault="00F11C94">
    <w:pPr>
      <w:pStyle w:val="Nagwek"/>
      <w:rPr>
        <w:noProof/>
        <w:lang w:eastAsia="pl-PL"/>
      </w:rPr>
    </w:pPr>
  </w:p>
  <w:p w14:paraId="1D65CC8E" w14:textId="5FA5DFF5" w:rsidR="00F11C94" w:rsidRPr="00A465F8" w:rsidRDefault="00F11C94">
    <w:pPr>
      <w:pStyle w:val="Nagwek"/>
      <w:rPr>
        <w:rFonts w:ascii="Arial Narrow" w:hAnsi="Arial Narrow" w:cs="Arial"/>
        <w:i/>
        <w:sz w:val="22"/>
        <w:szCs w:val="22"/>
      </w:rPr>
    </w:pPr>
    <w:r>
      <w:rPr>
        <w:rFonts w:ascii="Arial Narrow" w:hAnsi="Arial Narrow" w:cs="Arial"/>
        <w:i/>
        <w:sz w:val="22"/>
        <w:szCs w:val="22"/>
      </w:rPr>
      <w:t>OGPŚ.271.6.2020</w:t>
    </w:r>
    <w:r>
      <w:rPr>
        <w:rFonts w:ascii="Arial Narrow" w:hAnsi="Arial Narrow" w:cs="Arial"/>
        <w:i/>
        <w:sz w:val="22"/>
        <w:szCs w:val="22"/>
      </w:rPr>
      <w:tab/>
    </w:r>
    <w:r>
      <w:rPr>
        <w:rFonts w:ascii="Arial Narrow" w:hAnsi="Arial Narrow" w:cs="Arial"/>
        <w:i/>
        <w:sz w:val="22"/>
        <w:szCs w:val="22"/>
      </w:rPr>
      <w:tab/>
    </w:r>
    <w:r w:rsidRPr="00A465F8">
      <w:rPr>
        <w:rFonts w:ascii="Arial Narrow" w:hAnsi="Arial Narrow" w:cs="Arial"/>
        <w:i/>
        <w:sz w:val="22"/>
        <w:szCs w:val="22"/>
      </w:rPr>
      <w:t>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415DE" w14:textId="77777777" w:rsidR="00F11C94" w:rsidRDefault="00F11C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E276" w14:textId="0C1B1957" w:rsidR="00F11C94" w:rsidRDefault="00F11C94" w:rsidP="00B65CB0">
    <w:pPr>
      <w:pStyle w:val="Nagwek"/>
      <w:jc w:val="center"/>
      <w:rPr>
        <w:noProof/>
        <w:lang w:eastAsia="pl-PL"/>
      </w:rPr>
    </w:pPr>
  </w:p>
  <w:p w14:paraId="3BB6B2AB" w14:textId="77777777" w:rsidR="00F11C94" w:rsidRDefault="00F11C94" w:rsidP="00E85693">
    <w:pPr>
      <w:pStyle w:val="Nagwek"/>
      <w:rPr>
        <w:noProof/>
        <w:lang w:eastAsia="pl-PL"/>
      </w:rPr>
    </w:pPr>
  </w:p>
  <w:p w14:paraId="6AF126E1" w14:textId="393FDED6" w:rsidR="00F11C94" w:rsidRPr="00DC6BF6" w:rsidRDefault="00F11C94" w:rsidP="00E85693">
    <w:pPr>
      <w:pStyle w:val="Nagwek"/>
      <w:rPr>
        <w:rFonts w:ascii="Arial Narrow" w:hAnsi="Arial Narrow" w:cs="Arial"/>
        <w:i/>
        <w:sz w:val="22"/>
        <w:szCs w:val="22"/>
      </w:rPr>
    </w:pPr>
    <w:r>
      <w:rPr>
        <w:rFonts w:ascii="Arial Narrow" w:hAnsi="Arial Narrow" w:cs="Arial"/>
        <w:i/>
        <w:sz w:val="22"/>
        <w:szCs w:val="22"/>
      </w:rPr>
      <w:t>OGPŚ.271.5.2020</w:t>
    </w:r>
    <w:r>
      <w:rPr>
        <w:rFonts w:ascii="Arial Narrow" w:hAnsi="Arial Narrow" w:cs="Arial"/>
        <w:i/>
        <w:sz w:val="22"/>
        <w:szCs w:val="22"/>
      </w:rPr>
      <w:tab/>
    </w:r>
    <w:r>
      <w:rPr>
        <w:rFonts w:ascii="Arial Narrow" w:hAnsi="Arial Narrow" w:cs="Arial"/>
        <w:i/>
        <w:sz w:val="22"/>
        <w:szCs w:val="22"/>
      </w:rPr>
      <w:tab/>
    </w:r>
    <w:r w:rsidRPr="00DC6BF6">
      <w:rPr>
        <w:rFonts w:ascii="Arial Narrow" w:hAnsi="Arial Narrow" w:cs="Arial"/>
        <w:i/>
        <w:sz w:val="22"/>
        <w:szCs w:val="22"/>
      </w:rPr>
      <w:t>SIWZ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EF42" w14:textId="77777777" w:rsidR="00F11C94" w:rsidRDefault="00F11C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92150E"/>
    <w:lvl w:ilvl="0">
      <w:start w:val="1"/>
      <w:numFmt w:val="decimal"/>
      <w:pStyle w:val="Nagwek1"/>
      <w:lvlText w:val="%1."/>
      <w:lvlJc w:val="left"/>
      <w:pPr>
        <w:tabs>
          <w:tab w:val="num" w:pos="360"/>
        </w:tabs>
        <w:ind w:left="0" w:firstLine="0"/>
      </w:pPr>
    </w:lvl>
    <w:lvl w:ilvl="1">
      <w:start w:val="1"/>
      <w:numFmt w:val="lowerLetter"/>
      <w:lvlText w:val="%2."/>
      <w:lvlJc w:val="left"/>
      <w:pPr>
        <w:tabs>
          <w:tab w:val="num" w:pos="1080"/>
        </w:tabs>
        <w:ind w:left="0" w:firstLine="0"/>
      </w:pPr>
    </w:lvl>
    <w:lvl w:ilvl="2">
      <w:start w:val="1"/>
      <w:numFmt w:val="lowerRoman"/>
      <w:pStyle w:val="Nagwek3"/>
      <w:lvlText w:val="%3."/>
      <w:lvlJc w:val="right"/>
      <w:pPr>
        <w:tabs>
          <w:tab w:val="num" w:pos="1800"/>
        </w:tabs>
        <w:ind w:left="0" w:firstLine="0"/>
      </w:pPr>
    </w:lvl>
    <w:lvl w:ilvl="3">
      <w:start w:val="1"/>
      <w:numFmt w:val="decimal"/>
      <w:lvlText w:val="%4."/>
      <w:lvlJc w:val="left"/>
      <w:pPr>
        <w:tabs>
          <w:tab w:val="num" w:pos="2520"/>
        </w:tabs>
        <w:ind w:left="0" w:firstLine="0"/>
      </w:pPr>
    </w:lvl>
    <w:lvl w:ilvl="4">
      <w:start w:val="1"/>
      <w:numFmt w:val="lowerLetter"/>
      <w:pStyle w:val="Nagwek5"/>
      <w:lvlText w:val="%5."/>
      <w:lvlJc w:val="left"/>
      <w:pPr>
        <w:tabs>
          <w:tab w:val="num" w:pos="3240"/>
        </w:tabs>
        <w:ind w:left="0" w:firstLine="0"/>
      </w:pPr>
    </w:lvl>
    <w:lvl w:ilvl="5">
      <w:start w:val="1"/>
      <w:numFmt w:val="lowerRoman"/>
      <w:pStyle w:val="Nagwek6"/>
      <w:lvlText w:val="%6."/>
      <w:lvlJc w:val="right"/>
      <w:pPr>
        <w:tabs>
          <w:tab w:val="num" w:pos="3960"/>
        </w:tabs>
        <w:ind w:left="0" w:firstLine="0"/>
      </w:pPr>
    </w:lvl>
    <w:lvl w:ilvl="6">
      <w:start w:val="1"/>
      <w:numFmt w:val="decimal"/>
      <w:pStyle w:val="Nagwek7"/>
      <w:lvlText w:val="%7."/>
      <w:lvlJc w:val="left"/>
      <w:pPr>
        <w:tabs>
          <w:tab w:val="num" w:pos="4680"/>
        </w:tabs>
        <w:ind w:left="0" w:firstLine="0"/>
      </w:pPr>
    </w:lvl>
    <w:lvl w:ilvl="7">
      <w:start w:val="1"/>
      <w:numFmt w:val="lowerLetter"/>
      <w:pStyle w:val="Nagwek8"/>
      <w:lvlText w:val="%8."/>
      <w:lvlJc w:val="left"/>
      <w:pPr>
        <w:tabs>
          <w:tab w:val="num" w:pos="5400"/>
        </w:tabs>
        <w:ind w:left="0" w:firstLine="0"/>
      </w:pPr>
    </w:lvl>
    <w:lvl w:ilvl="8">
      <w:start w:val="1"/>
      <w:numFmt w:val="lowerRoman"/>
      <w:pStyle w:val="Nagwek9"/>
      <w:lvlText w:val="%9."/>
      <w:lvlJc w:val="right"/>
      <w:pPr>
        <w:tabs>
          <w:tab w:val="num" w:pos="6120"/>
        </w:tabs>
        <w:ind w:left="0" w:firstLine="0"/>
      </w:pPr>
    </w:lvl>
  </w:abstractNum>
  <w:abstractNum w:abstractNumId="1" w15:restartNumberingAfterBreak="0">
    <w:nsid w:val="00000002"/>
    <w:multiLevelType w:val="singleLevel"/>
    <w:tmpl w:val="00000002"/>
    <w:name w:val="WW8Num6"/>
    <w:lvl w:ilvl="0">
      <w:start w:val="1"/>
      <w:numFmt w:val="lowerLetter"/>
      <w:lvlText w:val="%1)"/>
      <w:lvlJc w:val="left"/>
      <w:pPr>
        <w:tabs>
          <w:tab w:val="num" w:pos="644"/>
        </w:tabs>
        <w:ind w:left="0" w:firstLine="0"/>
      </w:pPr>
      <w:rPr>
        <w:b w:val="0"/>
        <w:i w:val="0"/>
      </w:rPr>
    </w:lvl>
  </w:abstractNum>
  <w:abstractNum w:abstractNumId="2" w15:restartNumberingAfterBreak="0">
    <w:nsid w:val="00000003"/>
    <w:multiLevelType w:val="singleLevel"/>
    <w:tmpl w:val="B9D80E64"/>
    <w:name w:val="WW8Num10"/>
    <w:lvl w:ilvl="0">
      <w:start w:val="1"/>
      <w:numFmt w:val="lowerLetter"/>
      <w:lvlText w:val="%1)"/>
      <w:lvlJc w:val="left"/>
      <w:pPr>
        <w:tabs>
          <w:tab w:val="num" w:pos="360"/>
        </w:tabs>
        <w:ind w:left="0" w:firstLine="0"/>
      </w:pPr>
      <w:rPr>
        <w:b w:val="0"/>
        <w:i w:val="0"/>
      </w:rPr>
    </w:lvl>
  </w:abstractNum>
  <w:abstractNum w:abstractNumId="3" w15:restartNumberingAfterBreak="0">
    <w:nsid w:val="00000004"/>
    <w:multiLevelType w:val="multilevel"/>
    <w:tmpl w:val="00000004"/>
    <w:name w:val="WW8Num18"/>
    <w:lvl w:ilvl="0">
      <w:start w:val="1"/>
      <w:numFmt w:val="decimal"/>
      <w:lvlText w:val="%1."/>
      <w:lvlJc w:val="left"/>
      <w:pPr>
        <w:tabs>
          <w:tab w:val="num" w:pos="1746"/>
        </w:tabs>
        <w:ind w:left="426" w:firstLine="0"/>
      </w:pPr>
      <w:rPr>
        <w:b w:val="0"/>
        <w:i w:val="0"/>
        <w:sz w:val="22"/>
      </w:rPr>
    </w:lvl>
    <w:lvl w:ilvl="1">
      <w:start w:val="3"/>
      <w:numFmt w:val="decimal"/>
      <w:lvlText w:val="%1.%2"/>
      <w:lvlJc w:val="left"/>
      <w:pPr>
        <w:tabs>
          <w:tab w:val="num" w:pos="1320"/>
        </w:tabs>
        <w:ind w:left="132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120"/>
        </w:tabs>
        <w:ind w:left="312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20"/>
        </w:tabs>
        <w:ind w:left="492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6720"/>
        </w:tabs>
        <w:ind w:left="6720" w:hanging="1440"/>
      </w:pPr>
    </w:lvl>
    <w:lvl w:ilvl="8">
      <w:start w:val="1"/>
      <w:numFmt w:val="decimal"/>
      <w:lvlText w:val="%1.%2.%3.%4.%5.%6.%7.%8.%9"/>
      <w:lvlJc w:val="left"/>
      <w:pPr>
        <w:tabs>
          <w:tab w:val="num" w:pos="7440"/>
        </w:tabs>
        <w:ind w:left="7440" w:hanging="1440"/>
      </w:pPr>
    </w:lvl>
  </w:abstractNum>
  <w:abstractNum w:abstractNumId="4" w15:restartNumberingAfterBreak="0">
    <w:nsid w:val="00000005"/>
    <w:multiLevelType w:val="singleLevel"/>
    <w:tmpl w:val="00000005"/>
    <w:name w:val="WW8Num30"/>
    <w:lvl w:ilvl="0">
      <w:start w:val="32"/>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31"/>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15:restartNumberingAfterBreak="0">
    <w:nsid w:val="00000007"/>
    <w:multiLevelType w:val="singleLevel"/>
    <w:tmpl w:val="0415000F"/>
    <w:lvl w:ilvl="0">
      <w:start w:val="1"/>
      <w:numFmt w:val="decimal"/>
      <w:lvlText w:val="%1."/>
      <w:lvlJc w:val="left"/>
      <w:pPr>
        <w:ind w:left="720" w:hanging="360"/>
      </w:pPr>
      <w:rPr>
        <w:b w:val="0"/>
        <w:i w:val="0"/>
      </w:rPr>
    </w:lvl>
  </w:abstractNum>
  <w:abstractNum w:abstractNumId="7" w15:restartNumberingAfterBreak="0">
    <w:nsid w:val="00000008"/>
    <w:multiLevelType w:val="singleLevel"/>
    <w:tmpl w:val="00000008"/>
    <w:name w:val="WW8Num3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8" w15:restartNumberingAfterBreak="0">
    <w:nsid w:val="00000009"/>
    <w:multiLevelType w:val="singleLevel"/>
    <w:tmpl w:val="00000009"/>
    <w:name w:val="WW8Num34"/>
    <w:lvl w:ilvl="0">
      <w:start w:val="1"/>
      <w:numFmt w:val="lowerLetter"/>
      <w:lvlText w:val="%1)"/>
      <w:lvlJc w:val="left"/>
      <w:pPr>
        <w:tabs>
          <w:tab w:val="num" w:pos="0"/>
        </w:tabs>
        <w:ind w:left="720" w:hanging="360"/>
      </w:pPr>
    </w:lvl>
  </w:abstractNum>
  <w:abstractNum w:abstractNumId="9" w15:restartNumberingAfterBreak="0">
    <w:nsid w:val="0000000A"/>
    <w:multiLevelType w:val="singleLevel"/>
    <w:tmpl w:val="0000000A"/>
    <w:name w:val="WW8Num35"/>
    <w:lvl w:ilvl="0">
      <w:start w:val="1"/>
      <w:numFmt w:val="bullet"/>
      <w:lvlText w:val="-"/>
      <w:lvlJc w:val="left"/>
      <w:pPr>
        <w:tabs>
          <w:tab w:val="num" w:pos="757"/>
        </w:tabs>
        <w:ind w:left="757" w:hanging="397"/>
      </w:pPr>
      <w:rPr>
        <w:rFonts w:ascii="Times New Roman" w:hAnsi="Times New Roman" w:cs="Times New Roman"/>
      </w:rPr>
    </w:lvl>
  </w:abstractNum>
  <w:abstractNum w:abstractNumId="10" w15:restartNumberingAfterBreak="0">
    <w:nsid w:val="0000000B"/>
    <w:multiLevelType w:val="singleLevel"/>
    <w:tmpl w:val="0000000B"/>
    <w:name w:val="WW8Num3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1" w15:restartNumberingAfterBreak="0">
    <w:nsid w:val="0000000C"/>
    <w:multiLevelType w:val="singleLevel"/>
    <w:tmpl w:val="0000000C"/>
    <w:name w:val="WW8Num38"/>
    <w:lvl w:ilvl="0">
      <w:start w:val="1"/>
      <w:numFmt w:val="bullet"/>
      <w:lvlText w:val="-"/>
      <w:lvlJc w:val="left"/>
      <w:pPr>
        <w:tabs>
          <w:tab w:val="num" w:pos="757"/>
        </w:tabs>
        <w:ind w:left="757" w:hanging="397"/>
      </w:pPr>
      <w:rPr>
        <w:rFonts w:ascii="Times New Roman" w:hAnsi="Times New Roman" w:cs="Times New Roman"/>
      </w:rPr>
    </w:lvl>
  </w:abstractNum>
  <w:abstractNum w:abstractNumId="12" w15:restartNumberingAfterBreak="0">
    <w:nsid w:val="0000000D"/>
    <w:multiLevelType w:val="singleLevel"/>
    <w:tmpl w:val="0000000D"/>
    <w:name w:val="WW8Num3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3" w15:restartNumberingAfterBreak="0">
    <w:nsid w:val="0000000E"/>
    <w:multiLevelType w:val="singleLevel"/>
    <w:tmpl w:val="0000000E"/>
    <w:name w:val="WW8Num42"/>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4" w15:restartNumberingAfterBreak="0">
    <w:nsid w:val="0000000F"/>
    <w:multiLevelType w:val="singleLevel"/>
    <w:tmpl w:val="0000000F"/>
    <w:name w:val="WW8Num4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5" w15:restartNumberingAfterBreak="0">
    <w:nsid w:val="00000010"/>
    <w:multiLevelType w:val="singleLevel"/>
    <w:tmpl w:val="00000010"/>
    <w:name w:val="WW8Num44"/>
    <w:lvl w:ilvl="0">
      <w:start w:val="1"/>
      <w:numFmt w:val="bullet"/>
      <w:lvlText w:val="-"/>
      <w:lvlJc w:val="left"/>
      <w:pPr>
        <w:tabs>
          <w:tab w:val="num" w:pos="757"/>
        </w:tabs>
        <w:ind w:left="757" w:hanging="397"/>
      </w:pPr>
      <w:rPr>
        <w:rFonts w:ascii="Times New Roman" w:hAnsi="Times New Roman" w:cs="Times New Roman"/>
      </w:rPr>
    </w:lvl>
  </w:abstractNum>
  <w:abstractNum w:abstractNumId="16" w15:restartNumberingAfterBreak="0">
    <w:nsid w:val="00000011"/>
    <w:multiLevelType w:val="singleLevel"/>
    <w:tmpl w:val="00000011"/>
    <w:name w:val="WW8Num4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7" w15:restartNumberingAfterBreak="0">
    <w:nsid w:val="00000012"/>
    <w:multiLevelType w:val="singleLevel"/>
    <w:tmpl w:val="00000012"/>
    <w:name w:val="WW8Num46"/>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8" w15:restartNumberingAfterBreak="0">
    <w:nsid w:val="00000013"/>
    <w:multiLevelType w:val="singleLevel"/>
    <w:tmpl w:val="00000013"/>
    <w:name w:val="WW8Num4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9" w15:restartNumberingAfterBreak="0">
    <w:nsid w:val="00000015"/>
    <w:multiLevelType w:val="singleLevel"/>
    <w:tmpl w:val="00000015"/>
    <w:name w:val="WW8Num50"/>
    <w:lvl w:ilvl="0">
      <w:start w:val="1"/>
      <w:numFmt w:val="bullet"/>
      <w:lvlText w:val=""/>
      <w:lvlJc w:val="left"/>
      <w:pPr>
        <w:tabs>
          <w:tab w:val="num" w:pos="720"/>
        </w:tabs>
        <w:ind w:left="700" w:hanging="340"/>
      </w:pPr>
      <w:rPr>
        <w:rFonts w:ascii="Symbol" w:hAnsi="Symbol" w:cs="Times New Roman"/>
      </w:rPr>
    </w:lvl>
  </w:abstractNum>
  <w:abstractNum w:abstractNumId="20" w15:restartNumberingAfterBreak="0">
    <w:nsid w:val="00000016"/>
    <w:multiLevelType w:val="singleLevel"/>
    <w:tmpl w:val="00000016"/>
    <w:name w:val="WW8Num52"/>
    <w:lvl w:ilvl="0">
      <w:start w:val="1"/>
      <w:numFmt w:val="bullet"/>
      <w:lvlText w:val="-"/>
      <w:lvlJc w:val="left"/>
      <w:pPr>
        <w:tabs>
          <w:tab w:val="num" w:pos="757"/>
        </w:tabs>
        <w:ind w:left="757" w:hanging="397"/>
      </w:pPr>
      <w:rPr>
        <w:rFonts w:ascii="Times New Roman" w:hAnsi="Times New Roman" w:cs="Times New Roman"/>
      </w:rPr>
    </w:lvl>
  </w:abstractNum>
  <w:abstractNum w:abstractNumId="21" w15:restartNumberingAfterBreak="0">
    <w:nsid w:val="00000017"/>
    <w:multiLevelType w:val="singleLevel"/>
    <w:tmpl w:val="00000017"/>
    <w:name w:val="WW8Num54"/>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18"/>
    <w:multiLevelType w:val="singleLevel"/>
    <w:tmpl w:val="00000018"/>
    <w:name w:val="WW8Num57"/>
    <w:lvl w:ilvl="0">
      <w:start w:val="1"/>
      <w:numFmt w:val="bullet"/>
      <w:lvlText w:val="-"/>
      <w:lvlJc w:val="left"/>
      <w:pPr>
        <w:tabs>
          <w:tab w:val="num" w:pos="757"/>
        </w:tabs>
        <w:ind w:left="757" w:hanging="397"/>
      </w:pPr>
      <w:rPr>
        <w:rFonts w:ascii="Times New Roman" w:hAnsi="Times New Roman" w:cs="Times New Roman"/>
      </w:rPr>
    </w:lvl>
  </w:abstractNum>
  <w:abstractNum w:abstractNumId="23" w15:restartNumberingAfterBreak="0">
    <w:nsid w:val="00000019"/>
    <w:multiLevelType w:val="singleLevel"/>
    <w:tmpl w:val="00000019"/>
    <w:name w:val="WW8Num5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4" w15:restartNumberingAfterBreak="0">
    <w:nsid w:val="0000001B"/>
    <w:multiLevelType w:val="singleLevel"/>
    <w:tmpl w:val="0000001B"/>
    <w:name w:val="WW8Num63"/>
    <w:lvl w:ilvl="0">
      <w:start w:val="1"/>
      <w:numFmt w:val="bullet"/>
      <w:lvlText w:val=""/>
      <w:lvlJc w:val="left"/>
      <w:pPr>
        <w:tabs>
          <w:tab w:val="num" w:pos="587"/>
        </w:tabs>
        <w:ind w:left="568" w:hanging="341"/>
      </w:pPr>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000001C"/>
    <w:multiLevelType w:val="singleLevel"/>
    <w:tmpl w:val="0000001C"/>
    <w:name w:val="WW8Num64"/>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6" w15:restartNumberingAfterBreak="0">
    <w:nsid w:val="0000001D"/>
    <w:multiLevelType w:val="singleLevel"/>
    <w:tmpl w:val="0000001D"/>
    <w:name w:val="WW8Num6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7" w15:restartNumberingAfterBreak="0">
    <w:nsid w:val="0000001E"/>
    <w:multiLevelType w:val="singleLevel"/>
    <w:tmpl w:val="0000001E"/>
    <w:name w:val="WW8Num68"/>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8" w15:restartNumberingAfterBreak="0">
    <w:nsid w:val="0000001F"/>
    <w:multiLevelType w:val="singleLevel"/>
    <w:tmpl w:val="0000001F"/>
    <w:name w:val="WW8Num6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9"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10018EA"/>
    <w:multiLevelType w:val="hybridMultilevel"/>
    <w:tmpl w:val="ED2EAEF8"/>
    <w:lvl w:ilvl="0" w:tplc="FBE8778E">
      <w:start w:val="32"/>
      <w:numFmt w:val="bullet"/>
      <w:lvlText w:val="˗"/>
      <w:lvlJc w:val="left"/>
      <w:pPr>
        <w:ind w:left="2160" w:hanging="360"/>
      </w:pPr>
      <w:rPr>
        <w:rFonts w:ascii="Times New Roman" w:hAnsi="Times New Roman" w:cs="Times New Roman" w:hint="default"/>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01110A04"/>
    <w:multiLevelType w:val="hybridMultilevel"/>
    <w:tmpl w:val="9580EA00"/>
    <w:lvl w:ilvl="0" w:tplc="BE322056">
      <w:start w:val="1"/>
      <w:numFmt w:val="decimal"/>
      <w:lvlText w:val="%1."/>
      <w:lvlJc w:val="left"/>
      <w:pPr>
        <w:ind w:left="360" w:hanging="360"/>
      </w:pPr>
      <w:rPr>
        <w:rFonts w:ascii="Arial Narrow" w:hAnsi="Arial Narrow"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6EC4B77"/>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7C37BC0"/>
    <w:multiLevelType w:val="hybridMultilevel"/>
    <w:tmpl w:val="763088E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AC5CB3"/>
    <w:multiLevelType w:val="singleLevel"/>
    <w:tmpl w:val="0415000F"/>
    <w:lvl w:ilvl="0">
      <w:start w:val="1"/>
      <w:numFmt w:val="decimal"/>
      <w:lvlText w:val="%1."/>
      <w:lvlJc w:val="left"/>
      <w:pPr>
        <w:ind w:left="720" w:hanging="360"/>
      </w:pPr>
      <w:rPr>
        <w:b w:val="0"/>
        <w:i w:val="0"/>
      </w:rPr>
    </w:lvl>
  </w:abstractNum>
  <w:abstractNum w:abstractNumId="35" w15:restartNumberingAfterBreak="0">
    <w:nsid w:val="12852D23"/>
    <w:multiLevelType w:val="hybridMultilevel"/>
    <w:tmpl w:val="B81A3F70"/>
    <w:lvl w:ilvl="0" w:tplc="F43095D4">
      <w:start w:val="1"/>
      <w:numFmt w:val="bullet"/>
      <w:lvlText w:val="-"/>
      <w:lvlJc w:val="left"/>
      <w:pPr>
        <w:tabs>
          <w:tab w:val="num" w:pos="681"/>
        </w:tabs>
        <w:ind w:left="681" w:hanging="397"/>
      </w:pPr>
      <w:rPr>
        <w:rFonts w:ascii="Times New Roman" w:eastAsia="Times New Roman" w:hAnsi="Times New Roman" w:cs="Times New Roman" w:hint="default"/>
      </w:rPr>
    </w:lvl>
    <w:lvl w:ilvl="1" w:tplc="04150003" w:tentative="1">
      <w:start w:val="1"/>
      <w:numFmt w:val="bullet"/>
      <w:lvlText w:val="o"/>
      <w:lvlJc w:val="left"/>
      <w:pPr>
        <w:tabs>
          <w:tab w:val="num" w:pos="1573"/>
        </w:tabs>
        <w:ind w:left="1573" w:hanging="360"/>
      </w:pPr>
      <w:rPr>
        <w:rFonts w:ascii="Courier New" w:hAnsi="Courier New" w:hint="default"/>
      </w:rPr>
    </w:lvl>
    <w:lvl w:ilvl="2" w:tplc="04150005" w:tentative="1">
      <w:start w:val="1"/>
      <w:numFmt w:val="bullet"/>
      <w:lvlText w:val=""/>
      <w:lvlJc w:val="left"/>
      <w:pPr>
        <w:tabs>
          <w:tab w:val="num" w:pos="2293"/>
        </w:tabs>
        <w:ind w:left="2293" w:hanging="360"/>
      </w:pPr>
      <w:rPr>
        <w:rFonts w:ascii="Wingdings" w:hAnsi="Wingdings" w:hint="default"/>
      </w:rPr>
    </w:lvl>
    <w:lvl w:ilvl="3" w:tplc="04150001" w:tentative="1">
      <w:start w:val="1"/>
      <w:numFmt w:val="bullet"/>
      <w:lvlText w:val=""/>
      <w:lvlJc w:val="left"/>
      <w:pPr>
        <w:tabs>
          <w:tab w:val="num" w:pos="3013"/>
        </w:tabs>
        <w:ind w:left="3013" w:hanging="360"/>
      </w:pPr>
      <w:rPr>
        <w:rFonts w:ascii="Symbol" w:hAnsi="Symbol" w:hint="default"/>
      </w:rPr>
    </w:lvl>
    <w:lvl w:ilvl="4" w:tplc="04150003" w:tentative="1">
      <w:start w:val="1"/>
      <w:numFmt w:val="bullet"/>
      <w:lvlText w:val="o"/>
      <w:lvlJc w:val="left"/>
      <w:pPr>
        <w:tabs>
          <w:tab w:val="num" w:pos="3733"/>
        </w:tabs>
        <w:ind w:left="3733" w:hanging="360"/>
      </w:pPr>
      <w:rPr>
        <w:rFonts w:ascii="Courier New" w:hAnsi="Courier New" w:hint="default"/>
      </w:rPr>
    </w:lvl>
    <w:lvl w:ilvl="5" w:tplc="04150005" w:tentative="1">
      <w:start w:val="1"/>
      <w:numFmt w:val="bullet"/>
      <w:lvlText w:val=""/>
      <w:lvlJc w:val="left"/>
      <w:pPr>
        <w:tabs>
          <w:tab w:val="num" w:pos="4453"/>
        </w:tabs>
        <w:ind w:left="4453" w:hanging="360"/>
      </w:pPr>
      <w:rPr>
        <w:rFonts w:ascii="Wingdings" w:hAnsi="Wingdings" w:hint="default"/>
      </w:rPr>
    </w:lvl>
    <w:lvl w:ilvl="6" w:tplc="04150001" w:tentative="1">
      <w:start w:val="1"/>
      <w:numFmt w:val="bullet"/>
      <w:lvlText w:val=""/>
      <w:lvlJc w:val="left"/>
      <w:pPr>
        <w:tabs>
          <w:tab w:val="num" w:pos="5173"/>
        </w:tabs>
        <w:ind w:left="5173" w:hanging="360"/>
      </w:pPr>
      <w:rPr>
        <w:rFonts w:ascii="Symbol" w:hAnsi="Symbol" w:hint="default"/>
      </w:rPr>
    </w:lvl>
    <w:lvl w:ilvl="7" w:tplc="04150003" w:tentative="1">
      <w:start w:val="1"/>
      <w:numFmt w:val="bullet"/>
      <w:lvlText w:val="o"/>
      <w:lvlJc w:val="left"/>
      <w:pPr>
        <w:tabs>
          <w:tab w:val="num" w:pos="5893"/>
        </w:tabs>
        <w:ind w:left="5893" w:hanging="360"/>
      </w:pPr>
      <w:rPr>
        <w:rFonts w:ascii="Courier New" w:hAnsi="Courier New" w:hint="default"/>
      </w:rPr>
    </w:lvl>
    <w:lvl w:ilvl="8" w:tplc="04150005" w:tentative="1">
      <w:start w:val="1"/>
      <w:numFmt w:val="bullet"/>
      <w:lvlText w:val=""/>
      <w:lvlJc w:val="left"/>
      <w:pPr>
        <w:tabs>
          <w:tab w:val="num" w:pos="6613"/>
        </w:tabs>
        <w:ind w:left="6613" w:hanging="360"/>
      </w:pPr>
      <w:rPr>
        <w:rFonts w:ascii="Wingdings" w:hAnsi="Wingdings" w:hint="default"/>
      </w:rPr>
    </w:lvl>
  </w:abstractNum>
  <w:abstractNum w:abstractNumId="36" w15:restartNumberingAfterBreak="0">
    <w:nsid w:val="18DC6215"/>
    <w:multiLevelType w:val="hybridMultilevel"/>
    <w:tmpl w:val="FCF04A3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EE27A1"/>
    <w:multiLevelType w:val="hybridMultilevel"/>
    <w:tmpl w:val="F91405C6"/>
    <w:lvl w:ilvl="0" w:tplc="0000001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0D70B5"/>
    <w:multiLevelType w:val="hybridMultilevel"/>
    <w:tmpl w:val="27820E80"/>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FB0C79"/>
    <w:multiLevelType w:val="hybridMultilevel"/>
    <w:tmpl w:val="2D628BC6"/>
    <w:lvl w:ilvl="0" w:tplc="B252969A">
      <w:start w:val="1"/>
      <w:numFmt w:val="lowerLetter"/>
      <w:lvlText w:val="a.%1"/>
      <w:lvlJc w:val="left"/>
      <w:pPr>
        <w:ind w:left="108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CDE6F63"/>
    <w:multiLevelType w:val="hybridMultilevel"/>
    <w:tmpl w:val="E0CA5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F366AD"/>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F0B7111"/>
    <w:multiLevelType w:val="hybridMultilevel"/>
    <w:tmpl w:val="AEE88F06"/>
    <w:name w:val="WW8Num372"/>
    <w:lvl w:ilvl="0" w:tplc="F4B8D080">
      <w:start w:val="2"/>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6E40E8"/>
    <w:multiLevelType w:val="hybridMultilevel"/>
    <w:tmpl w:val="9A124364"/>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3DD61F0"/>
    <w:multiLevelType w:val="multilevel"/>
    <w:tmpl w:val="DF1A8588"/>
    <w:lvl w:ilvl="0">
      <w:start w:val="1"/>
      <w:numFmt w:val="decimal"/>
      <w:suff w:val="spac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8" w15:restartNumberingAfterBreak="0">
    <w:nsid w:val="357C20AA"/>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5A35C1D"/>
    <w:multiLevelType w:val="multilevel"/>
    <w:tmpl w:val="0F84B468"/>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69D6CEB"/>
    <w:multiLevelType w:val="hybridMultilevel"/>
    <w:tmpl w:val="28EE8706"/>
    <w:lvl w:ilvl="0" w:tplc="FBE8778E">
      <w:start w:val="32"/>
      <w:numFmt w:val="bullet"/>
      <w:lvlText w:val="˗"/>
      <w:lvlJc w:val="left"/>
      <w:pPr>
        <w:ind w:left="360" w:hanging="360"/>
      </w:pPr>
      <w:rPr>
        <w:rFonts w:ascii="Times New Roman" w:hAnsi="Times New Roman" w:cs="Times New Roman" w:hint="default"/>
        <w:sz w:val="20"/>
      </w:rPr>
    </w:lvl>
    <w:lvl w:ilvl="1" w:tplc="FBE8778E">
      <w:start w:val="32"/>
      <w:numFmt w:val="bullet"/>
      <w:lvlText w:val="˗"/>
      <w:lvlJc w:val="left"/>
      <w:pPr>
        <w:ind w:left="1080" w:hanging="360"/>
      </w:pPr>
      <w:rPr>
        <w:rFonts w:ascii="Times New Roman" w:hAnsi="Times New Roman" w:cs="Times New Roman" w:hint="default"/>
        <w:sz w:val="2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79F0722"/>
    <w:multiLevelType w:val="hybridMultilevel"/>
    <w:tmpl w:val="81401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AB5CCB"/>
    <w:multiLevelType w:val="hybridMultilevel"/>
    <w:tmpl w:val="D5DE49E4"/>
    <w:lvl w:ilvl="0" w:tplc="0E2607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B364336"/>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D15616"/>
    <w:multiLevelType w:val="hybridMultilevel"/>
    <w:tmpl w:val="33220A84"/>
    <w:lvl w:ilvl="0" w:tplc="04150011">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3256C5"/>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3F5DCB"/>
    <w:multiLevelType w:val="hybridMultilevel"/>
    <w:tmpl w:val="CD6EB05E"/>
    <w:lvl w:ilvl="0" w:tplc="C09257FC">
      <w:start w:val="1"/>
      <w:numFmt w:val="lowerLetter"/>
      <w:lvlText w:val="%1)"/>
      <w:lvlJc w:val="left"/>
      <w:pPr>
        <w:ind w:left="720"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C35BCB"/>
    <w:multiLevelType w:val="hybridMultilevel"/>
    <w:tmpl w:val="A2B45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F5429C"/>
    <w:multiLevelType w:val="hybridMultilevel"/>
    <w:tmpl w:val="2E26BAE8"/>
    <w:lvl w:ilvl="0" w:tplc="1FB24082">
      <w:start w:val="1"/>
      <w:numFmt w:val="lowerLetter"/>
      <w:lvlText w:val="%1)"/>
      <w:lvlJc w:val="left"/>
      <w:pPr>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5D17B5D"/>
    <w:multiLevelType w:val="singleLevel"/>
    <w:tmpl w:val="D804A7F2"/>
    <w:lvl w:ilvl="0">
      <w:start w:val="1"/>
      <w:numFmt w:val="decimal"/>
      <w:lvlText w:val="%1."/>
      <w:lvlJc w:val="left"/>
      <w:pPr>
        <w:ind w:left="720" w:hanging="360"/>
      </w:pPr>
      <w:rPr>
        <w:b w:val="0"/>
        <w:i w:val="0"/>
        <w:color w:val="auto"/>
      </w:rPr>
    </w:lvl>
  </w:abstractNum>
  <w:abstractNum w:abstractNumId="60" w15:restartNumberingAfterBreak="0">
    <w:nsid w:val="566F2DAC"/>
    <w:multiLevelType w:val="hybridMultilevel"/>
    <w:tmpl w:val="CE122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BF26F0"/>
    <w:multiLevelType w:val="hybridMultilevel"/>
    <w:tmpl w:val="10DE61A6"/>
    <w:lvl w:ilvl="0" w:tplc="00000016">
      <w:start w:val="1"/>
      <w:numFmt w:val="bullet"/>
      <w:lvlText w:val="-"/>
      <w:lvlJc w:val="left"/>
      <w:pPr>
        <w:ind w:left="1440" w:hanging="360"/>
      </w:pPr>
      <w:rPr>
        <w:rFonts w:ascii="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35097A"/>
    <w:multiLevelType w:val="multilevel"/>
    <w:tmpl w:val="813A245A"/>
    <w:styleLink w:val="WWNum7"/>
    <w:lvl w:ilvl="0">
      <w:start w:val="1"/>
      <w:numFmt w:val="decimal"/>
      <w:lvlText w:val="%1."/>
      <w:lvlJc w:val="left"/>
      <w:pPr>
        <w:ind w:left="360" w:hanging="360"/>
      </w:pPr>
      <w:rPr>
        <w:rFonts w:cs="Times New Roman"/>
      </w:rPr>
    </w:lvl>
    <w:lvl w:ilvl="1">
      <w:start w:val="1"/>
      <w:numFmt w:val="decimal"/>
      <w:lvlText w:val="%1.%2."/>
      <w:lvlJc w:val="left"/>
      <w:pPr>
        <w:ind w:left="400" w:hanging="360"/>
      </w:pPr>
      <w:rPr>
        <w:rFonts w:cs="Times New Roman"/>
      </w:rPr>
    </w:lvl>
    <w:lvl w:ilvl="2">
      <w:start w:val="1"/>
      <w:numFmt w:val="decimal"/>
      <w:lvlText w:val="%1.%2.%3."/>
      <w:lvlJc w:val="left"/>
      <w:pPr>
        <w:ind w:left="800" w:hanging="720"/>
      </w:pPr>
      <w:rPr>
        <w:rFonts w:cs="Times New Roman"/>
      </w:rPr>
    </w:lvl>
    <w:lvl w:ilvl="3">
      <w:start w:val="1"/>
      <w:numFmt w:val="decimal"/>
      <w:lvlText w:val="%1.%2.%3.%4."/>
      <w:lvlJc w:val="left"/>
      <w:pPr>
        <w:ind w:left="840" w:hanging="720"/>
      </w:pPr>
      <w:rPr>
        <w:rFonts w:cs="Times New Roman"/>
      </w:rPr>
    </w:lvl>
    <w:lvl w:ilvl="4">
      <w:start w:val="1"/>
      <w:numFmt w:val="decimal"/>
      <w:lvlText w:val="%1.%2.%3.%4.%5."/>
      <w:lvlJc w:val="left"/>
      <w:pPr>
        <w:ind w:left="1240" w:hanging="1080"/>
      </w:pPr>
      <w:rPr>
        <w:rFonts w:cs="Times New Roman"/>
      </w:rPr>
    </w:lvl>
    <w:lvl w:ilvl="5">
      <w:start w:val="1"/>
      <w:numFmt w:val="decimal"/>
      <w:lvlText w:val="%1.%2.%3.%4.%5.%6."/>
      <w:lvlJc w:val="left"/>
      <w:pPr>
        <w:ind w:left="1280" w:hanging="1080"/>
      </w:pPr>
      <w:rPr>
        <w:rFonts w:cs="Times New Roman"/>
      </w:rPr>
    </w:lvl>
    <w:lvl w:ilvl="6">
      <w:start w:val="1"/>
      <w:numFmt w:val="decimal"/>
      <w:lvlText w:val="%1.%2.%3.%4.%5.%6.%7."/>
      <w:lvlJc w:val="left"/>
      <w:pPr>
        <w:ind w:left="1680" w:hanging="1440"/>
      </w:pPr>
      <w:rPr>
        <w:rFonts w:cs="Times New Roman"/>
      </w:rPr>
    </w:lvl>
    <w:lvl w:ilvl="7">
      <w:start w:val="1"/>
      <w:numFmt w:val="decimal"/>
      <w:lvlText w:val="%1.%2.%3.%4.%5.%6.%7.%8."/>
      <w:lvlJc w:val="left"/>
      <w:pPr>
        <w:ind w:left="1720" w:hanging="1440"/>
      </w:pPr>
      <w:rPr>
        <w:rFonts w:cs="Times New Roman"/>
      </w:rPr>
    </w:lvl>
    <w:lvl w:ilvl="8">
      <w:start w:val="1"/>
      <w:numFmt w:val="decimal"/>
      <w:lvlText w:val="%1.%2.%3.%4.%5.%6.%7.%8.%9."/>
      <w:lvlJc w:val="left"/>
      <w:pPr>
        <w:ind w:left="2120" w:hanging="1800"/>
      </w:pPr>
      <w:rPr>
        <w:rFonts w:cs="Times New Roman"/>
      </w:rPr>
    </w:lvl>
  </w:abstractNum>
  <w:abstractNum w:abstractNumId="63" w15:restartNumberingAfterBreak="0">
    <w:nsid w:val="65BF0EE6"/>
    <w:multiLevelType w:val="hybridMultilevel"/>
    <w:tmpl w:val="9B42C7F0"/>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8F55F8E"/>
    <w:multiLevelType w:val="singleLevel"/>
    <w:tmpl w:val="D804A7F2"/>
    <w:lvl w:ilvl="0">
      <w:start w:val="1"/>
      <w:numFmt w:val="decimal"/>
      <w:lvlText w:val="%1."/>
      <w:lvlJc w:val="left"/>
      <w:pPr>
        <w:ind w:left="720" w:hanging="360"/>
      </w:pPr>
      <w:rPr>
        <w:b w:val="0"/>
        <w:i w:val="0"/>
        <w:color w:val="auto"/>
      </w:rPr>
    </w:lvl>
  </w:abstractNum>
  <w:abstractNum w:abstractNumId="65" w15:restartNumberingAfterBreak="0">
    <w:nsid w:val="69BA45D7"/>
    <w:multiLevelType w:val="hybridMultilevel"/>
    <w:tmpl w:val="B1F46A3A"/>
    <w:lvl w:ilvl="0" w:tplc="04150011">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7C08B1"/>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F706DF7"/>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BD7894"/>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76DC36C7"/>
    <w:multiLevelType w:val="hybridMultilevel"/>
    <w:tmpl w:val="749601D8"/>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A097F9E"/>
    <w:multiLevelType w:val="hybridMultilevel"/>
    <w:tmpl w:val="2DAA2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AE90333"/>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20"/>
  </w:num>
  <w:num w:numId="5">
    <w:abstractNumId w:val="22"/>
  </w:num>
  <w:num w:numId="6">
    <w:abstractNumId w:val="25"/>
  </w:num>
  <w:num w:numId="7">
    <w:abstractNumId w:val="67"/>
  </w:num>
  <w:num w:numId="8">
    <w:abstractNumId w:val="35"/>
  </w:num>
  <w:num w:numId="9">
    <w:abstractNumId w:val="69"/>
  </w:num>
  <w:num w:numId="10">
    <w:abstractNumId w:val="40"/>
  </w:num>
  <w:num w:numId="11">
    <w:abstractNumId w:val="50"/>
  </w:num>
  <w:num w:numId="12">
    <w:abstractNumId w:val="48"/>
  </w:num>
  <w:num w:numId="13">
    <w:abstractNumId w:val="49"/>
  </w:num>
  <w:num w:numId="14">
    <w:abstractNumId w:val="58"/>
  </w:num>
  <w:num w:numId="15">
    <w:abstractNumId w:val="53"/>
  </w:num>
  <w:num w:numId="16">
    <w:abstractNumId w:val="34"/>
  </w:num>
  <w:num w:numId="17">
    <w:abstractNumId w:val="57"/>
  </w:num>
  <w:num w:numId="18">
    <w:abstractNumId w:val="31"/>
  </w:num>
  <w:num w:numId="19">
    <w:abstractNumId w:val="52"/>
  </w:num>
  <w:num w:numId="20">
    <w:abstractNumId w:val="68"/>
  </w:num>
  <w:num w:numId="21">
    <w:abstractNumId w:val="66"/>
  </w:num>
  <w:num w:numId="22">
    <w:abstractNumId w:val="46"/>
  </w:num>
  <w:num w:numId="23">
    <w:abstractNumId w:val="59"/>
  </w:num>
  <w:num w:numId="24">
    <w:abstractNumId w:val="33"/>
  </w:num>
  <w:num w:numId="25">
    <w:abstractNumId w:val="39"/>
  </w:num>
  <w:num w:numId="26">
    <w:abstractNumId w:val="38"/>
  </w:num>
  <w:num w:numId="27">
    <w:abstractNumId w:val="45"/>
  </w:num>
  <w:num w:numId="28">
    <w:abstractNumId w:val="29"/>
  </w:num>
  <w:num w:numId="29">
    <w:abstractNumId w:val="63"/>
  </w:num>
  <w:num w:numId="30">
    <w:abstractNumId w:val="36"/>
  </w:num>
  <w:num w:numId="31">
    <w:abstractNumId w:val="71"/>
  </w:num>
  <w:num w:numId="32">
    <w:abstractNumId w:val="30"/>
  </w:num>
  <w:num w:numId="33">
    <w:abstractNumId w:val="54"/>
  </w:num>
  <w:num w:numId="34">
    <w:abstractNumId w:val="32"/>
  </w:num>
  <w:num w:numId="35">
    <w:abstractNumId w:val="55"/>
  </w:num>
  <w:num w:numId="36">
    <w:abstractNumId w:val="64"/>
  </w:num>
  <w:num w:numId="37">
    <w:abstractNumId w:val="56"/>
  </w:num>
  <w:num w:numId="38">
    <w:abstractNumId w:val="43"/>
  </w:num>
  <w:num w:numId="39">
    <w:abstractNumId w:val="41"/>
  </w:num>
  <w:num w:numId="40">
    <w:abstractNumId w:val="61"/>
  </w:num>
  <w:num w:numId="41">
    <w:abstractNumId w:val="37"/>
  </w:num>
  <w:num w:numId="42">
    <w:abstractNumId w:val="47"/>
  </w:num>
  <w:num w:numId="43">
    <w:abstractNumId w:val="62"/>
  </w:num>
  <w:num w:numId="44">
    <w:abstractNumId w:val="51"/>
  </w:num>
  <w:num w:numId="45">
    <w:abstractNumId w:val="70"/>
  </w:num>
  <w:num w:numId="46">
    <w:abstractNumId w:val="42"/>
  </w:num>
  <w:num w:numId="47">
    <w:abstractNumId w:val="65"/>
  </w:num>
  <w:num w:numId="48">
    <w:abstractNumId w:val="6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A"/>
    <w:rsid w:val="00001A83"/>
    <w:rsid w:val="0000297F"/>
    <w:rsid w:val="0000322C"/>
    <w:rsid w:val="00003668"/>
    <w:rsid w:val="00006634"/>
    <w:rsid w:val="00010497"/>
    <w:rsid w:val="000126D8"/>
    <w:rsid w:val="000128C2"/>
    <w:rsid w:val="00013EC1"/>
    <w:rsid w:val="0001471D"/>
    <w:rsid w:val="000147CB"/>
    <w:rsid w:val="00015B8F"/>
    <w:rsid w:val="000162C2"/>
    <w:rsid w:val="000165F4"/>
    <w:rsid w:val="000165F6"/>
    <w:rsid w:val="00016843"/>
    <w:rsid w:val="00016A0E"/>
    <w:rsid w:val="0001753F"/>
    <w:rsid w:val="00020646"/>
    <w:rsid w:val="000207F0"/>
    <w:rsid w:val="00020EAF"/>
    <w:rsid w:val="00023C56"/>
    <w:rsid w:val="0002413A"/>
    <w:rsid w:val="00024D3E"/>
    <w:rsid w:val="00025BC7"/>
    <w:rsid w:val="0002662F"/>
    <w:rsid w:val="00026C3C"/>
    <w:rsid w:val="000272E3"/>
    <w:rsid w:val="00031AC1"/>
    <w:rsid w:val="000345B6"/>
    <w:rsid w:val="00034CD8"/>
    <w:rsid w:val="00034D93"/>
    <w:rsid w:val="00040645"/>
    <w:rsid w:val="00042715"/>
    <w:rsid w:val="000443DC"/>
    <w:rsid w:val="00044491"/>
    <w:rsid w:val="00044A9F"/>
    <w:rsid w:val="00045800"/>
    <w:rsid w:val="000477D9"/>
    <w:rsid w:val="00050E0E"/>
    <w:rsid w:val="0005162A"/>
    <w:rsid w:val="0005214E"/>
    <w:rsid w:val="00053659"/>
    <w:rsid w:val="00053A26"/>
    <w:rsid w:val="00053DC9"/>
    <w:rsid w:val="00053E89"/>
    <w:rsid w:val="000547FA"/>
    <w:rsid w:val="00057218"/>
    <w:rsid w:val="0006080D"/>
    <w:rsid w:val="000628F5"/>
    <w:rsid w:val="000639EA"/>
    <w:rsid w:val="00063AE9"/>
    <w:rsid w:val="00065768"/>
    <w:rsid w:val="00065CA0"/>
    <w:rsid w:val="000678BD"/>
    <w:rsid w:val="00072E8C"/>
    <w:rsid w:val="00075804"/>
    <w:rsid w:val="00076ED7"/>
    <w:rsid w:val="00077646"/>
    <w:rsid w:val="000812CD"/>
    <w:rsid w:val="00082321"/>
    <w:rsid w:val="00082FAA"/>
    <w:rsid w:val="0008393E"/>
    <w:rsid w:val="00085598"/>
    <w:rsid w:val="00085D94"/>
    <w:rsid w:val="000871D2"/>
    <w:rsid w:val="00090070"/>
    <w:rsid w:val="000903D5"/>
    <w:rsid w:val="00091827"/>
    <w:rsid w:val="00092C87"/>
    <w:rsid w:val="00094625"/>
    <w:rsid w:val="00094A01"/>
    <w:rsid w:val="00094C6F"/>
    <w:rsid w:val="0009516F"/>
    <w:rsid w:val="00096FBC"/>
    <w:rsid w:val="000A074C"/>
    <w:rsid w:val="000A0C89"/>
    <w:rsid w:val="000A3801"/>
    <w:rsid w:val="000A4064"/>
    <w:rsid w:val="000A4DDF"/>
    <w:rsid w:val="000B0559"/>
    <w:rsid w:val="000B0656"/>
    <w:rsid w:val="000B331D"/>
    <w:rsid w:val="000B3587"/>
    <w:rsid w:val="000B360E"/>
    <w:rsid w:val="000B3AF0"/>
    <w:rsid w:val="000B3EA3"/>
    <w:rsid w:val="000B5680"/>
    <w:rsid w:val="000B62ED"/>
    <w:rsid w:val="000C0528"/>
    <w:rsid w:val="000C05E3"/>
    <w:rsid w:val="000C06E5"/>
    <w:rsid w:val="000C0C20"/>
    <w:rsid w:val="000C3296"/>
    <w:rsid w:val="000C371C"/>
    <w:rsid w:val="000C639F"/>
    <w:rsid w:val="000C68AE"/>
    <w:rsid w:val="000C78F5"/>
    <w:rsid w:val="000C798D"/>
    <w:rsid w:val="000D08A7"/>
    <w:rsid w:val="000D0C0E"/>
    <w:rsid w:val="000D162D"/>
    <w:rsid w:val="000D1D48"/>
    <w:rsid w:val="000D3372"/>
    <w:rsid w:val="000D34C4"/>
    <w:rsid w:val="000D3A49"/>
    <w:rsid w:val="000D501C"/>
    <w:rsid w:val="000D5EBC"/>
    <w:rsid w:val="000D77EA"/>
    <w:rsid w:val="000E0FE4"/>
    <w:rsid w:val="000E3008"/>
    <w:rsid w:val="000E31A1"/>
    <w:rsid w:val="000E3B86"/>
    <w:rsid w:val="000E528C"/>
    <w:rsid w:val="000E551E"/>
    <w:rsid w:val="000E69AA"/>
    <w:rsid w:val="000E6F21"/>
    <w:rsid w:val="000E7A0E"/>
    <w:rsid w:val="000E7DF7"/>
    <w:rsid w:val="000F04D8"/>
    <w:rsid w:val="000F052F"/>
    <w:rsid w:val="000F0BEC"/>
    <w:rsid w:val="000F0DA8"/>
    <w:rsid w:val="000F2586"/>
    <w:rsid w:val="000F2CFC"/>
    <w:rsid w:val="000F2FF4"/>
    <w:rsid w:val="000F5ADD"/>
    <w:rsid w:val="000F5C01"/>
    <w:rsid w:val="000F674F"/>
    <w:rsid w:val="000F6A17"/>
    <w:rsid w:val="000F7B04"/>
    <w:rsid w:val="00100C9E"/>
    <w:rsid w:val="0010141A"/>
    <w:rsid w:val="001026AA"/>
    <w:rsid w:val="00102E7B"/>
    <w:rsid w:val="001031C2"/>
    <w:rsid w:val="00103A59"/>
    <w:rsid w:val="00103C88"/>
    <w:rsid w:val="00103FD4"/>
    <w:rsid w:val="00104A87"/>
    <w:rsid w:val="00104B6D"/>
    <w:rsid w:val="00106287"/>
    <w:rsid w:val="0010652C"/>
    <w:rsid w:val="00107A8B"/>
    <w:rsid w:val="001101C1"/>
    <w:rsid w:val="00110260"/>
    <w:rsid w:val="00110776"/>
    <w:rsid w:val="001107E2"/>
    <w:rsid w:val="001122BA"/>
    <w:rsid w:val="0011356F"/>
    <w:rsid w:val="001139B1"/>
    <w:rsid w:val="00113E4A"/>
    <w:rsid w:val="00113F23"/>
    <w:rsid w:val="00115530"/>
    <w:rsid w:val="00116E87"/>
    <w:rsid w:val="00117A9F"/>
    <w:rsid w:val="001209B3"/>
    <w:rsid w:val="0012297C"/>
    <w:rsid w:val="00122A55"/>
    <w:rsid w:val="00122D4E"/>
    <w:rsid w:val="0012346F"/>
    <w:rsid w:val="00123F46"/>
    <w:rsid w:val="00124C10"/>
    <w:rsid w:val="001250C2"/>
    <w:rsid w:val="001300BE"/>
    <w:rsid w:val="0013145D"/>
    <w:rsid w:val="001331BC"/>
    <w:rsid w:val="001338C9"/>
    <w:rsid w:val="00134008"/>
    <w:rsid w:val="001359EB"/>
    <w:rsid w:val="001361D1"/>
    <w:rsid w:val="0013691C"/>
    <w:rsid w:val="0014010B"/>
    <w:rsid w:val="0014022C"/>
    <w:rsid w:val="001403F5"/>
    <w:rsid w:val="00140763"/>
    <w:rsid w:val="00141A6C"/>
    <w:rsid w:val="001422F1"/>
    <w:rsid w:val="00143304"/>
    <w:rsid w:val="0014368A"/>
    <w:rsid w:val="001445BC"/>
    <w:rsid w:val="0014468B"/>
    <w:rsid w:val="00144CE0"/>
    <w:rsid w:val="001454B1"/>
    <w:rsid w:val="0014575F"/>
    <w:rsid w:val="00146D39"/>
    <w:rsid w:val="00146F2A"/>
    <w:rsid w:val="00147761"/>
    <w:rsid w:val="001522FF"/>
    <w:rsid w:val="00153AC2"/>
    <w:rsid w:val="00154788"/>
    <w:rsid w:val="001557DD"/>
    <w:rsid w:val="00155BE9"/>
    <w:rsid w:val="00157329"/>
    <w:rsid w:val="001600A8"/>
    <w:rsid w:val="001600D5"/>
    <w:rsid w:val="00161D61"/>
    <w:rsid w:val="0016553D"/>
    <w:rsid w:val="001658ED"/>
    <w:rsid w:val="00166F46"/>
    <w:rsid w:val="00167012"/>
    <w:rsid w:val="00167C08"/>
    <w:rsid w:val="00170B8F"/>
    <w:rsid w:val="001715EE"/>
    <w:rsid w:val="001720AF"/>
    <w:rsid w:val="0017294B"/>
    <w:rsid w:val="001762C4"/>
    <w:rsid w:val="00177FD1"/>
    <w:rsid w:val="00181A30"/>
    <w:rsid w:val="00182089"/>
    <w:rsid w:val="0018235A"/>
    <w:rsid w:val="001826B7"/>
    <w:rsid w:val="00183884"/>
    <w:rsid w:val="001854EE"/>
    <w:rsid w:val="00186EDC"/>
    <w:rsid w:val="00186F3C"/>
    <w:rsid w:val="001870BC"/>
    <w:rsid w:val="00187353"/>
    <w:rsid w:val="001878D1"/>
    <w:rsid w:val="001902FF"/>
    <w:rsid w:val="00190EDD"/>
    <w:rsid w:val="00191175"/>
    <w:rsid w:val="0019240A"/>
    <w:rsid w:val="0019319F"/>
    <w:rsid w:val="0019495A"/>
    <w:rsid w:val="001967E6"/>
    <w:rsid w:val="0019718D"/>
    <w:rsid w:val="001A280A"/>
    <w:rsid w:val="001A2FA8"/>
    <w:rsid w:val="001A6D53"/>
    <w:rsid w:val="001B01AF"/>
    <w:rsid w:val="001B03F4"/>
    <w:rsid w:val="001B51BA"/>
    <w:rsid w:val="001B53AE"/>
    <w:rsid w:val="001B64FE"/>
    <w:rsid w:val="001B6A70"/>
    <w:rsid w:val="001B751C"/>
    <w:rsid w:val="001B7B45"/>
    <w:rsid w:val="001B7D78"/>
    <w:rsid w:val="001C0208"/>
    <w:rsid w:val="001C0D28"/>
    <w:rsid w:val="001C613C"/>
    <w:rsid w:val="001C7B0D"/>
    <w:rsid w:val="001D3317"/>
    <w:rsid w:val="001E21D4"/>
    <w:rsid w:val="001E239D"/>
    <w:rsid w:val="001E28F3"/>
    <w:rsid w:val="001E36DF"/>
    <w:rsid w:val="001E3E1B"/>
    <w:rsid w:val="001E4104"/>
    <w:rsid w:val="001E5017"/>
    <w:rsid w:val="001E5520"/>
    <w:rsid w:val="001E764F"/>
    <w:rsid w:val="001E7ACE"/>
    <w:rsid w:val="001F1A1C"/>
    <w:rsid w:val="001F1EF6"/>
    <w:rsid w:val="001F31A5"/>
    <w:rsid w:val="001F418E"/>
    <w:rsid w:val="001F4A83"/>
    <w:rsid w:val="001F50C8"/>
    <w:rsid w:val="001F7076"/>
    <w:rsid w:val="001F734D"/>
    <w:rsid w:val="002000A7"/>
    <w:rsid w:val="002000B7"/>
    <w:rsid w:val="0020116F"/>
    <w:rsid w:val="002011E7"/>
    <w:rsid w:val="002027B4"/>
    <w:rsid w:val="002043FF"/>
    <w:rsid w:val="00204ADE"/>
    <w:rsid w:val="0020726F"/>
    <w:rsid w:val="00207817"/>
    <w:rsid w:val="00207CC3"/>
    <w:rsid w:val="00210E46"/>
    <w:rsid w:val="00212C76"/>
    <w:rsid w:val="0021540B"/>
    <w:rsid w:val="002157F6"/>
    <w:rsid w:val="00215816"/>
    <w:rsid w:val="00217B7E"/>
    <w:rsid w:val="00220378"/>
    <w:rsid w:val="00220CE8"/>
    <w:rsid w:val="002227CC"/>
    <w:rsid w:val="002247A5"/>
    <w:rsid w:val="0022725E"/>
    <w:rsid w:val="00227659"/>
    <w:rsid w:val="00230F85"/>
    <w:rsid w:val="0023118B"/>
    <w:rsid w:val="0023233B"/>
    <w:rsid w:val="00233C3C"/>
    <w:rsid w:val="00234C56"/>
    <w:rsid w:val="00234C7D"/>
    <w:rsid w:val="00237566"/>
    <w:rsid w:val="00237574"/>
    <w:rsid w:val="002419F2"/>
    <w:rsid w:val="00241D23"/>
    <w:rsid w:val="0024223A"/>
    <w:rsid w:val="00245542"/>
    <w:rsid w:val="00245B34"/>
    <w:rsid w:val="00251694"/>
    <w:rsid w:val="00252360"/>
    <w:rsid w:val="00252BEA"/>
    <w:rsid w:val="00252CC5"/>
    <w:rsid w:val="00253E1D"/>
    <w:rsid w:val="00254238"/>
    <w:rsid w:val="00255E5B"/>
    <w:rsid w:val="0025773A"/>
    <w:rsid w:val="00257D5B"/>
    <w:rsid w:val="00260721"/>
    <w:rsid w:val="0026099F"/>
    <w:rsid w:val="002622D3"/>
    <w:rsid w:val="00262E4B"/>
    <w:rsid w:val="00263D32"/>
    <w:rsid w:val="00264087"/>
    <w:rsid w:val="0026568F"/>
    <w:rsid w:val="002663CF"/>
    <w:rsid w:val="002668C8"/>
    <w:rsid w:val="002675E5"/>
    <w:rsid w:val="00267757"/>
    <w:rsid w:val="002677B4"/>
    <w:rsid w:val="00267FF5"/>
    <w:rsid w:val="00271B81"/>
    <w:rsid w:val="0027228A"/>
    <w:rsid w:val="002734E9"/>
    <w:rsid w:val="002739D4"/>
    <w:rsid w:val="002747B2"/>
    <w:rsid w:val="00275261"/>
    <w:rsid w:val="002752A7"/>
    <w:rsid w:val="00276AB1"/>
    <w:rsid w:val="00276B96"/>
    <w:rsid w:val="00280108"/>
    <w:rsid w:val="002817C5"/>
    <w:rsid w:val="002830F2"/>
    <w:rsid w:val="00284CE2"/>
    <w:rsid w:val="00284F6D"/>
    <w:rsid w:val="00285504"/>
    <w:rsid w:val="00285537"/>
    <w:rsid w:val="002855DF"/>
    <w:rsid w:val="002860D0"/>
    <w:rsid w:val="00286139"/>
    <w:rsid w:val="00287ECE"/>
    <w:rsid w:val="002920E0"/>
    <w:rsid w:val="00292ADC"/>
    <w:rsid w:val="00293F5C"/>
    <w:rsid w:val="002A0E0D"/>
    <w:rsid w:val="002A1C55"/>
    <w:rsid w:val="002A4387"/>
    <w:rsid w:val="002A58C6"/>
    <w:rsid w:val="002A64EC"/>
    <w:rsid w:val="002A6F55"/>
    <w:rsid w:val="002B11D5"/>
    <w:rsid w:val="002B3C91"/>
    <w:rsid w:val="002B459B"/>
    <w:rsid w:val="002B56F0"/>
    <w:rsid w:val="002B6DDB"/>
    <w:rsid w:val="002B7F8F"/>
    <w:rsid w:val="002C1789"/>
    <w:rsid w:val="002C5480"/>
    <w:rsid w:val="002C548B"/>
    <w:rsid w:val="002C6D46"/>
    <w:rsid w:val="002D0D91"/>
    <w:rsid w:val="002D1064"/>
    <w:rsid w:val="002D1311"/>
    <w:rsid w:val="002D147E"/>
    <w:rsid w:val="002D35E6"/>
    <w:rsid w:val="002D52E1"/>
    <w:rsid w:val="002D6D47"/>
    <w:rsid w:val="002E199F"/>
    <w:rsid w:val="002E1B57"/>
    <w:rsid w:val="002E1BB1"/>
    <w:rsid w:val="002E1EED"/>
    <w:rsid w:val="002E2184"/>
    <w:rsid w:val="002E21CE"/>
    <w:rsid w:val="002E7617"/>
    <w:rsid w:val="002E77C6"/>
    <w:rsid w:val="002E7F8C"/>
    <w:rsid w:val="002F0BD6"/>
    <w:rsid w:val="002F0CD5"/>
    <w:rsid w:val="002F2A04"/>
    <w:rsid w:val="002F5FF2"/>
    <w:rsid w:val="002F76FF"/>
    <w:rsid w:val="00300EC5"/>
    <w:rsid w:val="00302AFD"/>
    <w:rsid w:val="00303A4A"/>
    <w:rsid w:val="0030546C"/>
    <w:rsid w:val="003054D3"/>
    <w:rsid w:val="00306C00"/>
    <w:rsid w:val="00310D80"/>
    <w:rsid w:val="0031270B"/>
    <w:rsid w:val="00312DFD"/>
    <w:rsid w:val="00312E59"/>
    <w:rsid w:val="00314271"/>
    <w:rsid w:val="00314734"/>
    <w:rsid w:val="003149B2"/>
    <w:rsid w:val="00315078"/>
    <w:rsid w:val="0031711C"/>
    <w:rsid w:val="00320749"/>
    <w:rsid w:val="003219D8"/>
    <w:rsid w:val="00321C9F"/>
    <w:rsid w:val="00322CA8"/>
    <w:rsid w:val="00323687"/>
    <w:rsid w:val="00327932"/>
    <w:rsid w:val="003300E3"/>
    <w:rsid w:val="00330B69"/>
    <w:rsid w:val="00330B70"/>
    <w:rsid w:val="00331E1F"/>
    <w:rsid w:val="0033310B"/>
    <w:rsid w:val="0033546C"/>
    <w:rsid w:val="00337D93"/>
    <w:rsid w:val="00340874"/>
    <w:rsid w:val="00340C8B"/>
    <w:rsid w:val="00341952"/>
    <w:rsid w:val="00342997"/>
    <w:rsid w:val="00342A68"/>
    <w:rsid w:val="00344C5B"/>
    <w:rsid w:val="0034501D"/>
    <w:rsid w:val="00346079"/>
    <w:rsid w:val="00347BED"/>
    <w:rsid w:val="00350318"/>
    <w:rsid w:val="00351011"/>
    <w:rsid w:val="003516C3"/>
    <w:rsid w:val="00354019"/>
    <w:rsid w:val="00354065"/>
    <w:rsid w:val="00354175"/>
    <w:rsid w:val="00354A27"/>
    <w:rsid w:val="0035554D"/>
    <w:rsid w:val="00355E0A"/>
    <w:rsid w:val="003560F5"/>
    <w:rsid w:val="00356374"/>
    <w:rsid w:val="00356C4F"/>
    <w:rsid w:val="003576CD"/>
    <w:rsid w:val="00357B6E"/>
    <w:rsid w:val="0036072A"/>
    <w:rsid w:val="00361233"/>
    <w:rsid w:val="00361710"/>
    <w:rsid w:val="003617F4"/>
    <w:rsid w:val="00361875"/>
    <w:rsid w:val="00362065"/>
    <w:rsid w:val="00364BC8"/>
    <w:rsid w:val="00365C8C"/>
    <w:rsid w:val="003661DA"/>
    <w:rsid w:val="00366C71"/>
    <w:rsid w:val="00366D84"/>
    <w:rsid w:val="00367680"/>
    <w:rsid w:val="003706B9"/>
    <w:rsid w:val="00370A6E"/>
    <w:rsid w:val="00370F96"/>
    <w:rsid w:val="00373C2D"/>
    <w:rsid w:val="0037424D"/>
    <w:rsid w:val="00375157"/>
    <w:rsid w:val="003769EF"/>
    <w:rsid w:val="00377303"/>
    <w:rsid w:val="0038043E"/>
    <w:rsid w:val="00380FA2"/>
    <w:rsid w:val="00381559"/>
    <w:rsid w:val="00382100"/>
    <w:rsid w:val="0038220C"/>
    <w:rsid w:val="00383088"/>
    <w:rsid w:val="00384B85"/>
    <w:rsid w:val="00384BC1"/>
    <w:rsid w:val="00384E43"/>
    <w:rsid w:val="003854F1"/>
    <w:rsid w:val="00386B6C"/>
    <w:rsid w:val="00386C29"/>
    <w:rsid w:val="00390A68"/>
    <w:rsid w:val="003915F4"/>
    <w:rsid w:val="00391BA4"/>
    <w:rsid w:val="00393147"/>
    <w:rsid w:val="0039323C"/>
    <w:rsid w:val="003939C5"/>
    <w:rsid w:val="00394C40"/>
    <w:rsid w:val="00395E6B"/>
    <w:rsid w:val="00395E92"/>
    <w:rsid w:val="00396FAB"/>
    <w:rsid w:val="003A122A"/>
    <w:rsid w:val="003A229B"/>
    <w:rsid w:val="003A24CA"/>
    <w:rsid w:val="003A46AD"/>
    <w:rsid w:val="003A5E3C"/>
    <w:rsid w:val="003A7898"/>
    <w:rsid w:val="003B1FB3"/>
    <w:rsid w:val="003B354A"/>
    <w:rsid w:val="003B3D64"/>
    <w:rsid w:val="003B4E57"/>
    <w:rsid w:val="003B5385"/>
    <w:rsid w:val="003B725F"/>
    <w:rsid w:val="003B739C"/>
    <w:rsid w:val="003B7A63"/>
    <w:rsid w:val="003C020C"/>
    <w:rsid w:val="003C11EE"/>
    <w:rsid w:val="003C1ADA"/>
    <w:rsid w:val="003C2635"/>
    <w:rsid w:val="003C3147"/>
    <w:rsid w:val="003C51CF"/>
    <w:rsid w:val="003C755C"/>
    <w:rsid w:val="003D2308"/>
    <w:rsid w:val="003D3F81"/>
    <w:rsid w:val="003D58C1"/>
    <w:rsid w:val="003D5B61"/>
    <w:rsid w:val="003D7001"/>
    <w:rsid w:val="003E0202"/>
    <w:rsid w:val="003E2522"/>
    <w:rsid w:val="003E43B4"/>
    <w:rsid w:val="003E544A"/>
    <w:rsid w:val="003E5E05"/>
    <w:rsid w:val="003E6A49"/>
    <w:rsid w:val="003E7264"/>
    <w:rsid w:val="003E7B3F"/>
    <w:rsid w:val="003F160D"/>
    <w:rsid w:val="003F1730"/>
    <w:rsid w:val="003F28AA"/>
    <w:rsid w:val="003F5924"/>
    <w:rsid w:val="003F5E18"/>
    <w:rsid w:val="003F6C88"/>
    <w:rsid w:val="004012E4"/>
    <w:rsid w:val="0040190C"/>
    <w:rsid w:val="00402BEC"/>
    <w:rsid w:val="0040555F"/>
    <w:rsid w:val="004135AD"/>
    <w:rsid w:val="0041462F"/>
    <w:rsid w:val="004146F5"/>
    <w:rsid w:val="00416882"/>
    <w:rsid w:val="00416C0B"/>
    <w:rsid w:val="0041703F"/>
    <w:rsid w:val="00420238"/>
    <w:rsid w:val="00420DEB"/>
    <w:rsid w:val="004237B6"/>
    <w:rsid w:val="00426F99"/>
    <w:rsid w:val="0043271E"/>
    <w:rsid w:val="004335FE"/>
    <w:rsid w:val="00434622"/>
    <w:rsid w:val="00434F08"/>
    <w:rsid w:val="004352FB"/>
    <w:rsid w:val="004362F4"/>
    <w:rsid w:val="0043634E"/>
    <w:rsid w:val="00437CBE"/>
    <w:rsid w:val="00440450"/>
    <w:rsid w:val="004407DF"/>
    <w:rsid w:val="00440BE3"/>
    <w:rsid w:val="00445271"/>
    <w:rsid w:val="0044579E"/>
    <w:rsid w:val="00445864"/>
    <w:rsid w:val="00450F5D"/>
    <w:rsid w:val="00451455"/>
    <w:rsid w:val="0045220A"/>
    <w:rsid w:val="0045456C"/>
    <w:rsid w:val="00461004"/>
    <w:rsid w:val="0046205F"/>
    <w:rsid w:val="00462EB1"/>
    <w:rsid w:val="00465440"/>
    <w:rsid w:val="0046771A"/>
    <w:rsid w:val="00472954"/>
    <w:rsid w:val="00475B13"/>
    <w:rsid w:val="00481746"/>
    <w:rsid w:val="00484C95"/>
    <w:rsid w:val="00484CCD"/>
    <w:rsid w:val="00485974"/>
    <w:rsid w:val="00485E3D"/>
    <w:rsid w:val="0048622A"/>
    <w:rsid w:val="00490193"/>
    <w:rsid w:val="00490E7A"/>
    <w:rsid w:val="004925C7"/>
    <w:rsid w:val="00492F1F"/>
    <w:rsid w:val="00493902"/>
    <w:rsid w:val="0049460E"/>
    <w:rsid w:val="00495DD9"/>
    <w:rsid w:val="0049668F"/>
    <w:rsid w:val="00497097"/>
    <w:rsid w:val="004A0334"/>
    <w:rsid w:val="004A215F"/>
    <w:rsid w:val="004A3267"/>
    <w:rsid w:val="004A4BF5"/>
    <w:rsid w:val="004A5503"/>
    <w:rsid w:val="004A55FB"/>
    <w:rsid w:val="004A6135"/>
    <w:rsid w:val="004A6178"/>
    <w:rsid w:val="004A6822"/>
    <w:rsid w:val="004A7A9B"/>
    <w:rsid w:val="004B347C"/>
    <w:rsid w:val="004B42E7"/>
    <w:rsid w:val="004B513E"/>
    <w:rsid w:val="004B5460"/>
    <w:rsid w:val="004B63F6"/>
    <w:rsid w:val="004B7DEE"/>
    <w:rsid w:val="004C0379"/>
    <w:rsid w:val="004C04F8"/>
    <w:rsid w:val="004C08B1"/>
    <w:rsid w:val="004C09DB"/>
    <w:rsid w:val="004C1058"/>
    <w:rsid w:val="004C14A4"/>
    <w:rsid w:val="004C1FA3"/>
    <w:rsid w:val="004C271C"/>
    <w:rsid w:val="004C33E0"/>
    <w:rsid w:val="004C7408"/>
    <w:rsid w:val="004C755D"/>
    <w:rsid w:val="004D0290"/>
    <w:rsid w:val="004D1860"/>
    <w:rsid w:val="004D2271"/>
    <w:rsid w:val="004D3BE3"/>
    <w:rsid w:val="004D3DB4"/>
    <w:rsid w:val="004D47F3"/>
    <w:rsid w:val="004D79AD"/>
    <w:rsid w:val="004E0816"/>
    <w:rsid w:val="004E1904"/>
    <w:rsid w:val="004E1D33"/>
    <w:rsid w:val="004E2B22"/>
    <w:rsid w:val="004E3788"/>
    <w:rsid w:val="004E43F9"/>
    <w:rsid w:val="004E5FEC"/>
    <w:rsid w:val="004E5FF1"/>
    <w:rsid w:val="004E6AD5"/>
    <w:rsid w:val="004E7323"/>
    <w:rsid w:val="004E7E97"/>
    <w:rsid w:val="004F02F1"/>
    <w:rsid w:val="004F0B0B"/>
    <w:rsid w:val="004F1A39"/>
    <w:rsid w:val="004F1D8B"/>
    <w:rsid w:val="004F24AA"/>
    <w:rsid w:val="004F257D"/>
    <w:rsid w:val="004F4A0F"/>
    <w:rsid w:val="004F5AE6"/>
    <w:rsid w:val="004F62FB"/>
    <w:rsid w:val="004F73B4"/>
    <w:rsid w:val="00500964"/>
    <w:rsid w:val="00500D27"/>
    <w:rsid w:val="0050100E"/>
    <w:rsid w:val="005023AB"/>
    <w:rsid w:val="00502EC8"/>
    <w:rsid w:val="00503709"/>
    <w:rsid w:val="00503AD5"/>
    <w:rsid w:val="00503E7E"/>
    <w:rsid w:val="00504535"/>
    <w:rsid w:val="00504D18"/>
    <w:rsid w:val="00504E27"/>
    <w:rsid w:val="005056E7"/>
    <w:rsid w:val="00506392"/>
    <w:rsid w:val="0050687F"/>
    <w:rsid w:val="00507A12"/>
    <w:rsid w:val="0051057D"/>
    <w:rsid w:val="00512537"/>
    <w:rsid w:val="005129DF"/>
    <w:rsid w:val="005158B7"/>
    <w:rsid w:val="005166D4"/>
    <w:rsid w:val="005172EC"/>
    <w:rsid w:val="0051760C"/>
    <w:rsid w:val="00521222"/>
    <w:rsid w:val="00521848"/>
    <w:rsid w:val="00522809"/>
    <w:rsid w:val="0052351F"/>
    <w:rsid w:val="00524116"/>
    <w:rsid w:val="0052507F"/>
    <w:rsid w:val="005267B3"/>
    <w:rsid w:val="00526893"/>
    <w:rsid w:val="005268A1"/>
    <w:rsid w:val="00526A03"/>
    <w:rsid w:val="00527548"/>
    <w:rsid w:val="005311AB"/>
    <w:rsid w:val="005320A1"/>
    <w:rsid w:val="00532181"/>
    <w:rsid w:val="00532426"/>
    <w:rsid w:val="00537282"/>
    <w:rsid w:val="00537CD8"/>
    <w:rsid w:val="005413A5"/>
    <w:rsid w:val="00541465"/>
    <w:rsid w:val="005420FB"/>
    <w:rsid w:val="005435E0"/>
    <w:rsid w:val="005438A1"/>
    <w:rsid w:val="00545975"/>
    <w:rsid w:val="00547D4C"/>
    <w:rsid w:val="00550BD6"/>
    <w:rsid w:val="0055230A"/>
    <w:rsid w:val="0055256F"/>
    <w:rsid w:val="00552755"/>
    <w:rsid w:val="00554B4C"/>
    <w:rsid w:val="005564EF"/>
    <w:rsid w:val="0055680E"/>
    <w:rsid w:val="00556E50"/>
    <w:rsid w:val="005604BE"/>
    <w:rsid w:val="0056068C"/>
    <w:rsid w:val="00560E05"/>
    <w:rsid w:val="00561F92"/>
    <w:rsid w:val="0056221C"/>
    <w:rsid w:val="00562F5B"/>
    <w:rsid w:val="00563AA3"/>
    <w:rsid w:val="00566DEA"/>
    <w:rsid w:val="00570DD0"/>
    <w:rsid w:val="00570F5C"/>
    <w:rsid w:val="0057123C"/>
    <w:rsid w:val="00572529"/>
    <w:rsid w:val="00572DDD"/>
    <w:rsid w:val="00572F7E"/>
    <w:rsid w:val="00574A63"/>
    <w:rsid w:val="00575AFA"/>
    <w:rsid w:val="00576262"/>
    <w:rsid w:val="00576607"/>
    <w:rsid w:val="00577003"/>
    <w:rsid w:val="005773E6"/>
    <w:rsid w:val="0058299C"/>
    <w:rsid w:val="00582C17"/>
    <w:rsid w:val="00584081"/>
    <w:rsid w:val="00587533"/>
    <w:rsid w:val="00587DBF"/>
    <w:rsid w:val="00591E94"/>
    <w:rsid w:val="00592021"/>
    <w:rsid w:val="005920F8"/>
    <w:rsid w:val="00592748"/>
    <w:rsid w:val="00593759"/>
    <w:rsid w:val="00595821"/>
    <w:rsid w:val="00596A18"/>
    <w:rsid w:val="00596DFC"/>
    <w:rsid w:val="005A1076"/>
    <w:rsid w:val="005A223A"/>
    <w:rsid w:val="005A4459"/>
    <w:rsid w:val="005A5781"/>
    <w:rsid w:val="005A7682"/>
    <w:rsid w:val="005B01D8"/>
    <w:rsid w:val="005B179B"/>
    <w:rsid w:val="005B20EA"/>
    <w:rsid w:val="005B235A"/>
    <w:rsid w:val="005B259D"/>
    <w:rsid w:val="005B2A4E"/>
    <w:rsid w:val="005B3B98"/>
    <w:rsid w:val="005B51A6"/>
    <w:rsid w:val="005B5BF0"/>
    <w:rsid w:val="005B697C"/>
    <w:rsid w:val="005B7269"/>
    <w:rsid w:val="005B7C0F"/>
    <w:rsid w:val="005B7FF7"/>
    <w:rsid w:val="005C1666"/>
    <w:rsid w:val="005C4050"/>
    <w:rsid w:val="005C4F9D"/>
    <w:rsid w:val="005C6B3B"/>
    <w:rsid w:val="005C73ED"/>
    <w:rsid w:val="005D2570"/>
    <w:rsid w:val="005D2A0B"/>
    <w:rsid w:val="005D36B4"/>
    <w:rsid w:val="005D3820"/>
    <w:rsid w:val="005D4220"/>
    <w:rsid w:val="005D4B09"/>
    <w:rsid w:val="005D59A6"/>
    <w:rsid w:val="005D6AA4"/>
    <w:rsid w:val="005D7589"/>
    <w:rsid w:val="005E0298"/>
    <w:rsid w:val="005E1902"/>
    <w:rsid w:val="005E1BF0"/>
    <w:rsid w:val="005E2FE6"/>
    <w:rsid w:val="005E4702"/>
    <w:rsid w:val="005E478F"/>
    <w:rsid w:val="005F19B7"/>
    <w:rsid w:val="005F226D"/>
    <w:rsid w:val="005F3424"/>
    <w:rsid w:val="005F6003"/>
    <w:rsid w:val="005F6E04"/>
    <w:rsid w:val="005F770C"/>
    <w:rsid w:val="00600D20"/>
    <w:rsid w:val="00604B81"/>
    <w:rsid w:val="0060601E"/>
    <w:rsid w:val="00606F30"/>
    <w:rsid w:val="0060755B"/>
    <w:rsid w:val="00607873"/>
    <w:rsid w:val="00610F37"/>
    <w:rsid w:val="00611A8C"/>
    <w:rsid w:val="0061271F"/>
    <w:rsid w:val="0061447B"/>
    <w:rsid w:val="006147D5"/>
    <w:rsid w:val="00614D4D"/>
    <w:rsid w:val="00616984"/>
    <w:rsid w:val="006214DA"/>
    <w:rsid w:val="00623524"/>
    <w:rsid w:val="00624A74"/>
    <w:rsid w:val="00624CFD"/>
    <w:rsid w:val="00625271"/>
    <w:rsid w:val="00625B1A"/>
    <w:rsid w:val="00626236"/>
    <w:rsid w:val="00630EA3"/>
    <w:rsid w:val="00631A7B"/>
    <w:rsid w:val="006321FB"/>
    <w:rsid w:val="00633C73"/>
    <w:rsid w:val="006372C6"/>
    <w:rsid w:val="00637B8C"/>
    <w:rsid w:val="00637FC7"/>
    <w:rsid w:val="00640721"/>
    <w:rsid w:val="00642C7C"/>
    <w:rsid w:val="00642EF0"/>
    <w:rsid w:val="00643788"/>
    <w:rsid w:val="00643D6A"/>
    <w:rsid w:val="00644368"/>
    <w:rsid w:val="00645348"/>
    <w:rsid w:val="00645B1F"/>
    <w:rsid w:val="00645B45"/>
    <w:rsid w:val="00646245"/>
    <w:rsid w:val="00651EB0"/>
    <w:rsid w:val="00652482"/>
    <w:rsid w:val="00653CCF"/>
    <w:rsid w:val="006542E1"/>
    <w:rsid w:val="00654883"/>
    <w:rsid w:val="00654F5B"/>
    <w:rsid w:val="00654FF8"/>
    <w:rsid w:val="00655940"/>
    <w:rsid w:val="00657606"/>
    <w:rsid w:val="006579E7"/>
    <w:rsid w:val="00657F0A"/>
    <w:rsid w:val="00660673"/>
    <w:rsid w:val="00664960"/>
    <w:rsid w:val="0066526C"/>
    <w:rsid w:val="0066607A"/>
    <w:rsid w:val="00666DC5"/>
    <w:rsid w:val="00667F65"/>
    <w:rsid w:val="00670751"/>
    <w:rsid w:val="006723B5"/>
    <w:rsid w:val="0067484D"/>
    <w:rsid w:val="00675FD5"/>
    <w:rsid w:val="00681D2E"/>
    <w:rsid w:val="00681E4E"/>
    <w:rsid w:val="00682BB4"/>
    <w:rsid w:val="00684089"/>
    <w:rsid w:val="0068432C"/>
    <w:rsid w:val="006850F6"/>
    <w:rsid w:val="00685456"/>
    <w:rsid w:val="00685D36"/>
    <w:rsid w:val="00691709"/>
    <w:rsid w:val="006917DD"/>
    <w:rsid w:val="00692D11"/>
    <w:rsid w:val="00692EF8"/>
    <w:rsid w:val="006936E3"/>
    <w:rsid w:val="00693FEE"/>
    <w:rsid w:val="00694B53"/>
    <w:rsid w:val="00695D58"/>
    <w:rsid w:val="00695E3E"/>
    <w:rsid w:val="006A00C5"/>
    <w:rsid w:val="006A0CE7"/>
    <w:rsid w:val="006A10E6"/>
    <w:rsid w:val="006A1183"/>
    <w:rsid w:val="006A2A9C"/>
    <w:rsid w:val="006A53ED"/>
    <w:rsid w:val="006A5FD2"/>
    <w:rsid w:val="006A6627"/>
    <w:rsid w:val="006B44F2"/>
    <w:rsid w:val="006B4592"/>
    <w:rsid w:val="006B5E4D"/>
    <w:rsid w:val="006C0978"/>
    <w:rsid w:val="006C2492"/>
    <w:rsid w:val="006C533C"/>
    <w:rsid w:val="006C5B0A"/>
    <w:rsid w:val="006C6847"/>
    <w:rsid w:val="006C7277"/>
    <w:rsid w:val="006D0DAC"/>
    <w:rsid w:val="006D6ECB"/>
    <w:rsid w:val="006D74DE"/>
    <w:rsid w:val="006D790D"/>
    <w:rsid w:val="006E14DE"/>
    <w:rsid w:val="006E2EDF"/>
    <w:rsid w:val="006E3F8E"/>
    <w:rsid w:val="006E411F"/>
    <w:rsid w:val="006E5153"/>
    <w:rsid w:val="006E5321"/>
    <w:rsid w:val="006F1134"/>
    <w:rsid w:val="006F27EA"/>
    <w:rsid w:val="006F2EA0"/>
    <w:rsid w:val="006F43FE"/>
    <w:rsid w:val="006F476D"/>
    <w:rsid w:val="006F6D67"/>
    <w:rsid w:val="006F76A8"/>
    <w:rsid w:val="007030F4"/>
    <w:rsid w:val="00703BC5"/>
    <w:rsid w:val="00703C56"/>
    <w:rsid w:val="007052E9"/>
    <w:rsid w:val="00706090"/>
    <w:rsid w:val="00706E63"/>
    <w:rsid w:val="0070789C"/>
    <w:rsid w:val="00712D3C"/>
    <w:rsid w:val="00717073"/>
    <w:rsid w:val="00723702"/>
    <w:rsid w:val="0072425B"/>
    <w:rsid w:val="007257D9"/>
    <w:rsid w:val="0072588D"/>
    <w:rsid w:val="00726A79"/>
    <w:rsid w:val="007277BC"/>
    <w:rsid w:val="00733884"/>
    <w:rsid w:val="007338BB"/>
    <w:rsid w:val="00733CDD"/>
    <w:rsid w:val="00734BCB"/>
    <w:rsid w:val="007401CB"/>
    <w:rsid w:val="007419EA"/>
    <w:rsid w:val="0074391E"/>
    <w:rsid w:val="007501E2"/>
    <w:rsid w:val="007510F6"/>
    <w:rsid w:val="0075252B"/>
    <w:rsid w:val="00752647"/>
    <w:rsid w:val="00752D95"/>
    <w:rsid w:val="00753F0C"/>
    <w:rsid w:val="007542DC"/>
    <w:rsid w:val="00754759"/>
    <w:rsid w:val="00756CA8"/>
    <w:rsid w:val="00757749"/>
    <w:rsid w:val="007614CB"/>
    <w:rsid w:val="00761C95"/>
    <w:rsid w:val="00763203"/>
    <w:rsid w:val="00764044"/>
    <w:rsid w:val="0076499F"/>
    <w:rsid w:val="007649B6"/>
    <w:rsid w:val="00765909"/>
    <w:rsid w:val="00770558"/>
    <w:rsid w:val="00770A6A"/>
    <w:rsid w:val="00771532"/>
    <w:rsid w:val="00771955"/>
    <w:rsid w:val="00771C89"/>
    <w:rsid w:val="007735E7"/>
    <w:rsid w:val="007745E8"/>
    <w:rsid w:val="00774CFD"/>
    <w:rsid w:val="0077566A"/>
    <w:rsid w:val="007756FD"/>
    <w:rsid w:val="00776252"/>
    <w:rsid w:val="007765DF"/>
    <w:rsid w:val="00776C1C"/>
    <w:rsid w:val="0078053F"/>
    <w:rsid w:val="007817AB"/>
    <w:rsid w:val="00781E36"/>
    <w:rsid w:val="00783389"/>
    <w:rsid w:val="00784252"/>
    <w:rsid w:val="00785567"/>
    <w:rsid w:val="0078764F"/>
    <w:rsid w:val="007878DF"/>
    <w:rsid w:val="007910A8"/>
    <w:rsid w:val="00793753"/>
    <w:rsid w:val="00796C72"/>
    <w:rsid w:val="0079731E"/>
    <w:rsid w:val="00797A20"/>
    <w:rsid w:val="00797A5C"/>
    <w:rsid w:val="007A19A6"/>
    <w:rsid w:val="007A3A9E"/>
    <w:rsid w:val="007A3F37"/>
    <w:rsid w:val="007A43D8"/>
    <w:rsid w:val="007A6526"/>
    <w:rsid w:val="007A66C6"/>
    <w:rsid w:val="007A7CD6"/>
    <w:rsid w:val="007B047A"/>
    <w:rsid w:val="007B195E"/>
    <w:rsid w:val="007B3015"/>
    <w:rsid w:val="007B40BD"/>
    <w:rsid w:val="007B47AA"/>
    <w:rsid w:val="007B4A86"/>
    <w:rsid w:val="007B5171"/>
    <w:rsid w:val="007B7159"/>
    <w:rsid w:val="007B797E"/>
    <w:rsid w:val="007C0D55"/>
    <w:rsid w:val="007C15D1"/>
    <w:rsid w:val="007C39C7"/>
    <w:rsid w:val="007C3BAC"/>
    <w:rsid w:val="007C5748"/>
    <w:rsid w:val="007C63E6"/>
    <w:rsid w:val="007C7217"/>
    <w:rsid w:val="007C7647"/>
    <w:rsid w:val="007C76DE"/>
    <w:rsid w:val="007C7AE7"/>
    <w:rsid w:val="007D07D0"/>
    <w:rsid w:val="007D0A55"/>
    <w:rsid w:val="007D3D1F"/>
    <w:rsid w:val="007D4AB4"/>
    <w:rsid w:val="007D4F62"/>
    <w:rsid w:val="007D5041"/>
    <w:rsid w:val="007D5D95"/>
    <w:rsid w:val="007D64ED"/>
    <w:rsid w:val="007D6CD4"/>
    <w:rsid w:val="007E1746"/>
    <w:rsid w:val="007E1F75"/>
    <w:rsid w:val="007E327E"/>
    <w:rsid w:val="007F19EA"/>
    <w:rsid w:val="007F2142"/>
    <w:rsid w:val="007F3008"/>
    <w:rsid w:val="007F34B8"/>
    <w:rsid w:val="007F48F2"/>
    <w:rsid w:val="007F55BC"/>
    <w:rsid w:val="007F5878"/>
    <w:rsid w:val="007F62BF"/>
    <w:rsid w:val="007F63A4"/>
    <w:rsid w:val="007F6B2D"/>
    <w:rsid w:val="00800672"/>
    <w:rsid w:val="008009C4"/>
    <w:rsid w:val="00800F7E"/>
    <w:rsid w:val="0080207C"/>
    <w:rsid w:val="008022FA"/>
    <w:rsid w:val="0080271E"/>
    <w:rsid w:val="0080577E"/>
    <w:rsid w:val="00806CB5"/>
    <w:rsid w:val="0080711F"/>
    <w:rsid w:val="008073E8"/>
    <w:rsid w:val="00807F49"/>
    <w:rsid w:val="0081250C"/>
    <w:rsid w:val="00813A1F"/>
    <w:rsid w:val="00813E2A"/>
    <w:rsid w:val="0081544D"/>
    <w:rsid w:val="0081701E"/>
    <w:rsid w:val="00817A58"/>
    <w:rsid w:val="0082188B"/>
    <w:rsid w:val="008242BA"/>
    <w:rsid w:val="00825D7B"/>
    <w:rsid w:val="0082643D"/>
    <w:rsid w:val="00832203"/>
    <w:rsid w:val="00832619"/>
    <w:rsid w:val="008344B0"/>
    <w:rsid w:val="00834992"/>
    <w:rsid w:val="00834D9B"/>
    <w:rsid w:val="00836AC8"/>
    <w:rsid w:val="00840DDB"/>
    <w:rsid w:val="0084170E"/>
    <w:rsid w:val="00841817"/>
    <w:rsid w:val="00844025"/>
    <w:rsid w:val="00844363"/>
    <w:rsid w:val="00847F75"/>
    <w:rsid w:val="00851B8E"/>
    <w:rsid w:val="008529B2"/>
    <w:rsid w:val="008549C7"/>
    <w:rsid w:val="00854CA4"/>
    <w:rsid w:val="00855E1B"/>
    <w:rsid w:val="00856668"/>
    <w:rsid w:val="008579B1"/>
    <w:rsid w:val="00857B23"/>
    <w:rsid w:val="00857CF7"/>
    <w:rsid w:val="00857F42"/>
    <w:rsid w:val="00863ADD"/>
    <w:rsid w:val="00864D33"/>
    <w:rsid w:val="008653AD"/>
    <w:rsid w:val="00871B6A"/>
    <w:rsid w:val="00872691"/>
    <w:rsid w:val="008746C7"/>
    <w:rsid w:val="0087482F"/>
    <w:rsid w:val="00874E0D"/>
    <w:rsid w:val="00874E9F"/>
    <w:rsid w:val="008776B0"/>
    <w:rsid w:val="00877E0D"/>
    <w:rsid w:val="00877FB4"/>
    <w:rsid w:val="008802BF"/>
    <w:rsid w:val="00882ACD"/>
    <w:rsid w:val="00884BC6"/>
    <w:rsid w:val="00884F55"/>
    <w:rsid w:val="008853BD"/>
    <w:rsid w:val="00885448"/>
    <w:rsid w:val="0088563D"/>
    <w:rsid w:val="00886728"/>
    <w:rsid w:val="0088703E"/>
    <w:rsid w:val="00890373"/>
    <w:rsid w:val="00890614"/>
    <w:rsid w:val="00890D2C"/>
    <w:rsid w:val="008910EC"/>
    <w:rsid w:val="00891401"/>
    <w:rsid w:val="00892EF7"/>
    <w:rsid w:val="008946D6"/>
    <w:rsid w:val="008949B9"/>
    <w:rsid w:val="00894BA9"/>
    <w:rsid w:val="0089513E"/>
    <w:rsid w:val="00895C51"/>
    <w:rsid w:val="008969EF"/>
    <w:rsid w:val="00897576"/>
    <w:rsid w:val="00897EE2"/>
    <w:rsid w:val="008A05D4"/>
    <w:rsid w:val="008A16BD"/>
    <w:rsid w:val="008A2B73"/>
    <w:rsid w:val="008A53C1"/>
    <w:rsid w:val="008A565F"/>
    <w:rsid w:val="008A70C4"/>
    <w:rsid w:val="008A74F7"/>
    <w:rsid w:val="008B351C"/>
    <w:rsid w:val="008B3899"/>
    <w:rsid w:val="008B6A8D"/>
    <w:rsid w:val="008C0106"/>
    <w:rsid w:val="008C0CD9"/>
    <w:rsid w:val="008C2189"/>
    <w:rsid w:val="008C2486"/>
    <w:rsid w:val="008C2F10"/>
    <w:rsid w:val="008C2F84"/>
    <w:rsid w:val="008C30C3"/>
    <w:rsid w:val="008C30EE"/>
    <w:rsid w:val="008C6D60"/>
    <w:rsid w:val="008D1A80"/>
    <w:rsid w:val="008D3C5C"/>
    <w:rsid w:val="008D571C"/>
    <w:rsid w:val="008D5C74"/>
    <w:rsid w:val="008D6136"/>
    <w:rsid w:val="008D7629"/>
    <w:rsid w:val="008D7D8A"/>
    <w:rsid w:val="008E2DD4"/>
    <w:rsid w:val="008E3C99"/>
    <w:rsid w:val="008E3DD7"/>
    <w:rsid w:val="008E4643"/>
    <w:rsid w:val="008E4A5C"/>
    <w:rsid w:val="008E5BE2"/>
    <w:rsid w:val="008E74A2"/>
    <w:rsid w:val="008F1B68"/>
    <w:rsid w:val="008F1E17"/>
    <w:rsid w:val="008F207F"/>
    <w:rsid w:val="008F28E3"/>
    <w:rsid w:val="008F34CA"/>
    <w:rsid w:val="008F3977"/>
    <w:rsid w:val="008F5BCF"/>
    <w:rsid w:val="00900777"/>
    <w:rsid w:val="00901461"/>
    <w:rsid w:val="00904A11"/>
    <w:rsid w:val="0090609A"/>
    <w:rsid w:val="0090687B"/>
    <w:rsid w:val="00907086"/>
    <w:rsid w:val="0091134D"/>
    <w:rsid w:val="00912585"/>
    <w:rsid w:val="00912613"/>
    <w:rsid w:val="00914A66"/>
    <w:rsid w:val="00915D9F"/>
    <w:rsid w:val="00915E4E"/>
    <w:rsid w:val="00917F24"/>
    <w:rsid w:val="00921833"/>
    <w:rsid w:val="00921926"/>
    <w:rsid w:val="00921C05"/>
    <w:rsid w:val="00922196"/>
    <w:rsid w:val="00923D33"/>
    <w:rsid w:val="00926F90"/>
    <w:rsid w:val="00926F9E"/>
    <w:rsid w:val="00930DBF"/>
    <w:rsid w:val="00930F56"/>
    <w:rsid w:val="009313BC"/>
    <w:rsid w:val="0093260F"/>
    <w:rsid w:val="00933258"/>
    <w:rsid w:val="00935F5C"/>
    <w:rsid w:val="00936C62"/>
    <w:rsid w:val="0093798C"/>
    <w:rsid w:val="009379E2"/>
    <w:rsid w:val="0094155B"/>
    <w:rsid w:val="00945B7F"/>
    <w:rsid w:val="00945D95"/>
    <w:rsid w:val="00946A77"/>
    <w:rsid w:val="00946F6D"/>
    <w:rsid w:val="009507DC"/>
    <w:rsid w:val="00952F9B"/>
    <w:rsid w:val="0095368E"/>
    <w:rsid w:val="009548EC"/>
    <w:rsid w:val="00954F8E"/>
    <w:rsid w:val="00957DEE"/>
    <w:rsid w:val="0096075F"/>
    <w:rsid w:val="009623D1"/>
    <w:rsid w:val="00962C47"/>
    <w:rsid w:val="00963238"/>
    <w:rsid w:val="00963380"/>
    <w:rsid w:val="009650E7"/>
    <w:rsid w:val="00967195"/>
    <w:rsid w:val="00967B9F"/>
    <w:rsid w:val="00971906"/>
    <w:rsid w:val="00971E7A"/>
    <w:rsid w:val="009736DE"/>
    <w:rsid w:val="00973A5C"/>
    <w:rsid w:val="0097476C"/>
    <w:rsid w:val="00975E27"/>
    <w:rsid w:val="009765E8"/>
    <w:rsid w:val="00976E48"/>
    <w:rsid w:val="0097734F"/>
    <w:rsid w:val="00977410"/>
    <w:rsid w:val="009811E9"/>
    <w:rsid w:val="009831D2"/>
    <w:rsid w:val="00983259"/>
    <w:rsid w:val="009834ED"/>
    <w:rsid w:val="009852BC"/>
    <w:rsid w:val="009857E9"/>
    <w:rsid w:val="009900DA"/>
    <w:rsid w:val="00990E10"/>
    <w:rsid w:val="009917F3"/>
    <w:rsid w:val="00991D6B"/>
    <w:rsid w:val="0099497F"/>
    <w:rsid w:val="00997888"/>
    <w:rsid w:val="009A0F3C"/>
    <w:rsid w:val="009A15BC"/>
    <w:rsid w:val="009A1611"/>
    <w:rsid w:val="009A680E"/>
    <w:rsid w:val="009A7566"/>
    <w:rsid w:val="009B2540"/>
    <w:rsid w:val="009B2773"/>
    <w:rsid w:val="009B2C67"/>
    <w:rsid w:val="009B3666"/>
    <w:rsid w:val="009B42BA"/>
    <w:rsid w:val="009B5A53"/>
    <w:rsid w:val="009B63E8"/>
    <w:rsid w:val="009B6780"/>
    <w:rsid w:val="009B6C6C"/>
    <w:rsid w:val="009B7662"/>
    <w:rsid w:val="009C04D9"/>
    <w:rsid w:val="009C1A2B"/>
    <w:rsid w:val="009C2782"/>
    <w:rsid w:val="009C79A5"/>
    <w:rsid w:val="009C7F01"/>
    <w:rsid w:val="009D1E3E"/>
    <w:rsid w:val="009D2491"/>
    <w:rsid w:val="009D2EF7"/>
    <w:rsid w:val="009D3AFF"/>
    <w:rsid w:val="009D52C0"/>
    <w:rsid w:val="009D604F"/>
    <w:rsid w:val="009D6549"/>
    <w:rsid w:val="009D76AC"/>
    <w:rsid w:val="009E0155"/>
    <w:rsid w:val="009E0A09"/>
    <w:rsid w:val="009E2364"/>
    <w:rsid w:val="009E39E0"/>
    <w:rsid w:val="009E3DC0"/>
    <w:rsid w:val="009E3E32"/>
    <w:rsid w:val="009E5906"/>
    <w:rsid w:val="009E5D29"/>
    <w:rsid w:val="009E68A7"/>
    <w:rsid w:val="009F2742"/>
    <w:rsid w:val="009F368C"/>
    <w:rsid w:val="009F5D03"/>
    <w:rsid w:val="00A0184A"/>
    <w:rsid w:val="00A02869"/>
    <w:rsid w:val="00A02A14"/>
    <w:rsid w:val="00A030EB"/>
    <w:rsid w:val="00A0341E"/>
    <w:rsid w:val="00A071B8"/>
    <w:rsid w:val="00A12B93"/>
    <w:rsid w:val="00A23F6F"/>
    <w:rsid w:val="00A248A7"/>
    <w:rsid w:val="00A25717"/>
    <w:rsid w:val="00A2584C"/>
    <w:rsid w:val="00A3043D"/>
    <w:rsid w:val="00A3064F"/>
    <w:rsid w:val="00A30BD1"/>
    <w:rsid w:val="00A30D12"/>
    <w:rsid w:val="00A34043"/>
    <w:rsid w:val="00A34155"/>
    <w:rsid w:val="00A344BE"/>
    <w:rsid w:val="00A35CA0"/>
    <w:rsid w:val="00A3609D"/>
    <w:rsid w:val="00A36E46"/>
    <w:rsid w:val="00A40249"/>
    <w:rsid w:val="00A418E0"/>
    <w:rsid w:val="00A421D4"/>
    <w:rsid w:val="00A43AB8"/>
    <w:rsid w:val="00A43CC7"/>
    <w:rsid w:val="00A44C72"/>
    <w:rsid w:val="00A44D09"/>
    <w:rsid w:val="00A4615D"/>
    <w:rsid w:val="00A465F8"/>
    <w:rsid w:val="00A4700E"/>
    <w:rsid w:val="00A4743F"/>
    <w:rsid w:val="00A477AE"/>
    <w:rsid w:val="00A51162"/>
    <w:rsid w:val="00A51654"/>
    <w:rsid w:val="00A52AEE"/>
    <w:rsid w:val="00A548E2"/>
    <w:rsid w:val="00A54DC5"/>
    <w:rsid w:val="00A55D62"/>
    <w:rsid w:val="00A560C3"/>
    <w:rsid w:val="00A60642"/>
    <w:rsid w:val="00A6251C"/>
    <w:rsid w:val="00A62942"/>
    <w:rsid w:val="00A64C9F"/>
    <w:rsid w:val="00A6767C"/>
    <w:rsid w:val="00A71226"/>
    <w:rsid w:val="00A71C20"/>
    <w:rsid w:val="00A73D95"/>
    <w:rsid w:val="00A7429F"/>
    <w:rsid w:val="00A74E45"/>
    <w:rsid w:val="00A75B25"/>
    <w:rsid w:val="00A762C5"/>
    <w:rsid w:val="00A809F9"/>
    <w:rsid w:val="00A81333"/>
    <w:rsid w:val="00A82DCA"/>
    <w:rsid w:val="00A834FD"/>
    <w:rsid w:val="00A83BAC"/>
    <w:rsid w:val="00A84340"/>
    <w:rsid w:val="00A84DA5"/>
    <w:rsid w:val="00A85623"/>
    <w:rsid w:val="00A857A1"/>
    <w:rsid w:val="00A86C97"/>
    <w:rsid w:val="00A8705D"/>
    <w:rsid w:val="00A87312"/>
    <w:rsid w:val="00A91995"/>
    <w:rsid w:val="00A91BCC"/>
    <w:rsid w:val="00A92C9E"/>
    <w:rsid w:val="00A9384F"/>
    <w:rsid w:val="00A94B99"/>
    <w:rsid w:val="00A94DF6"/>
    <w:rsid w:val="00A94ECD"/>
    <w:rsid w:val="00A95169"/>
    <w:rsid w:val="00AA0920"/>
    <w:rsid w:val="00AA1BF1"/>
    <w:rsid w:val="00AA32A4"/>
    <w:rsid w:val="00AA45F9"/>
    <w:rsid w:val="00AA7087"/>
    <w:rsid w:val="00AB1577"/>
    <w:rsid w:val="00AB1F47"/>
    <w:rsid w:val="00AB2A9D"/>
    <w:rsid w:val="00AB2C00"/>
    <w:rsid w:val="00AB49DA"/>
    <w:rsid w:val="00AB67A9"/>
    <w:rsid w:val="00AB696E"/>
    <w:rsid w:val="00AB6DB4"/>
    <w:rsid w:val="00AB705A"/>
    <w:rsid w:val="00AC0133"/>
    <w:rsid w:val="00AC0BD6"/>
    <w:rsid w:val="00AC24F1"/>
    <w:rsid w:val="00AC2623"/>
    <w:rsid w:val="00AC40A5"/>
    <w:rsid w:val="00AC5B64"/>
    <w:rsid w:val="00AC611A"/>
    <w:rsid w:val="00AC6319"/>
    <w:rsid w:val="00AC7B1F"/>
    <w:rsid w:val="00AD0683"/>
    <w:rsid w:val="00AD0D61"/>
    <w:rsid w:val="00AD1B14"/>
    <w:rsid w:val="00AD236A"/>
    <w:rsid w:val="00AD4072"/>
    <w:rsid w:val="00AD4236"/>
    <w:rsid w:val="00AD54AC"/>
    <w:rsid w:val="00AD5554"/>
    <w:rsid w:val="00AD5BDF"/>
    <w:rsid w:val="00AD79AB"/>
    <w:rsid w:val="00AD7ADD"/>
    <w:rsid w:val="00AE1A95"/>
    <w:rsid w:val="00AE3776"/>
    <w:rsid w:val="00AE4309"/>
    <w:rsid w:val="00AE7DAF"/>
    <w:rsid w:val="00AF128B"/>
    <w:rsid w:val="00AF198D"/>
    <w:rsid w:val="00AF4E81"/>
    <w:rsid w:val="00AF555C"/>
    <w:rsid w:val="00B00C56"/>
    <w:rsid w:val="00B022B7"/>
    <w:rsid w:val="00B02CD5"/>
    <w:rsid w:val="00B02DB4"/>
    <w:rsid w:val="00B04250"/>
    <w:rsid w:val="00B04474"/>
    <w:rsid w:val="00B05636"/>
    <w:rsid w:val="00B07104"/>
    <w:rsid w:val="00B07AE4"/>
    <w:rsid w:val="00B10576"/>
    <w:rsid w:val="00B10BCC"/>
    <w:rsid w:val="00B1190B"/>
    <w:rsid w:val="00B12054"/>
    <w:rsid w:val="00B12185"/>
    <w:rsid w:val="00B12747"/>
    <w:rsid w:val="00B12B0C"/>
    <w:rsid w:val="00B130A5"/>
    <w:rsid w:val="00B14445"/>
    <w:rsid w:val="00B153CA"/>
    <w:rsid w:val="00B16BBE"/>
    <w:rsid w:val="00B16F05"/>
    <w:rsid w:val="00B17DA9"/>
    <w:rsid w:val="00B20D8F"/>
    <w:rsid w:val="00B21384"/>
    <w:rsid w:val="00B2213A"/>
    <w:rsid w:val="00B247D3"/>
    <w:rsid w:val="00B2542C"/>
    <w:rsid w:val="00B2582A"/>
    <w:rsid w:val="00B26632"/>
    <w:rsid w:val="00B302FD"/>
    <w:rsid w:val="00B30F21"/>
    <w:rsid w:val="00B31F7A"/>
    <w:rsid w:val="00B32BBF"/>
    <w:rsid w:val="00B357DF"/>
    <w:rsid w:val="00B3633C"/>
    <w:rsid w:val="00B36CD5"/>
    <w:rsid w:val="00B41F17"/>
    <w:rsid w:val="00B4250D"/>
    <w:rsid w:val="00B42817"/>
    <w:rsid w:val="00B43706"/>
    <w:rsid w:val="00B43A7A"/>
    <w:rsid w:val="00B44F05"/>
    <w:rsid w:val="00B45F7B"/>
    <w:rsid w:val="00B469BD"/>
    <w:rsid w:val="00B47598"/>
    <w:rsid w:val="00B50E6D"/>
    <w:rsid w:val="00B51D47"/>
    <w:rsid w:val="00B53DE7"/>
    <w:rsid w:val="00B53FF4"/>
    <w:rsid w:val="00B5676F"/>
    <w:rsid w:val="00B56BB0"/>
    <w:rsid w:val="00B576E4"/>
    <w:rsid w:val="00B61726"/>
    <w:rsid w:val="00B61F68"/>
    <w:rsid w:val="00B6266A"/>
    <w:rsid w:val="00B635B0"/>
    <w:rsid w:val="00B635B6"/>
    <w:rsid w:val="00B651B5"/>
    <w:rsid w:val="00B657D1"/>
    <w:rsid w:val="00B65CB0"/>
    <w:rsid w:val="00B70D36"/>
    <w:rsid w:val="00B71D90"/>
    <w:rsid w:val="00B7209D"/>
    <w:rsid w:val="00B72303"/>
    <w:rsid w:val="00B73204"/>
    <w:rsid w:val="00B73438"/>
    <w:rsid w:val="00B74BD2"/>
    <w:rsid w:val="00B7511B"/>
    <w:rsid w:val="00B7638E"/>
    <w:rsid w:val="00B77666"/>
    <w:rsid w:val="00B80921"/>
    <w:rsid w:val="00B82990"/>
    <w:rsid w:val="00B8361B"/>
    <w:rsid w:val="00B84BF1"/>
    <w:rsid w:val="00B84E32"/>
    <w:rsid w:val="00B85182"/>
    <w:rsid w:val="00B85EE3"/>
    <w:rsid w:val="00B86166"/>
    <w:rsid w:val="00B86645"/>
    <w:rsid w:val="00B87529"/>
    <w:rsid w:val="00B877E1"/>
    <w:rsid w:val="00B90C97"/>
    <w:rsid w:val="00B9122E"/>
    <w:rsid w:val="00B915F8"/>
    <w:rsid w:val="00B91EFE"/>
    <w:rsid w:val="00B92E20"/>
    <w:rsid w:val="00B93D2B"/>
    <w:rsid w:val="00B94E51"/>
    <w:rsid w:val="00B9735F"/>
    <w:rsid w:val="00B97442"/>
    <w:rsid w:val="00B97BD1"/>
    <w:rsid w:val="00BA02DB"/>
    <w:rsid w:val="00BA1895"/>
    <w:rsid w:val="00BA2F3A"/>
    <w:rsid w:val="00BA3B1E"/>
    <w:rsid w:val="00BA5728"/>
    <w:rsid w:val="00BA59C9"/>
    <w:rsid w:val="00BA5D96"/>
    <w:rsid w:val="00BA6753"/>
    <w:rsid w:val="00BA72AF"/>
    <w:rsid w:val="00BA78A4"/>
    <w:rsid w:val="00BA7A5A"/>
    <w:rsid w:val="00BA7B27"/>
    <w:rsid w:val="00BB13DB"/>
    <w:rsid w:val="00BB3C76"/>
    <w:rsid w:val="00BB4362"/>
    <w:rsid w:val="00BB4897"/>
    <w:rsid w:val="00BB4981"/>
    <w:rsid w:val="00BB4E62"/>
    <w:rsid w:val="00BB5046"/>
    <w:rsid w:val="00BB5E35"/>
    <w:rsid w:val="00BC0590"/>
    <w:rsid w:val="00BC08FE"/>
    <w:rsid w:val="00BC1ADC"/>
    <w:rsid w:val="00BC49EF"/>
    <w:rsid w:val="00BC5607"/>
    <w:rsid w:val="00BC5D76"/>
    <w:rsid w:val="00BC7FBD"/>
    <w:rsid w:val="00BD0381"/>
    <w:rsid w:val="00BD32EA"/>
    <w:rsid w:val="00BD334A"/>
    <w:rsid w:val="00BD3CC9"/>
    <w:rsid w:val="00BD47DD"/>
    <w:rsid w:val="00BD6690"/>
    <w:rsid w:val="00BD6E3B"/>
    <w:rsid w:val="00BE1011"/>
    <w:rsid w:val="00BE1370"/>
    <w:rsid w:val="00BE1D4E"/>
    <w:rsid w:val="00BE35E1"/>
    <w:rsid w:val="00BE5FA7"/>
    <w:rsid w:val="00BE64F3"/>
    <w:rsid w:val="00BF3D51"/>
    <w:rsid w:val="00BF478D"/>
    <w:rsid w:val="00BF64C4"/>
    <w:rsid w:val="00C0026F"/>
    <w:rsid w:val="00C00B8F"/>
    <w:rsid w:val="00C02A16"/>
    <w:rsid w:val="00C0308C"/>
    <w:rsid w:val="00C03907"/>
    <w:rsid w:val="00C05505"/>
    <w:rsid w:val="00C06580"/>
    <w:rsid w:val="00C06C56"/>
    <w:rsid w:val="00C07E84"/>
    <w:rsid w:val="00C10382"/>
    <w:rsid w:val="00C10F2C"/>
    <w:rsid w:val="00C12284"/>
    <w:rsid w:val="00C12570"/>
    <w:rsid w:val="00C12849"/>
    <w:rsid w:val="00C1487E"/>
    <w:rsid w:val="00C156AB"/>
    <w:rsid w:val="00C162EC"/>
    <w:rsid w:val="00C16EC6"/>
    <w:rsid w:val="00C23146"/>
    <w:rsid w:val="00C231C2"/>
    <w:rsid w:val="00C24D25"/>
    <w:rsid w:val="00C24E8F"/>
    <w:rsid w:val="00C255C1"/>
    <w:rsid w:val="00C25C7D"/>
    <w:rsid w:val="00C2644E"/>
    <w:rsid w:val="00C27913"/>
    <w:rsid w:val="00C27E72"/>
    <w:rsid w:val="00C308D7"/>
    <w:rsid w:val="00C319B3"/>
    <w:rsid w:val="00C31BA0"/>
    <w:rsid w:val="00C3223E"/>
    <w:rsid w:val="00C32547"/>
    <w:rsid w:val="00C34594"/>
    <w:rsid w:val="00C34C85"/>
    <w:rsid w:val="00C41761"/>
    <w:rsid w:val="00C42E4F"/>
    <w:rsid w:val="00C43497"/>
    <w:rsid w:val="00C43519"/>
    <w:rsid w:val="00C4378E"/>
    <w:rsid w:val="00C450AF"/>
    <w:rsid w:val="00C45A34"/>
    <w:rsid w:val="00C46D70"/>
    <w:rsid w:val="00C52E91"/>
    <w:rsid w:val="00C54517"/>
    <w:rsid w:val="00C54B75"/>
    <w:rsid w:val="00C54BB4"/>
    <w:rsid w:val="00C56915"/>
    <w:rsid w:val="00C623ED"/>
    <w:rsid w:val="00C63B53"/>
    <w:rsid w:val="00C63DB1"/>
    <w:rsid w:val="00C6482F"/>
    <w:rsid w:val="00C64970"/>
    <w:rsid w:val="00C66156"/>
    <w:rsid w:val="00C66A2F"/>
    <w:rsid w:val="00C66C38"/>
    <w:rsid w:val="00C67776"/>
    <w:rsid w:val="00C7048F"/>
    <w:rsid w:val="00C709B6"/>
    <w:rsid w:val="00C7176D"/>
    <w:rsid w:val="00C724F5"/>
    <w:rsid w:val="00C727D6"/>
    <w:rsid w:val="00C74110"/>
    <w:rsid w:val="00C74A39"/>
    <w:rsid w:val="00C74F24"/>
    <w:rsid w:val="00C754DA"/>
    <w:rsid w:val="00C80229"/>
    <w:rsid w:val="00C8081B"/>
    <w:rsid w:val="00C80C4A"/>
    <w:rsid w:val="00C8197D"/>
    <w:rsid w:val="00C81B39"/>
    <w:rsid w:val="00C82E54"/>
    <w:rsid w:val="00C839C5"/>
    <w:rsid w:val="00C84692"/>
    <w:rsid w:val="00C86025"/>
    <w:rsid w:val="00C86201"/>
    <w:rsid w:val="00C915CF"/>
    <w:rsid w:val="00C918BB"/>
    <w:rsid w:val="00C92A51"/>
    <w:rsid w:val="00C92F1D"/>
    <w:rsid w:val="00C92FAD"/>
    <w:rsid w:val="00C9330D"/>
    <w:rsid w:val="00C93328"/>
    <w:rsid w:val="00C9429B"/>
    <w:rsid w:val="00C95526"/>
    <w:rsid w:val="00C95618"/>
    <w:rsid w:val="00C973E7"/>
    <w:rsid w:val="00C978E3"/>
    <w:rsid w:val="00C97FF6"/>
    <w:rsid w:val="00CA0732"/>
    <w:rsid w:val="00CA3164"/>
    <w:rsid w:val="00CA3E12"/>
    <w:rsid w:val="00CA4C93"/>
    <w:rsid w:val="00CA5C72"/>
    <w:rsid w:val="00CA6114"/>
    <w:rsid w:val="00CA7A7C"/>
    <w:rsid w:val="00CB0C9D"/>
    <w:rsid w:val="00CB1887"/>
    <w:rsid w:val="00CB2096"/>
    <w:rsid w:val="00CB231E"/>
    <w:rsid w:val="00CB321D"/>
    <w:rsid w:val="00CB3317"/>
    <w:rsid w:val="00CB4211"/>
    <w:rsid w:val="00CB45ED"/>
    <w:rsid w:val="00CB5180"/>
    <w:rsid w:val="00CB5FAF"/>
    <w:rsid w:val="00CB67A4"/>
    <w:rsid w:val="00CB73F3"/>
    <w:rsid w:val="00CB7D26"/>
    <w:rsid w:val="00CC4116"/>
    <w:rsid w:val="00CC4AD1"/>
    <w:rsid w:val="00CC4C9F"/>
    <w:rsid w:val="00CC5862"/>
    <w:rsid w:val="00CC6C14"/>
    <w:rsid w:val="00CD1916"/>
    <w:rsid w:val="00CD2E2A"/>
    <w:rsid w:val="00CD4A72"/>
    <w:rsid w:val="00CD5ADD"/>
    <w:rsid w:val="00CD5C17"/>
    <w:rsid w:val="00CD5C83"/>
    <w:rsid w:val="00CE0D0E"/>
    <w:rsid w:val="00CE127D"/>
    <w:rsid w:val="00CE2E5B"/>
    <w:rsid w:val="00CE432D"/>
    <w:rsid w:val="00CE43B4"/>
    <w:rsid w:val="00CE60DE"/>
    <w:rsid w:val="00CF1022"/>
    <w:rsid w:val="00CF5F1C"/>
    <w:rsid w:val="00CF62C2"/>
    <w:rsid w:val="00CF6B22"/>
    <w:rsid w:val="00CF6C8A"/>
    <w:rsid w:val="00CF7B46"/>
    <w:rsid w:val="00D001C7"/>
    <w:rsid w:val="00D03DEE"/>
    <w:rsid w:val="00D100A1"/>
    <w:rsid w:val="00D1104B"/>
    <w:rsid w:val="00D11B87"/>
    <w:rsid w:val="00D13C5C"/>
    <w:rsid w:val="00D1735D"/>
    <w:rsid w:val="00D2380B"/>
    <w:rsid w:val="00D25444"/>
    <w:rsid w:val="00D26243"/>
    <w:rsid w:val="00D26EC1"/>
    <w:rsid w:val="00D277E0"/>
    <w:rsid w:val="00D30DE2"/>
    <w:rsid w:val="00D31415"/>
    <w:rsid w:val="00D31A1D"/>
    <w:rsid w:val="00D32232"/>
    <w:rsid w:val="00D32B70"/>
    <w:rsid w:val="00D343DA"/>
    <w:rsid w:val="00D36E6A"/>
    <w:rsid w:val="00D40B57"/>
    <w:rsid w:val="00D40F2C"/>
    <w:rsid w:val="00D411D0"/>
    <w:rsid w:val="00D41357"/>
    <w:rsid w:val="00D41EC4"/>
    <w:rsid w:val="00D42A85"/>
    <w:rsid w:val="00D43397"/>
    <w:rsid w:val="00D43753"/>
    <w:rsid w:val="00D44214"/>
    <w:rsid w:val="00D445ED"/>
    <w:rsid w:val="00D446C3"/>
    <w:rsid w:val="00D45FDE"/>
    <w:rsid w:val="00D46F2A"/>
    <w:rsid w:val="00D50BA6"/>
    <w:rsid w:val="00D52B7D"/>
    <w:rsid w:val="00D53854"/>
    <w:rsid w:val="00D54921"/>
    <w:rsid w:val="00D60382"/>
    <w:rsid w:val="00D6303F"/>
    <w:rsid w:val="00D64F34"/>
    <w:rsid w:val="00D700A1"/>
    <w:rsid w:val="00D721DD"/>
    <w:rsid w:val="00D72DA4"/>
    <w:rsid w:val="00D735EB"/>
    <w:rsid w:val="00D743BA"/>
    <w:rsid w:val="00D74703"/>
    <w:rsid w:val="00D74814"/>
    <w:rsid w:val="00D74EEB"/>
    <w:rsid w:val="00D764CA"/>
    <w:rsid w:val="00D7719F"/>
    <w:rsid w:val="00D77607"/>
    <w:rsid w:val="00D8081F"/>
    <w:rsid w:val="00D80B0E"/>
    <w:rsid w:val="00D81B86"/>
    <w:rsid w:val="00D84A16"/>
    <w:rsid w:val="00D87DA2"/>
    <w:rsid w:val="00D91574"/>
    <w:rsid w:val="00D91663"/>
    <w:rsid w:val="00D937C7"/>
    <w:rsid w:val="00D94DF0"/>
    <w:rsid w:val="00D950FE"/>
    <w:rsid w:val="00D957A0"/>
    <w:rsid w:val="00D9689E"/>
    <w:rsid w:val="00D96E89"/>
    <w:rsid w:val="00D97552"/>
    <w:rsid w:val="00DA080A"/>
    <w:rsid w:val="00DA0933"/>
    <w:rsid w:val="00DA1500"/>
    <w:rsid w:val="00DA1AF0"/>
    <w:rsid w:val="00DA1BEB"/>
    <w:rsid w:val="00DA4A6B"/>
    <w:rsid w:val="00DB263C"/>
    <w:rsid w:val="00DB3B18"/>
    <w:rsid w:val="00DB435D"/>
    <w:rsid w:val="00DB53B2"/>
    <w:rsid w:val="00DB6670"/>
    <w:rsid w:val="00DB66BF"/>
    <w:rsid w:val="00DC0AF8"/>
    <w:rsid w:val="00DC361E"/>
    <w:rsid w:val="00DC6BF6"/>
    <w:rsid w:val="00DC6F15"/>
    <w:rsid w:val="00DD0267"/>
    <w:rsid w:val="00DD2AE3"/>
    <w:rsid w:val="00DD2DAE"/>
    <w:rsid w:val="00DD316C"/>
    <w:rsid w:val="00DD3DA4"/>
    <w:rsid w:val="00DD3FA5"/>
    <w:rsid w:val="00DD7B85"/>
    <w:rsid w:val="00DD7E2C"/>
    <w:rsid w:val="00DE03B2"/>
    <w:rsid w:val="00DE3519"/>
    <w:rsid w:val="00DE38F6"/>
    <w:rsid w:val="00DE4390"/>
    <w:rsid w:val="00DE50CD"/>
    <w:rsid w:val="00DE6972"/>
    <w:rsid w:val="00DF0E23"/>
    <w:rsid w:val="00DF158C"/>
    <w:rsid w:val="00DF17A2"/>
    <w:rsid w:val="00DF18AC"/>
    <w:rsid w:val="00DF52A4"/>
    <w:rsid w:val="00DF5AA9"/>
    <w:rsid w:val="00DF6145"/>
    <w:rsid w:val="00DF62FB"/>
    <w:rsid w:val="00DF7636"/>
    <w:rsid w:val="00E001A6"/>
    <w:rsid w:val="00E00B51"/>
    <w:rsid w:val="00E011C8"/>
    <w:rsid w:val="00E02607"/>
    <w:rsid w:val="00E04910"/>
    <w:rsid w:val="00E05338"/>
    <w:rsid w:val="00E07134"/>
    <w:rsid w:val="00E112A1"/>
    <w:rsid w:val="00E11FB3"/>
    <w:rsid w:val="00E12830"/>
    <w:rsid w:val="00E12EA4"/>
    <w:rsid w:val="00E12FE5"/>
    <w:rsid w:val="00E14289"/>
    <w:rsid w:val="00E154B2"/>
    <w:rsid w:val="00E15D1E"/>
    <w:rsid w:val="00E1765D"/>
    <w:rsid w:val="00E2013B"/>
    <w:rsid w:val="00E216E3"/>
    <w:rsid w:val="00E21A7E"/>
    <w:rsid w:val="00E22072"/>
    <w:rsid w:val="00E22F6A"/>
    <w:rsid w:val="00E230BC"/>
    <w:rsid w:val="00E23490"/>
    <w:rsid w:val="00E240E8"/>
    <w:rsid w:val="00E244A4"/>
    <w:rsid w:val="00E25439"/>
    <w:rsid w:val="00E2570D"/>
    <w:rsid w:val="00E2737C"/>
    <w:rsid w:val="00E27AC1"/>
    <w:rsid w:val="00E305CA"/>
    <w:rsid w:val="00E3153E"/>
    <w:rsid w:val="00E31BB1"/>
    <w:rsid w:val="00E31FF9"/>
    <w:rsid w:val="00E34A6C"/>
    <w:rsid w:val="00E36CE0"/>
    <w:rsid w:val="00E37323"/>
    <w:rsid w:val="00E37852"/>
    <w:rsid w:val="00E37949"/>
    <w:rsid w:val="00E40CD6"/>
    <w:rsid w:val="00E418C4"/>
    <w:rsid w:val="00E42670"/>
    <w:rsid w:val="00E436CB"/>
    <w:rsid w:val="00E43741"/>
    <w:rsid w:val="00E439E5"/>
    <w:rsid w:val="00E44069"/>
    <w:rsid w:val="00E45AB1"/>
    <w:rsid w:val="00E46936"/>
    <w:rsid w:val="00E47EF3"/>
    <w:rsid w:val="00E508FD"/>
    <w:rsid w:val="00E5099E"/>
    <w:rsid w:val="00E5288A"/>
    <w:rsid w:val="00E54241"/>
    <w:rsid w:val="00E54E12"/>
    <w:rsid w:val="00E55AB3"/>
    <w:rsid w:val="00E55C79"/>
    <w:rsid w:val="00E5762F"/>
    <w:rsid w:val="00E57DF0"/>
    <w:rsid w:val="00E60866"/>
    <w:rsid w:val="00E608FB"/>
    <w:rsid w:val="00E61846"/>
    <w:rsid w:val="00E646DF"/>
    <w:rsid w:val="00E66069"/>
    <w:rsid w:val="00E673A9"/>
    <w:rsid w:val="00E70121"/>
    <w:rsid w:val="00E70AFF"/>
    <w:rsid w:val="00E72A72"/>
    <w:rsid w:val="00E75F0F"/>
    <w:rsid w:val="00E76BBD"/>
    <w:rsid w:val="00E7778B"/>
    <w:rsid w:val="00E77975"/>
    <w:rsid w:val="00E80538"/>
    <w:rsid w:val="00E80A0E"/>
    <w:rsid w:val="00E85075"/>
    <w:rsid w:val="00E85693"/>
    <w:rsid w:val="00E8603B"/>
    <w:rsid w:val="00E865B2"/>
    <w:rsid w:val="00E86715"/>
    <w:rsid w:val="00E87B36"/>
    <w:rsid w:val="00E87BBA"/>
    <w:rsid w:val="00E90184"/>
    <w:rsid w:val="00E90D32"/>
    <w:rsid w:val="00E9188B"/>
    <w:rsid w:val="00E9208C"/>
    <w:rsid w:val="00E93C2C"/>
    <w:rsid w:val="00E94CEE"/>
    <w:rsid w:val="00E94E9C"/>
    <w:rsid w:val="00E950E5"/>
    <w:rsid w:val="00E963C9"/>
    <w:rsid w:val="00E97632"/>
    <w:rsid w:val="00E97BF1"/>
    <w:rsid w:val="00E97CEF"/>
    <w:rsid w:val="00EA07D3"/>
    <w:rsid w:val="00EA1E60"/>
    <w:rsid w:val="00EA208D"/>
    <w:rsid w:val="00EA5B38"/>
    <w:rsid w:val="00EA5D22"/>
    <w:rsid w:val="00EB005D"/>
    <w:rsid w:val="00EB0117"/>
    <w:rsid w:val="00EB088A"/>
    <w:rsid w:val="00EB13F2"/>
    <w:rsid w:val="00EB2717"/>
    <w:rsid w:val="00EC0F3F"/>
    <w:rsid w:val="00EC11CF"/>
    <w:rsid w:val="00EC155E"/>
    <w:rsid w:val="00EC2884"/>
    <w:rsid w:val="00EC2B61"/>
    <w:rsid w:val="00EC3A65"/>
    <w:rsid w:val="00EC419F"/>
    <w:rsid w:val="00EC4A77"/>
    <w:rsid w:val="00EC507D"/>
    <w:rsid w:val="00EC5690"/>
    <w:rsid w:val="00EC5E70"/>
    <w:rsid w:val="00EC6FAD"/>
    <w:rsid w:val="00ED15A3"/>
    <w:rsid w:val="00ED1C3E"/>
    <w:rsid w:val="00ED2B19"/>
    <w:rsid w:val="00ED3D4F"/>
    <w:rsid w:val="00ED59E5"/>
    <w:rsid w:val="00EE0D77"/>
    <w:rsid w:val="00EE0ED6"/>
    <w:rsid w:val="00EE4800"/>
    <w:rsid w:val="00EE4FF6"/>
    <w:rsid w:val="00EE703F"/>
    <w:rsid w:val="00EE74B7"/>
    <w:rsid w:val="00EF0663"/>
    <w:rsid w:val="00EF1A6D"/>
    <w:rsid w:val="00EF590D"/>
    <w:rsid w:val="00EF6FE4"/>
    <w:rsid w:val="00EF705D"/>
    <w:rsid w:val="00EF756D"/>
    <w:rsid w:val="00EF7785"/>
    <w:rsid w:val="00EF787C"/>
    <w:rsid w:val="00F00D6F"/>
    <w:rsid w:val="00F01C92"/>
    <w:rsid w:val="00F022F8"/>
    <w:rsid w:val="00F02341"/>
    <w:rsid w:val="00F0291F"/>
    <w:rsid w:val="00F043F9"/>
    <w:rsid w:val="00F05D77"/>
    <w:rsid w:val="00F06A25"/>
    <w:rsid w:val="00F06F69"/>
    <w:rsid w:val="00F1138C"/>
    <w:rsid w:val="00F11C94"/>
    <w:rsid w:val="00F12878"/>
    <w:rsid w:val="00F16431"/>
    <w:rsid w:val="00F16C1F"/>
    <w:rsid w:val="00F175B0"/>
    <w:rsid w:val="00F1793C"/>
    <w:rsid w:val="00F17A35"/>
    <w:rsid w:val="00F17C7C"/>
    <w:rsid w:val="00F21AF7"/>
    <w:rsid w:val="00F220CE"/>
    <w:rsid w:val="00F22C2E"/>
    <w:rsid w:val="00F23D69"/>
    <w:rsid w:val="00F2413A"/>
    <w:rsid w:val="00F2424D"/>
    <w:rsid w:val="00F24F80"/>
    <w:rsid w:val="00F279D8"/>
    <w:rsid w:val="00F27BE2"/>
    <w:rsid w:val="00F3035F"/>
    <w:rsid w:val="00F30B08"/>
    <w:rsid w:val="00F31BB5"/>
    <w:rsid w:val="00F328AB"/>
    <w:rsid w:val="00F32BFF"/>
    <w:rsid w:val="00F337CB"/>
    <w:rsid w:val="00F34365"/>
    <w:rsid w:val="00F34F8A"/>
    <w:rsid w:val="00F404F9"/>
    <w:rsid w:val="00F40849"/>
    <w:rsid w:val="00F40D9D"/>
    <w:rsid w:val="00F410B0"/>
    <w:rsid w:val="00F44A37"/>
    <w:rsid w:val="00F45088"/>
    <w:rsid w:val="00F45175"/>
    <w:rsid w:val="00F47517"/>
    <w:rsid w:val="00F5234D"/>
    <w:rsid w:val="00F53A18"/>
    <w:rsid w:val="00F53AB5"/>
    <w:rsid w:val="00F54694"/>
    <w:rsid w:val="00F56F41"/>
    <w:rsid w:val="00F57277"/>
    <w:rsid w:val="00F617C8"/>
    <w:rsid w:val="00F63A33"/>
    <w:rsid w:val="00F65BA8"/>
    <w:rsid w:val="00F65DB1"/>
    <w:rsid w:val="00F67F04"/>
    <w:rsid w:val="00F719B0"/>
    <w:rsid w:val="00F71A8A"/>
    <w:rsid w:val="00F71C34"/>
    <w:rsid w:val="00F72888"/>
    <w:rsid w:val="00F7338E"/>
    <w:rsid w:val="00F73E7B"/>
    <w:rsid w:val="00F759CD"/>
    <w:rsid w:val="00F76269"/>
    <w:rsid w:val="00F77479"/>
    <w:rsid w:val="00F80C09"/>
    <w:rsid w:val="00F80CE1"/>
    <w:rsid w:val="00F81275"/>
    <w:rsid w:val="00F83237"/>
    <w:rsid w:val="00F852AC"/>
    <w:rsid w:val="00F86A3D"/>
    <w:rsid w:val="00F90C1B"/>
    <w:rsid w:val="00F925EE"/>
    <w:rsid w:val="00F93220"/>
    <w:rsid w:val="00F967CB"/>
    <w:rsid w:val="00F97219"/>
    <w:rsid w:val="00FA1622"/>
    <w:rsid w:val="00FA176A"/>
    <w:rsid w:val="00FA26B4"/>
    <w:rsid w:val="00FA2F36"/>
    <w:rsid w:val="00FA3534"/>
    <w:rsid w:val="00FA38DD"/>
    <w:rsid w:val="00FA3F22"/>
    <w:rsid w:val="00FA52B5"/>
    <w:rsid w:val="00FA60CD"/>
    <w:rsid w:val="00FA660A"/>
    <w:rsid w:val="00FA66A2"/>
    <w:rsid w:val="00FB04A5"/>
    <w:rsid w:val="00FB21EE"/>
    <w:rsid w:val="00FB3994"/>
    <w:rsid w:val="00FB4ECF"/>
    <w:rsid w:val="00FB523C"/>
    <w:rsid w:val="00FB5D78"/>
    <w:rsid w:val="00FB666D"/>
    <w:rsid w:val="00FB7064"/>
    <w:rsid w:val="00FC021D"/>
    <w:rsid w:val="00FC1FEB"/>
    <w:rsid w:val="00FC22F1"/>
    <w:rsid w:val="00FC50CA"/>
    <w:rsid w:val="00FC606C"/>
    <w:rsid w:val="00FC6F7E"/>
    <w:rsid w:val="00FD1167"/>
    <w:rsid w:val="00FD274F"/>
    <w:rsid w:val="00FD3772"/>
    <w:rsid w:val="00FD485D"/>
    <w:rsid w:val="00FD53BB"/>
    <w:rsid w:val="00FD57A3"/>
    <w:rsid w:val="00FD60C8"/>
    <w:rsid w:val="00FD67DC"/>
    <w:rsid w:val="00FD793C"/>
    <w:rsid w:val="00FE0D65"/>
    <w:rsid w:val="00FE1962"/>
    <w:rsid w:val="00FE1FF7"/>
    <w:rsid w:val="00FE2AB2"/>
    <w:rsid w:val="00FE357D"/>
    <w:rsid w:val="00FE4B1F"/>
    <w:rsid w:val="00FE52EB"/>
    <w:rsid w:val="00FF096E"/>
    <w:rsid w:val="00FF26E7"/>
    <w:rsid w:val="00FF4772"/>
    <w:rsid w:val="00FF5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C15379"/>
  <w15:docId w15:val="{676A9AE2-A236-4981-A132-A0FE4BF8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2FD"/>
    <w:pPr>
      <w:suppressAutoHyphens/>
    </w:pPr>
    <w:rPr>
      <w:bCs/>
      <w:sz w:val="24"/>
      <w:lang w:eastAsia="ar-SA"/>
    </w:rPr>
  </w:style>
  <w:style w:type="paragraph" w:styleId="Nagwek1">
    <w:name w:val="heading 1"/>
    <w:basedOn w:val="Normalny"/>
    <w:next w:val="Normalny"/>
    <w:link w:val="Nagwek1Znak"/>
    <w:qFormat/>
    <w:rsid w:val="00F279D8"/>
    <w:pPr>
      <w:keepNext/>
      <w:numPr>
        <w:numId w:val="1"/>
      </w:numPr>
      <w:outlineLvl w:val="0"/>
    </w:pPr>
    <w:rPr>
      <w:rFonts w:ascii="Arial Narrow" w:hAnsi="Arial Narrow" w:cs="Arial"/>
      <w:b/>
      <w:bCs w:val="0"/>
      <w:sz w:val="22"/>
      <w:szCs w:val="24"/>
    </w:rPr>
  </w:style>
  <w:style w:type="paragraph" w:styleId="Nagwek2">
    <w:name w:val="heading 2"/>
    <w:basedOn w:val="Normalny"/>
    <w:next w:val="Normalny"/>
    <w:qFormat/>
    <w:pPr>
      <w:keepNext/>
      <w:spacing w:after="120"/>
      <w:jc w:val="both"/>
      <w:outlineLvl w:val="1"/>
    </w:pPr>
    <w:rPr>
      <w:rFonts w:ascii="Arial" w:hAnsi="Arial" w:cs="Arial"/>
      <w:b/>
      <w:bCs w:val="0"/>
    </w:rPr>
  </w:style>
  <w:style w:type="paragraph" w:styleId="Nagwek3">
    <w:name w:val="heading 3"/>
    <w:basedOn w:val="Normalny"/>
    <w:next w:val="Normalny"/>
    <w:qFormat/>
    <w:pPr>
      <w:keepNext/>
      <w:widowControl w:val="0"/>
      <w:numPr>
        <w:ilvl w:val="2"/>
        <w:numId w:val="1"/>
      </w:numPr>
      <w:autoSpaceDE w:val="0"/>
      <w:jc w:val="center"/>
      <w:outlineLvl w:val="2"/>
    </w:pPr>
    <w:rPr>
      <w:b/>
      <w:bCs w:val="0"/>
      <w:color w:val="008000"/>
      <w:szCs w:val="24"/>
      <w:u w:val="single"/>
    </w:rPr>
  </w:style>
  <w:style w:type="paragraph" w:styleId="Nagwek4">
    <w:name w:val="heading 4"/>
    <w:basedOn w:val="Normalny"/>
    <w:next w:val="Normalny"/>
    <w:qFormat/>
    <w:pPr>
      <w:keepNext/>
      <w:spacing w:line="360" w:lineRule="auto"/>
      <w:jc w:val="both"/>
      <w:outlineLvl w:val="3"/>
    </w:pPr>
    <w:rPr>
      <w:rFonts w:ascii="Arial" w:hAnsi="Arial" w:cs="Arial"/>
      <w:bCs w:val="0"/>
    </w:rPr>
  </w:style>
  <w:style w:type="paragraph" w:styleId="Nagwek5">
    <w:name w:val="heading 5"/>
    <w:basedOn w:val="Normalny"/>
    <w:next w:val="Normalny"/>
    <w:qFormat/>
    <w:pPr>
      <w:keepNext/>
      <w:widowControl w:val="0"/>
      <w:numPr>
        <w:ilvl w:val="4"/>
        <w:numId w:val="1"/>
      </w:numPr>
      <w:autoSpaceDE w:val="0"/>
      <w:spacing w:line="360" w:lineRule="auto"/>
      <w:jc w:val="both"/>
      <w:outlineLvl w:val="4"/>
    </w:pPr>
    <w:rPr>
      <w:rFonts w:ascii="Arial" w:hAnsi="Arial" w:cs="Arial"/>
      <w:b/>
      <w:bCs w:val="0"/>
      <w:color w:val="000000"/>
      <w:sz w:val="22"/>
      <w:szCs w:val="24"/>
    </w:rPr>
  </w:style>
  <w:style w:type="paragraph" w:styleId="Nagwek6">
    <w:name w:val="heading 6"/>
    <w:basedOn w:val="Normalny"/>
    <w:next w:val="Normalny"/>
    <w:qFormat/>
    <w:pPr>
      <w:keepNext/>
      <w:widowControl w:val="0"/>
      <w:numPr>
        <w:ilvl w:val="5"/>
        <w:numId w:val="1"/>
      </w:numPr>
      <w:autoSpaceDE w:val="0"/>
      <w:ind w:right="-530"/>
      <w:jc w:val="both"/>
      <w:outlineLvl w:val="5"/>
    </w:pPr>
    <w:rPr>
      <w:rFonts w:ascii="Arial" w:eastAsia="Arial Unicode MS" w:hAnsi="Arial" w:cs="Arial"/>
      <w:b/>
      <w:bCs w:val="0"/>
      <w:color w:val="000000"/>
      <w:sz w:val="22"/>
      <w:szCs w:val="24"/>
    </w:rPr>
  </w:style>
  <w:style w:type="paragraph" w:styleId="Nagwek7">
    <w:name w:val="heading 7"/>
    <w:basedOn w:val="Normalny"/>
    <w:next w:val="Normalny"/>
    <w:qFormat/>
    <w:pPr>
      <w:keepNext/>
      <w:widowControl w:val="0"/>
      <w:numPr>
        <w:ilvl w:val="6"/>
        <w:numId w:val="1"/>
      </w:numPr>
      <w:autoSpaceDE w:val="0"/>
      <w:spacing w:line="360" w:lineRule="auto"/>
      <w:ind w:right="448"/>
      <w:jc w:val="both"/>
      <w:outlineLvl w:val="6"/>
    </w:pPr>
    <w:rPr>
      <w:rFonts w:ascii="Arial" w:eastAsia="Arial Unicode MS" w:hAnsi="Arial" w:cs="Arial"/>
      <w:b/>
      <w:bCs w:val="0"/>
      <w:color w:val="000000"/>
      <w:sz w:val="22"/>
      <w:szCs w:val="24"/>
    </w:rPr>
  </w:style>
  <w:style w:type="paragraph" w:styleId="Nagwek8">
    <w:name w:val="heading 8"/>
    <w:basedOn w:val="Normalny"/>
    <w:next w:val="Normalny"/>
    <w:qFormat/>
    <w:pPr>
      <w:keepNext/>
      <w:widowControl w:val="0"/>
      <w:numPr>
        <w:ilvl w:val="7"/>
        <w:numId w:val="1"/>
      </w:numPr>
      <w:autoSpaceDE w:val="0"/>
      <w:spacing w:line="360" w:lineRule="auto"/>
      <w:ind w:right="-530"/>
      <w:jc w:val="both"/>
      <w:outlineLvl w:val="7"/>
    </w:pPr>
    <w:rPr>
      <w:rFonts w:ascii="Arial" w:eastAsia="Arial Unicode MS" w:hAnsi="Arial" w:cs="Arial"/>
      <w:b/>
      <w:bCs w:val="0"/>
      <w:color w:val="000000"/>
      <w:sz w:val="22"/>
      <w:szCs w:val="24"/>
    </w:rPr>
  </w:style>
  <w:style w:type="paragraph" w:styleId="Nagwek9">
    <w:name w:val="heading 9"/>
    <w:basedOn w:val="Normalny"/>
    <w:next w:val="Normalny"/>
    <w:qFormat/>
    <w:pPr>
      <w:keepNext/>
      <w:widowControl w:val="0"/>
      <w:numPr>
        <w:ilvl w:val="8"/>
        <w:numId w:val="1"/>
      </w:numPr>
      <w:jc w:val="center"/>
      <w:outlineLvl w:val="8"/>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5z0">
    <w:name w:val="WW8Num5z0"/>
    <w:rPr>
      <w:rFonts w:ascii="Symbol" w:hAnsi="Symbol" w:cs="Symbol"/>
      <w:b/>
      <w:i w:val="0"/>
    </w:rPr>
  </w:style>
  <w:style w:type="character" w:customStyle="1" w:styleId="WW8Num6z0">
    <w:name w:val="WW8Num6z0"/>
    <w:rPr>
      <w:b w:val="0"/>
      <w:i w:val="0"/>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9z0">
    <w:name w:val="WW8Num9z0"/>
    <w:rPr>
      <w:sz w:val="24"/>
    </w:rPr>
  </w:style>
  <w:style w:type="character" w:customStyle="1" w:styleId="WW8Num10z0">
    <w:name w:val="WW8Num10z0"/>
    <w:rPr>
      <w:b w:val="0"/>
      <w:i w:val="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5z0">
    <w:name w:val="WW8Num15z0"/>
    <w:rPr>
      <w:b/>
      <w:i w:val="0"/>
    </w:rPr>
  </w:style>
  <w:style w:type="character" w:customStyle="1" w:styleId="WW8Num16z0">
    <w:name w:val="WW8Num16z0"/>
    <w:rPr>
      <w:rFonts w:ascii="Symbol" w:hAnsi="Symbol" w:cs="Symbol"/>
    </w:rPr>
  </w:style>
  <w:style w:type="character" w:customStyle="1" w:styleId="WW8Num17z0">
    <w:name w:val="WW8Num17z0"/>
    <w:rPr>
      <w:b w:val="0"/>
      <w:i w:val="0"/>
    </w:rPr>
  </w:style>
  <w:style w:type="character" w:customStyle="1" w:styleId="WW8Num18z0">
    <w:name w:val="WW8Num18z0"/>
    <w:rPr>
      <w:b w:val="0"/>
      <w:i w:val="0"/>
      <w:sz w:val="22"/>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cs="Symbol"/>
    </w:rPr>
  </w:style>
  <w:style w:type="character" w:customStyle="1" w:styleId="WW8Num21z0">
    <w:name w:val="WW8Num21z0"/>
    <w:rPr>
      <w:b/>
      <w:i w:val="0"/>
    </w:rPr>
  </w:style>
  <w:style w:type="character" w:customStyle="1" w:styleId="WW8Num22z0">
    <w:name w:val="WW8Num22z0"/>
    <w:rPr>
      <w:rFonts w:ascii="Symbol" w:hAnsi="Symbol" w:cs="Symbol"/>
    </w:rPr>
  </w:style>
  <w:style w:type="character" w:customStyle="1" w:styleId="WW8Num23z0">
    <w:name w:val="WW8Num23z0"/>
    <w:rPr>
      <w:b w:val="0"/>
      <w:i w:val="0"/>
    </w:rPr>
  </w:style>
  <w:style w:type="character" w:customStyle="1" w:styleId="WW8Num25z0">
    <w:name w:val="WW8Num25z0"/>
    <w:rPr>
      <w:sz w:val="24"/>
    </w:rPr>
  </w:style>
  <w:style w:type="character" w:customStyle="1" w:styleId="WW8Num26z0">
    <w:name w:val="WW8Num26z0"/>
    <w:rPr>
      <w:b w:val="0"/>
      <w:i w:val="0"/>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Times New Roman" w:hAnsi="Times New Roman" w:cs="Times New Roman"/>
      <w:b w:val="0"/>
      <w:i w:val="0"/>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cs="Times New Roman"/>
      <w:b w:val="0"/>
      <w:i w:val="0"/>
    </w:rPr>
  </w:style>
  <w:style w:type="character" w:customStyle="1" w:styleId="WW8Num32z0">
    <w:name w:val="WW8Num32z0"/>
    <w:rPr>
      <w:rFonts w:ascii="Times New Roman" w:hAnsi="Times New Roman" w:cs="Times New Roman"/>
      <w:b w:val="0"/>
      <w:i w:val="0"/>
    </w:rPr>
  </w:style>
  <w:style w:type="character" w:customStyle="1" w:styleId="WW8Num33z0">
    <w:name w:val="WW8Num33z0"/>
    <w:rPr>
      <w:rFonts w:ascii="Times New Roman" w:hAnsi="Times New Roman" w:cs="Times New Roman"/>
      <w:b w:val="0"/>
      <w:i w:val="0"/>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b w:val="0"/>
      <w:i w:val="0"/>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hAnsi="Times New Roman" w:cs="Times New Roman"/>
      <w:b w:val="0"/>
      <w:i w:val="0"/>
    </w:rPr>
  </w:style>
  <w:style w:type="character" w:customStyle="1" w:styleId="WW8Num39z1">
    <w:name w:val="WW8Num39z1"/>
    <w:rPr>
      <w:rFonts w:ascii="Times New Roman" w:eastAsia="Times New Roman" w:hAnsi="Times New Roman" w:cs="Times New Roman"/>
    </w:rPr>
  </w:style>
  <w:style w:type="character" w:customStyle="1" w:styleId="WW8Num40z0">
    <w:name w:val="WW8Num40z0"/>
    <w:rPr>
      <w:rFonts w:ascii="Times New Roman" w:hAnsi="Times New Roman" w:cs="Times New Roman"/>
      <w:b w:val="0"/>
      <w:color w:val="auto"/>
    </w:rPr>
  </w:style>
  <w:style w:type="character" w:customStyle="1" w:styleId="WW8Num42z0">
    <w:name w:val="WW8Num42z0"/>
    <w:rPr>
      <w:rFonts w:ascii="Times New Roman" w:hAnsi="Times New Roman" w:cs="Times New Roman"/>
      <w:b w:val="0"/>
      <w:i w:val="0"/>
    </w:rPr>
  </w:style>
  <w:style w:type="character" w:customStyle="1" w:styleId="WW8Num43z0">
    <w:name w:val="WW8Num43z0"/>
    <w:rPr>
      <w:rFonts w:ascii="Times New Roman" w:hAnsi="Times New Roman" w:cs="Times New Roman"/>
      <w:b w:val="0"/>
      <w:i w:val="0"/>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hAnsi="Times New Roman" w:cs="Times New Roman"/>
      <w:b w:val="0"/>
      <w:i w:val="0"/>
    </w:rPr>
  </w:style>
  <w:style w:type="character" w:customStyle="1" w:styleId="WW8Num46z0">
    <w:name w:val="WW8Num46z0"/>
    <w:rPr>
      <w:rFonts w:ascii="Times New Roman" w:hAnsi="Times New Roman" w:cs="Times New Roman"/>
      <w:b w:val="0"/>
      <w:i w:val="0"/>
    </w:rPr>
  </w:style>
  <w:style w:type="character" w:customStyle="1" w:styleId="WW8Num47z0">
    <w:name w:val="WW8Num47z0"/>
    <w:rPr>
      <w:rFonts w:ascii="Times New Roman" w:hAnsi="Times New Roman" w:cs="Times New Roman"/>
      <w:b w:val="0"/>
      <w:i w:val="0"/>
    </w:rPr>
  </w:style>
  <w:style w:type="character" w:customStyle="1" w:styleId="WW8Num48z0">
    <w:name w:val="WW8Num48z0"/>
    <w:rPr>
      <w:rFonts w:ascii="Times New Roman" w:hAnsi="Times New Roman" w:cs="Times New Roman"/>
      <w:b w:val="0"/>
      <w:i w:val="0"/>
    </w:rPr>
  </w:style>
  <w:style w:type="character" w:customStyle="1" w:styleId="WW8Num48z1">
    <w:name w:val="WW8Num48z1"/>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Pr>
      <w:rFonts w:ascii="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8z0">
    <w:name w:val="WW8Num58z0"/>
    <w:rPr>
      <w:rFonts w:ascii="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Times New Roman" w:hAnsi="Times New Roman" w:cs="Times New Roman"/>
      <w:b w:val="0"/>
      <w:i w:val="0"/>
    </w:rPr>
  </w:style>
  <w:style w:type="character" w:customStyle="1" w:styleId="WW8Num60z1">
    <w:name w:val="WW8Num60z1"/>
    <w:rPr>
      <w:rFonts w:ascii="Times New Roman" w:hAnsi="Times New Roman" w:cs="Times New Roman"/>
      <w:b/>
      <w:i w:val="0"/>
      <w:sz w:val="22"/>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b/>
      <w:i w:val="0"/>
    </w:rPr>
  </w:style>
  <w:style w:type="character" w:customStyle="1" w:styleId="WW8Num63z0">
    <w:name w:val="WW8Num63z0"/>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Times New Roman" w:hAnsi="Times New Roman" w:cs="Times New Roman"/>
      <w:b w:val="0"/>
      <w:i w:val="0"/>
    </w:rPr>
  </w:style>
  <w:style w:type="character" w:customStyle="1" w:styleId="WW8Num65z0">
    <w:name w:val="WW8Num65z0"/>
    <w:rPr>
      <w:rFonts w:ascii="Times New Roman" w:hAnsi="Times New Roman" w:cs="Times New Roman"/>
      <w:b w:val="0"/>
      <w:i w:val="0"/>
    </w:rPr>
  </w:style>
  <w:style w:type="character" w:customStyle="1" w:styleId="WW8Num65z1">
    <w:name w:val="WW8Num65z1"/>
    <w:rPr>
      <w:rFonts w:ascii="Times New Roman" w:eastAsia="Times New Roman" w:hAnsi="Times New Roman" w:cs="Times New Roman"/>
    </w:rPr>
  </w:style>
  <w:style w:type="character" w:customStyle="1" w:styleId="WW8Num66z0">
    <w:name w:val="WW8Num66z0"/>
    <w:rPr>
      <w:rFonts w:ascii="Times New Roman" w:hAnsi="Times New Roman"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rFonts w:ascii="Times New Roman" w:hAnsi="Times New Roman" w:cs="Times New Roman"/>
      <w:b w:val="0"/>
      <w:i w:val="0"/>
    </w:rPr>
  </w:style>
  <w:style w:type="character" w:customStyle="1" w:styleId="WW8Num69z0">
    <w:name w:val="WW8Num69z0"/>
    <w:rPr>
      <w:rFonts w:ascii="Times New Roman" w:hAnsi="Times New Roman" w:cs="Times New Roman"/>
      <w:b w:val="0"/>
      <w:i w:val="0"/>
    </w:rPr>
  </w:style>
  <w:style w:type="character" w:customStyle="1" w:styleId="Domylnaczcionkaakapitu1">
    <w:name w:val="Domyślna czcionka akapitu1"/>
  </w:style>
  <w:style w:type="character" w:styleId="Uwydatnienie">
    <w:name w:val="Emphasis"/>
    <w:uiPriority w:val="20"/>
    <w:qFormat/>
    <w:rPr>
      <w:i/>
      <w:iCs/>
    </w:rPr>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text1">
    <w:name w:val="text1"/>
    <w:rPr>
      <w:rFonts w:ascii="Verdana" w:hAnsi="Verdana" w:cs="Verdana"/>
      <w:color w:val="000000"/>
      <w:sz w:val="17"/>
      <w:szCs w:val="17"/>
    </w:rPr>
  </w:style>
  <w:style w:type="character" w:customStyle="1" w:styleId="bold1">
    <w:name w:val="bold1"/>
    <w:rPr>
      <w:b/>
      <w:bCs/>
    </w:rPr>
  </w:style>
  <w:style w:type="character" w:customStyle="1" w:styleId="FootnoteCharacters">
    <w:name w:val="Footnote Characters"/>
    <w:rPr>
      <w:vertAlign w:val="superscript"/>
    </w:rPr>
  </w:style>
  <w:style w:type="character" w:customStyle="1" w:styleId="Tekstpodstawowy2Znak">
    <w:name w:val="Tekst podstawowy 2 Znak"/>
    <w:rPr>
      <w:rFonts w:ascii="Arial" w:hAnsi="Arial" w:cs="Arial"/>
      <w:color w:val="000000"/>
      <w:sz w:val="22"/>
      <w:szCs w:val="22"/>
    </w:rPr>
  </w:style>
  <w:style w:type="character" w:customStyle="1" w:styleId="EndnoteCharacters">
    <w:name w:val="Endnote Characters"/>
    <w:rPr>
      <w:vertAlign w:val="superscript"/>
    </w:rPr>
  </w:style>
  <w:style w:type="paragraph" w:customStyle="1" w:styleId="Heading">
    <w:name w:val="Heading"/>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rFonts w:ascii="Arial" w:hAnsi="Arial" w:cs="Arial"/>
      <w:bCs w:val="0"/>
      <w:sz w:val="22"/>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szCs w:val="24"/>
    </w:rPr>
  </w:style>
  <w:style w:type="paragraph" w:customStyle="1" w:styleId="Index">
    <w:name w:val="Index"/>
    <w:basedOn w:val="Normalny"/>
    <w:pPr>
      <w:suppressLineNumbers/>
    </w:pPr>
    <w:rPr>
      <w:rFonts w:cs="Mangal"/>
    </w:rPr>
  </w:style>
  <w:style w:type="paragraph" w:customStyle="1" w:styleId="Tekstpodstawowy21">
    <w:name w:val="Tekst podstawowy 21"/>
    <w:basedOn w:val="Normalny"/>
    <w:pPr>
      <w:widowControl w:val="0"/>
      <w:autoSpaceDE w:val="0"/>
      <w:jc w:val="center"/>
    </w:pPr>
    <w:rPr>
      <w:b/>
    </w:rPr>
  </w:style>
  <w:style w:type="paragraph" w:customStyle="1" w:styleId="Tekstpodstawowy22">
    <w:name w:val="Tekst podstawowy 22"/>
    <w:basedOn w:val="Normalny"/>
    <w:pPr>
      <w:widowControl w:val="0"/>
      <w:autoSpaceDE w:val="0"/>
    </w:pPr>
    <w:rPr>
      <w:rFonts w:ascii="Arial" w:hAnsi="Arial" w:cs="Arial"/>
      <w:bCs w:val="0"/>
      <w:color w:val="000000"/>
      <w:sz w:val="22"/>
      <w:szCs w:val="22"/>
      <w:lang w:val="x-none"/>
    </w:rPr>
  </w:style>
  <w:style w:type="paragraph" w:customStyle="1" w:styleId="Tekstpodstawowy31">
    <w:name w:val="Tekst podstawowy 31"/>
    <w:basedOn w:val="Normalny"/>
    <w:pPr>
      <w:autoSpaceDE w:val="0"/>
    </w:pPr>
    <w:rPr>
      <w:rFonts w:ascii="Arial" w:hAnsi="Arial" w:cs="Arial"/>
      <w:bCs w:val="0"/>
      <w:sz w:val="22"/>
      <w:szCs w:val="22"/>
    </w:rPr>
  </w:style>
  <w:style w:type="paragraph" w:customStyle="1" w:styleId="standard">
    <w:name w:val="standard"/>
    <w:basedOn w:val="Normalny"/>
    <w:pPr>
      <w:tabs>
        <w:tab w:val="left" w:pos="567"/>
      </w:tabs>
      <w:jc w:val="both"/>
    </w:pPr>
    <w:rPr>
      <w:bCs w:val="0"/>
      <w:sz w:val="22"/>
    </w:rPr>
  </w:style>
  <w:style w:type="paragraph" w:customStyle="1" w:styleId="Tekstpodstawowy32">
    <w:name w:val="Tekst podstawowy 32"/>
    <w:basedOn w:val="Normalny"/>
    <w:pPr>
      <w:widowControl w:val="0"/>
      <w:autoSpaceDE w:val="0"/>
      <w:jc w:val="both"/>
    </w:pPr>
    <w:rPr>
      <w:rFonts w:ascii="Arial" w:eastAsia="Arial Unicode MS" w:hAnsi="Arial" w:cs="Arial"/>
      <w:bCs w:val="0"/>
      <w:color w:val="FF6600"/>
      <w:sz w:val="22"/>
      <w:szCs w:val="22"/>
    </w:rPr>
  </w:style>
  <w:style w:type="paragraph" w:styleId="Tekstpodstawowywcity">
    <w:name w:val="Body Text Indent"/>
    <w:basedOn w:val="Normalny"/>
    <w:pPr>
      <w:widowControl w:val="0"/>
      <w:tabs>
        <w:tab w:val="left" w:pos="720"/>
        <w:tab w:val="left" w:pos="9356"/>
      </w:tabs>
      <w:ind w:left="710"/>
      <w:jc w:val="both"/>
    </w:pPr>
    <w:rPr>
      <w:rFonts w:ascii="Arial" w:hAnsi="Arial" w:cs="Arial"/>
      <w:bCs w:val="0"/>
      <w:sz w:val="22"/>
      <w:szCs w:val="24"/>
    </w:rPr>
  </w:style>
  <w:style w:type="paragraph" w:customStyle="1" w:styleId="Tekstpodstawowywcity31">
    <w:name w:val="Tekst podstawowy wcięty 31"/>
    <w:basedOn w:val="Normalny"/>
    <w:pPr>
      <w:widowControl w:val="0"/>
      <w:tabs>
        <w:tab w:val="left" w:pos="720"/>
        <w:tab w:val="left" w:pos="9356"/>
      </w:tabs>
      <w:ind w:left="710"/>
      <w:jc w:val="both"/>
    </w:pPr>
    <w:rPr>
      <w:rFonts w:ascii="Arial" w:hAnsi="Arial" w:cs="Arial"/>
      <w:bCs w:val="0"/>
      <w:szCs w:val="24"/>
    </w:rPr>
  </w:style>
  <w:style w:type="paragraph" w:customStyle="1" w:styleId="Tekstblokowy1">
    <w:name w:val="Tekst blokowy1"/>
    <w:basedOn w:val="Normalny"/>
    <w:pPr>
      <w:widowControl w:val="0"/>
      <w:autoSpaceDE w:val="0"/>
      <w:ind w:left="698" w:right="-530" w:hanging="585"/>
      <w:jc w:val="both"/>
    </w:pPr>
    <w:rPr>
      <w:rFonts w:ascii="Arial" w:eastAsia="Arial Unicode MS" w:hAnsi="Arial" w:cs="Arial"/>
      <w:bCs w:val="0"/>
      <w:color w:val="000000"/>
      <w:sz w:val="22"/>
      <w:szCs w:val="22"/>
    </w:rPr>
  </w:style>
  <w:style w:type="paragraph" w:styleId="Nagwek">
    <w:name w:val="header"/>
    <w:basedOn w:val="Normalny"/>
    <w:pPr>
      <w:tabs>
        <w:tab w:val="center" w:pos="4536"/>
        <w:tab w:val="right" w:pos="9072"/>
      </w:tabs>
    </w:pPr>
    <w:rPr>
      <w:bCs w:val="0"/>
      <w:szCs w:val="24"/>
    </w:rPr>
  </w:style>
  <w:style w:type="paragraph" w:styleId="Stopka">
    <w:name w:val="footer"/>
    <w:basedOn w:val="Normalny"/>
    <w:link w:val="StopkaZnak"/>
    <w:uiPriority w:val="99"/>
    <w:pPr>
      <w:tabs>
        <w:tab w:val="center" w:pos="4536"/>
        <w:tab w:val="right" w:pos="9072"/>
      </w:tabs>
    </w:pPr>
    <w:rPr>
      <w:bCs w:val="0"/>
      <w:szCs w:val="24"/>
    </w:rPr>
  </w:style>
  <w:style w:type="paragraph" w:customStyle="1" w:styleId="Tekstpodstawowywcity21">
    <w:name w:val="Tekst podstawowy wcięty 21"/>
    <w:basedOn w:val="Normalny"/>
    <w:pPr>
      <w:autoSpaceDE w:val="0"/>
      <w:ind w:left="240"/>
    </w:pPr>
    <w:rPr>
      <w:sz w:val="22"/>
      <w:szCs w:val="22"/>
    </w:rPr>
  </w:style>
  <w:style w:type="paragraph" w:customStyle="1" w:styleId="NormalnyWeb1">
    <w:name w:val="Normalny (Web)1"/>
    <w:basedOn w:val="Normalny"/>
    <w:pPr>
      <w:spacing w:before="100" w:after="100"/>
    </w:pPr>
    <w:rPr>
      <w:bCs w:val="0"/>
    </w:rPr>
  </w:style>
  <w:style w:type="paragraph" w:styleId="NormalnyWeb">
    <w:name w:val="Normal (Web)"/>
    <w:basedOn w:val="Normalny"/>
    <w:pPr>
      <w:ind w:left="198"/>
    </w:pPr>
    <w:rPr>
      <w:rFonts w:ascii="Arial Unicode MS" w:eastAsia="Arial Unicode MS" w:hAnsi="Arial Unicode MS" w:cs="Arial Unicode MS"/>
      <w:bCs w:val="0"/>
      <w:szCs w:val="24"/>
    </w:rPr>
  </w:style>
  <w:style w:type="paragraph" w:customStyle="1" w:styleId="khheader">
    <w:name w:val="kh_header"/>
    <w:basedOn w:val="Normalny"/>
    <w:pPr>
      <w:spacing w:line="420" w:lineRule="atLeast"/>
      <w:ind w:left="198"/>
      <w:jc w:val="center"/>
    </w:pPr>
    <w:rPr>
      <w:rFonts w:ascii="Arial Unicode MS" w:eastAsia="Arial Unicode MS" w:hAnsi="Arial Unicode MS" w:cs="Arial Unicode MS"/>
      <w:bCs w:val="0"/>
      <w:sz w:val="28"/>
      <w:szCs w:val="28"/>
    </w:rPr>
  </w:style>
  <w:style w:type="paragraph" w:customStyle="1" w:styleId="khtitle">
    <w:name w:val="kh_title"/>
    <w:basedOn w:val="Normalny"/>
    <w:pPr>
      <w:spacing w:before="330" w:after="198"/>
    </w:pPr>
    <w:rPr>
      <w:rFonts w:ascii="Arial Unicode MS" w:eastAsia="Arial Unicode MS" w:hAnsi="Arial Unicode MS" w:cs="Arial Unicode MS"/>
      <w:b/>
      <w:szCs w:val="24"/>
      <w:u w:val="single"/>
    </w:rPr>
  </w:style>
  <w:style w:type="paragraph" w:customStyle="1" w:styleId="bold">
    <w:name w:val="bold"/>
    <w:basedOn w:val="Normalny"/>
    <w:pPr>
      <w:ind w:left="198"/>
    </w:pPr>
    <w:rPr>
      <w:rFonts w:ascii="Arial Unicode MS" w:eastAsia="Arial Unicode MS" w:hAnsi="Arial Unicode MS" w:cs="Arial Unicode MS"/>
      <w:b/>
      <w:szCs w:val="24"/>
    </w:rPr>
  </w:style>
  <w:style w:type="paragraph" w:customStyle="1" w:styleId="justify">
    <w:name w:val="justify"/>
    <w:basedOn w:val="Normalny"/>
    <w:pPr>
      <w:ind w:left="198"/>
      <w:jc w:val="both"/>
    </w:pPr>
    <w:rPr>
      <w:rFonts w:ascii="Arial Unicode MS" w:eastAsia="Arial Unicode MS" w:hAnsi="Arial Unicode MS" w:cs="Arial Unicode MS"/>
      <w:bCs w:val="0"/>
      <w:szCs w:val="24"/>
    </w:rPr>
  </w:style>
  <w:style w:type="paragraph" w:styleId="Tekstprzypisudolnego">
    <w:name w:val="footnote text"/>
    <w:basedOn w:val="Normalny"/>
    <w:link w:val="TekstprzypisudolnegoZnak"/>
    <w:uiPriority w:val="99"/>
    <w:rPr>
      <w:sz w:val="20"/>
    </w:rPr>
  </w:style>
  <w:style w:type="paragraph" w:styleId="Tekstprzypisukocowego">
    <w:name w:val="endnote text"/>
    <w:basedOn w:val="Normalny"/>
    <w:rPr>
      <w:sz w:val="20"/>
    </w:rPr>
  </w:style>
  <w:style w:type="paragraph" w:styleId="Tekstdymka">
    <w:name w:val="Balloon Text"/>
    <w:basedOn w:val="Normalny"/>
    <w:rPr>
      <w:rFonts w:ascii="Tahoma" w:hAnsi="Tahoma" w:cs="Tahoma"/>
      <w:sz w:val="16"/>
      <w:szCs w:val="16"/>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kstpodstawowy"/>
  </w:style>
  <w:style w:type="paragraph" w:styleId="Akapitzlist">
    <w:name w:val="List Paragraph"/>
    <w:basedOn w:val="Normalny"/>
    <w:uiPriority w:val="34"/>
    <w:qFormat/>
    <w:rsid w:val="00416882"/>
    <w:pPr>
      <w:ind w:left="708"/>
    </w:pPr>
  </w:style>
  <w:style w:type="paragraph" w:styleId="Tytu">
    <w:name w:val="Title"/>
    <w:basedOn w:val="Normalny"/>
    <w:next w:val="Podtytu"/>
    <w:link w:val="TytuZnak"/>
    <w:qFormat/>
    <w:rsid w:val="008E4643"/>
    <w:pPr>
      <w:spacing w:line="312" w:lineRule="auto"/>
      <w:jc w:val="center"/>
    </w:pPr>
    <w:rPr>
      <w:b/>
      <w:bCs w:val="0"/>
      <w:lang w:val="x-none"/>
    </w:rPr>
  </w:style>
  <w:style w:type="character" w:customStyle="1" w:styleId="TytuZnak">
    <w:name w:val="Tytuł Znak"/>
    <w:link w:val="Tytu"/>
    <w:rsid w:val="008E4643"/>
    <w:rPr>
      <w:b/>
      <w:sz w:val="24"/>
      <w:lang w:eastAsia="ar-SA"/>
    </w:rPr>
  </w:style>
  <w:style w:type="paragraph" w:styleId="Podtytu">
    <w:name w:val="Subtitle"/>
    <w:basedOn w:val="Normalny"/>
    <w:next w:val="Normalny"/>
    <w:link w:val="PodtytuZnak"/>
    <w:uiPriority w:val="11"/>
    <w:qFormat/>
    <w:rsid w:val="008E4643"/>
    <w:pPr>
      <w:spacing w:after="60"/>
      <w:jc w:val="center"/>
      <w:outlineLvl w:val="1"/>
    </w:pPr>
    <w:rPr>
      <w:rFonts w:ascii="Cambria" w:hAnsi="Cambria"/>
      <w:szCs w:val="24"/>
      <w:lang w:val="x-none"/>
    </w:rPr>
  </w:style>
  <w:style w:type="character" w:customStyle="1" w:styleId="PodtytuZnak">
    <w:name w:val="Podtytuł Znak"/>
    <w:link w:val="Podtytu"/>
    <w:uiPriority w:val="11"/>
    <w:rsid w:val="008E4643"/>
    <w:rPr>
      <w:rFonts w:ascii="Cambria" w:eastAsia="Times New Roman" w:hAnsi="Cambria" w:cs="Times New Roman"/>
      <w:bCs/>
      <w:sz w:val="24"/>
      <w:szCs w:val="24"/>
      <w:lang w:eastAsia="ar-SA"/>
    </w:rPr>
  </w:style>
  <w:style w:type="paragraph" w:styleId="Poprawka">
    <w:name w:val="Revision"/>
    <w:hidden/>
    <w:uiPriority w:val="99"/>
    <w:semiHidden/>
    <w:rsid w:val="009C04D9"/>
    <w:rPr>
      <w:bCs/>
      <w:sz w:val="24"/>
      <w:lang w:eastAsia="ar-SA"/>
    </w:rPr>
  </w:style>
  <w:style w:type="character" w:styleId="Odwoaniedokomentarza">
    <w:name w:val="annotation reference"/>
    <w:uiPriority w:val="99"/>
    <w:semiHidden/>
    <w:unhideWhenUsed/>
    <w:rsid w:val="009C04D9"/>
    <w:rPr>
      <w:sz w:val="16"/>
      <w:szCs w:val="16"/>
    </w:rPr>
  </w:style>
  <w:style w:type="paragraph" w:styleId="Tekstkomentarza">
    <w:name w:val="annotation text"/>
    <w:basedOn w:val="Normalny"/>
    <w:link w:val="TekstkomentarzaZnak"/>
    <w:uiPriority w:val="99"/>
    <w:semiHidden/>
    <w:unhideWhenUsed/>
    <w:rsid w:val="009C04D9"/>
    <w:rPr>
      <w:sz w:val="20"/>
      <w:lang w:val="x-none"/>
    </w:rPr>
  </w:style>
  <w:style w:type="character" w:customStyle="1" w:styleId="TekstkomentarzaZnak">
    <w:name w:val="Tekst komentarza Znak"/>
    <w:link w:val="Tekstkomentarza"/>
    <w:uiPriority w:val="99"/>
    <w:semiHidden/>
    <w:rsid w:val="009C04D9"/>
    <w:rPr>
      <w:bCs/>
      <w:lang w:eastAsia="ar-SA"/>
    </w:rPr>
  </w:style>
  <w:style w:type="paragraph" w:styleId="Tematkomentarza">
    <w:name w:val="annotation subject"/>
    <w:basedOn w:val="Tekstkomentarza"/>
    <w:next w:val="Tekstkomentarza"/>
    <w:link w:val="TematkomentarzaZnak"/>
    <w:uiPriority w:val="99"/>
    <w:semiHidden/>
    <w:unhideWhenUsed/>
    <w:rsid w:val="009C04D9"/>
    <w:rPr>
      <w:b/>
    </w:rPr>
  </w:style>
  <w:style w:type="character" w:customStyle="1" w:styleId="TematkomentarzaZnak">
    <w:name w:val="Temat komentarza Znak"/>
    <w:link w:val="Tematkomentarza"/>
    <w:uiPriority w:val="99"/>
    <w:semiHidden/>
    <w:rsid w:val="009C04D9"/>
    <w:rPr>
      <w:b/>
      <w:bCs/>
      <w:lang w:eastAsia="ar-SA"/>
    </w:rPr>
  </w:style>
  <w:style w:type="paragraph" w:customStyle="1" w:styleId="Stlus1">
    <w:name w:val="Stílus1"/>
    <w:basedOn w:val="Normalny"/>
    <w:rsid w:val="000443DC"/>
    <w:pPr>
      <w:jc w:val="both"/>
    </w:pPr>
    <w:rPr>
      <w:rFonts w:ascii="Arial" w:hAnsi="Arial"/>
      <w:bCs w:val="0"/>
    </w:rPr>
  </w:style>
  <w:style w:type="paragraph" w:styleId="Tekstpodstawowywcity2">
    <w:name w:val="Body Text Indent 2"/>
    <w:basedOn w:val="Normalny"/>
    <w:link w:val="Tekstpodstawowywcity2Znak"/>
    <w:uiPriority w:val="99"/>
    <w:semiHidden/>
    <w:unhideWhenUsed/>
    <w:rsid w:val="007614CB"/>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7614CB"/>
    <w:rPr>
      <w:bCs/>
      <w:sz w:val="24"/>
      <w:lang w:eastAsia="ar-SA"/>
    </w:rPr>
  </w:style>
  <w:style w:type="paragraph" w:styleId="Tekstpodstawowywcity3">
    <w:name w:val="Body Text Indent 3"/>
    <w:basedOn w:val="Normalny"/>
    <w:link w:val="Tekstpodstawowywcity3Znak"/>
    <w:uiPriority w:val="99"/>
    <w:semiHidden/>
    <w:unhideWhenUsed/>
    <w:rsid w:val="0014330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43304"/>
    <w:rPr>
      <w:bCs/>
      <w:sz w:val="16"/>
      <w:szCs w:val="16"/>
      <w:lang w:eastAsia="ar-SA"/>
    </w:rPr>
  </w:style>
  <w:style w:type="character" w:customStyle="1" w:styleId="text2">
    <w:name w:val="text2"/>
    <w:rsid w:val="00255E5B"/>
  </w:style>
  <w:style w:type="character" w:styleId="Pogrubienie">
    <w:name w:val="Strong"/>
    <w:qFormat/>
    <w:rsid w:val="00A465F8"/>
    <w:rPr>
      <w:b/>
      <w:bCs/>
    </w:rPr>
  </w:style>
  <w:style w:type="paragraph" w:customStyle="1" w:styleId="Default">
    <w:name w:val="Default"/>
    <w:rsid w:val="006579E7"/>
    <w:pPr>
      <w:autoSpaceDE w:val="0"/>
      <w:autoSpaceDN w:val="0"/>
      <w:adjustRightInd w:val="0"/>
    </w:pPr>
    <w:rPr>
      <w:rFonts w:ascii="Arial" w:hAnsi="Arial" w:cs="Arial"/>
      <w:color w:val="000000"/>
      <w:sz w:val="24"/>
      <w:szCs w:val="24"/>
    </w:rPr>
  </w:style>
  <w:style w:type="paragraph" w:customStyle="1" w:styleId="ZTIRLITwPKTzmlitwpkttiret">
    <w:name w:val="Z_TIR/LIT_w_PKT – zm. lit. w pkt tiret"/>
    <w:basedOn w:val="Normalny"/>
    <w:uiPriority w:val="57"/>
    <w:qFormat/>
    <w:rsid w:val="00D74EEB"/>
    <w:pPr>
      <w:suppressAutoHyphens w:val="0"/>
      <w:spacing w:line="360" w:lineRule="auto"/>
      <w:ind w:left="2336" w:hanging="476"/>
      <w:jc w:val="both"/>
    </w:pPr>
    <w:rPr>
      <w:rFonts w:ascii="Times" w:hAnsi="Times" w:cs="Arial"/>
      <w:lang w:eastAsia="pl-PL"/>
    </w:rPr>
  </w:style>
  <w:style w:type="paragraph" w:customStyle="1" w:styleId="pkt">
    <w:name w:val="pkt"/>
    <w:basedOn w:val="Normalny"/>
    <w:rsid w:val="00F80C09"/>
    <w:pPr>
      <w:autoSpaceDE w:val="0"/>
      <w:spacing w:before="60" w:after="60" w:line="360" w:lineRule="auto"/>
      <w:ind w:left="851" w:hanging="295"/>
      <w:jc w:val="both"/>
    </w:pPr>
    <w:rPr>
      <w:rFonts w:ascii="Univers-PL" w:hAnsi="Univers-PL" w:cs="Univers-PL"/>
      <w:bCs w:val="0"/>
      <w:kern w:val="1"/>
      <w:sz w:val="19"/>
      <w:szCs w:val="19"/>
    </w:rPr>
  </w:style>
  <w:style w:type="paragraph" w:customStyle="1" w:styleId="Standard0">
    <w:name w:val="Standard"/>
    <w:rsid w:val="00F80C09"/>
    <w:pPr>
      <w:widowControl w:val="0"/>
      <w:suppressAutoHyphens/>
      <w:autoSpaceDE w:val="0"/>
    </w:pPr>
    <w:rPr>
      <w:kern w:val="1"/>
      <w:sz w:val="24"/>
      <w:szCs w:val="24"/>
      <w:lang w:eastAsia="ar-SA"/>
    </w:rPr>
  </w:style>
  <w:style w:type="paragraph" w:customStyle="1" w:styleId="gmail-tekstpodstawowy31">
    <w:name w:val="gmail-tekstpodstawowy31"/>
    <w:basedOn w:val="Normalny"/>
    <w:rsid w:val="009D2491"/>
    <w:pPr>
      <w:suppressAutoHyphens w:val="0"/>
      <w:spacing w:before="100" w:beforeAutospacing="1" w:after="100" w:afterAutospacing="1"/>
    </w:pPr>
    <w:rPr>
      <w:bCs w:val="0"/>
      <w:szCs w:val="24"/>
      <w:lang w:eastAsia="pl-PL"/>
    </w:rPr>
  </w:style>
  <w:style w:type="character" w:customStyle="1" w:styleId="im">
    <w:name w:val="im"/>
    <w:rsid w:val="00592021"/>
  </w:style>
  <w:style w:type="character" w:customStyle="1" w:styleId="m6603303469656025464gmail-im">
    <w:name w:val="m_6603303469656025464gmail-im"/>
    <w:rsid w:val="00592021"/>
  </w:style>
  <w:style w:type="character" w:customStyle="1" w:styleId="StopkaZnak">
    <w:name w:val="Stopka Znak"/>
    <w:basedOn w:val="Domylnaczcionkaakapitu"/>
    <w:link w:val="Stopka"/>
    <w:uiPriority w:val="99"/>
    <w:rsid w:val="00E94E9C"/>
    <w:rPr>
      <w:sz w:val="24"/>
      <w:szCs w:val="24"/>
      <w:lang w:eastAsia="ar-SA"/>
    </w:rPr>
  </w:style>
  <w:style w:type="character" w:customStyle="1" w:styleId="TekstpodstawowyZnak">
    <w:name w:val="Tekst podstawowy Znak"/>
    <w:link w:val="Tekstpodstawowy"/>
    <w:rsid w:val="00E94E9C"/>
    <w:rPr>
      <w:rFonts w:ascii="Arial" w:hAnsi="Arial" w:cs="Arial"/>
      <w:sz w:val="22"/>
      <w:lang w:eastAsia="ar-SA"/>
    </w:rPr>
  </w:style>
  <w:style w:type="character" w:customStyle="1" w:styleId="alb">
    <w:name w:val="a_lb"/>
    <w:basedOn w:val="Domylnaczcionkaakapitu"/>
    <w:rsid w:val="00357B6E"/>
  </w:style>
  <w:style w:type="paragraph" w:styleId="Nagwekspisutreci">
    <w:name w:val="TOC Heading"/>
    <w:basedOn w:val="Nagwek1"/>
    <w:next w:val="Normalny"/>
    <w:uiPriority w:val="39"/>
    <w:unhideWhenUsed/>
    <w:qFormat/>
    <w:rsid w:val="00F279D8"/>
    <w:pPr>
      <w:keepLines/>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eastAsia="pl-PL"/>
    </w:rPr>
  </w:style>
  <w:style w:type="paragraph" w:styleId="Spistreci3">
    <w:name w:val="toc 3"/>
    <w:basedOn w:val="Normalny"/>
    <w:next w:val="Normalny"/>
    <w:autoRedefine/>
    <w:uiPriority w:val="39"/>
    <w:unhideWhenUsed/>
    <w:rsid w:val="00F279D8"/>
    <w:pPr>
      <w:suppressAutoHyphens w:val="0"/>
      <w:spacing w:after="100" w:line="259" w:lineRule="auto"/>
      <w:ind w:left="440"/>
    </w:pPr>
    <w:rPr>
      <w:rFonts w:asciiTheme="minorHAnsi" w:eastAsiaTheme="minorEastAsia" w:hAnsiTheme="minorHAnsi"/>
      <w:bCs w:val="0"/>
      <w:sz w:val="22"/>
      <w:szCs w:val="22"/>
      <w:lang w:eastAsia="pl-PL"/>
    </w:rPr>
  </w:style>
  <w:style w:type="paragraph" w:styleId="Spistreci2">
    <w:name w:val="toc 2"/>
    <w:basedOn w:val="Normalny"/>
    <w:next w:val="Normalny"/>
    <w:autoRedefine/>
    <w:uiPriority w:val="39"/>
    <w:unhideWhenUsed/>
    <w:rsid w:val="00F279D8"/>
    <w:pPr>
      <w:spacing w:after="100"/>
      <w:ind w:left="240"/>
    </w:pPr>
  </w:style>
  <w:style w:type="paragraph" w:styleId="Spistreci1">
    <w:name w:val="toc 1"/>
    <w:basedOn w:val="Normalny"/>
    <w:next w:val="Normalny"/>
    <w:autoRedefine/>
    <w:uiPriority w:val="39"/>
    <w:unhideWhenUsed/>
    <w:rsid w:val="00E86715"/>
    <w:pPr>
      <w:tabs>
        <w:tab w:val="left" w:pos="440"/>
        <w:tab w:val="right" w:leader="dot" w:pos="8637"/>
      </w:tabs>
      <w:spacing w:after="100"/>
      <w:ind w:left="426" w:hanging="426"/>
    </w:pPr>
  </w:style>
  <w:style w:type="character" w:customStyle="1" w:styleId="Nagwek1Znak">
    <w:name w:val="Nagłówek 1 Znak"/>
    <w:basedOn w:val="Domylnaczcionkaakapitu"/>
    <w:link w:val="Nagwek1"/>
    <w:rsid w:val="00F279D8"/>
    <w:rPr>
      <w:rFonts w:ascii="Arial Narrow" w:hAnsi="Arial Narrow" w:cs="Arial"/>
      <w:b/>
      <w:sz w:val="22"/>
      <w:szCs w:val="24"/>
      <w:lang w:eastAsia="ar-SA"/>
    </w:rPr>
  </w:style>
  <w:style w:type="character" w:customStyle="1" w:styleId="TekstprzypisudolnegoZnak">
    <w:name w:val="Tekst przypisu dolnego Znak"/>
    <w:link w:val="Tekstprzypisudolnego"/>
    <w:uiPriority w:val="99"/>
    <w:rsid w:val="00785567"/>
    <w:rPr>
      <w:bCs/>
      <w:lang w:eastAsia="ar-SA"/>
    </w:rPr>
  </w:style>
  <w:style w:type="character" w:styleId="Odwoanieprzypisudolnego">
    <w:name w:val="footnote reference"/>
    <w:uiPriority w:val="99"/>
    <w:semiHidden/>
    <w:unhideWhenUsed/>
    <w:rsid w:val="00785567"/>
    <w:rPr>
      <w:vertAlign w:val="superscript"/>
    </w:rPr>
  </w:style>
  <w:style w:type="numbering" w:customStyle="1" w:styleId="WWNum7">
    <w:name w:val="WWNum7"/>
    <w:basedOn w:val="Bezlisty"/>
    <w:rsid w:val="00D13C5C"/>
    <w:pPr>
      <w:numPr>
        <w:numId w:val="43"/>
      </w:numPr>
    </w:pPr>
  </w:style>
  <w:style w:type="character" w:customStyle="1" w:styleId="UnresolvedMention">
    <w:name w:val="Unresolved Mention"/>
    <w:basedOn w:val="Domylnaczcionkaakapitu"/>
    <w:uiPriority w:val="99"/>
    <w:semiHidden/>
    <w:unhideWhenUsed/>
    <w:rsid w:val="0014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813">
      <w:bodyDiv w:val="1"/>
      <w:marLeft w:val="0"/>
      <w:marRight w:val="0"/>
      <w:marTop w:val="0"/>
      <w:marBottom w:val="0"/>
      <w:divBdr>
        <w:top w:val="none" w:sz="0" w:space="0" w:color="auto"/>
        <w:left w:val="none" w:sz="0" w:space="0" w:color="auto"/>
        <w:bottom w:val="none" w:sz="0" w:space="0" w:color="auto"/>
        <w:right w:val="none" w:sz="0" w:space="0" w:color="auto"/>
      </w:divBdr>
    </w:div>
    <w:div w:id="171839395">
      <w:bodyDiv w:val="1"/>
      <w:marLeft w:val="0"/>
      <w:marRight w:val="0"/>
      <w:marTop w:val="0"/>
      <w:marBottom w:val="0"/>
      <w:divBdr>
        <w:top w:val="none" w:sz="0" w:space="0" w:color="auto"/>
        <w:left w:val="none" w:sz="0" w:space="0" w:color="auto"/>
        <w:bottom w:val="none" w:sz="0" w:space="0" w:color="auto"/>
        <w:right w:val="none" w:sz="0" w:space="0" w:color="auto"/>
      </w:divBdr>
    </w:div>
    <w:div w:id="310594694">
      <w:bodyDiv w:val="1"/>
      <w:marLeft w:val="0"/>
      <w:marRight w:val="0"/>
      <w:marTop w:val="0"/>
      <w:marBottom w:val="0"/>
      <w:divBdr>
        <w:top w:val="none" w:sz="0" w:space="0" w:color="auto"/>
        <w:left w:val="none" w:sz="0" w:space="0" w:color="auto"/>
        <w:bottom w:val="none" w:sz="0" w:space="0" w:color="auto"/>
        <w:right w:val="none" w:sz="0" w:space="0" w:color="auto"/>
      </w:divBdr>
      <w:divsChild>
        <w:div w:id="279800341">
          <w:marLeft w:val="0"/>
          <w:marRight w:val="0"/>
          <w:marTop w:val="0"/>
          <w:marBottom w:val="0"/>
          <w:divBdr>
            <w:top w:val="none" w:sz="0" w:space="0" w:color="auto"/>
            <w:left w:val="none" w:sz="0" w:space="0" w:color="auto"/>
            <w:bottom w:val="none" w:sz="0" w:space="0" w:color="auto"/>
            <w:right w:val="none" w:sz="0" w:space="0" w:color="auto"/>
          </w:divBdr>
        </w:div>
        <w:div w:id="427888429">
          <w:marLeft w:val="0"/>
          <w:marRight w:val="0"/>
          <w:marTop w:val="0"/>
          <w:marBottom w:val="0"/>
          <w:divBdr>
            <w:top w:val="none" w:sz="0" w:space="0" w:color="auto"/>
            <w:left w:val="none" w:sz="0" w:space="0" w:color="auto"/>
            <w:bottom w:val="none" w:sz="0" w:space="0" w:color="auto"/>
            <w:right w:val="none" w:sz="0" w:space="0" w:color="auto"/>
          </w:divBdr>
        </w:div>
        <w:div w:id="522983337">
          <w:marLeft w:val="0"/>
          <w:marRight w:val="0"/>
          <w:marTop w:val="0"/>
          <w:marBottom w:val="0"/>
          <w:divBdr>
            <w:top w:val="none" w:sz="0" w:space="0" w:color="auto"/>
            <w:left w:val="none" w:sz="0" w:space="0" w:color="auto"/>
            <w:bottom w:val="none" w:sz="0" w:space="0" w:color="auto"/>
            <w:right w:val="none" w:sz="0" w:space="0" w:color="auto"/>
          </w:divBdr>
        </w:div>
        <w:div w:id="899092635">
          <w:marLeft w:val="0"/>
          <w:marRight w:val="0"/>
          <w:marTop w:val="0"/>
          <w:marBottom w:val="0"/>
          <w:divBdr>
            <w:top w:val="none" w:sz="0" w:space="0" w:color="auto"/>
            <w:left w:val="none" w:sz="0" w:space="0" w:color="auto"/>
            <w:bottom w:val="none" w:sz="0" w:space="0" w:color="auto"/>
            <w:right w:val="none" w:sz="0" w:space="0" w:color="auto"/>
          </w:divBdr>
        </w:div>
        <w:div w:id="1240939722">
          <w:marLeft w:val="0"/>
          <w:marRight w:val="0"/>
          <w:marTop w:val="0"/>
          <w:marBottom w:val="0"/>
          <w:divBdr>
            <w:top w:val="none" w:sz="0" w:space="0" w:color="auto"/>
            <w:left w:val="none" w:sz="0" w:space="0" w:color="auto"/>
            <w:bottom w:val="none" w:sz="0" w:space="0" w:color="auto"/>
            <w:right w:val="none" w:sz="0" w:space="0" w:color="auto"/>
          </w:divBdr>
        </w:div>
        <w:div w:id="1329669466">
          <w:marLeft w:val="0"/>
          <w:marRight w:val="0"/>
          <w:marTop w:val="0"/>
          <w:marBottom w:val="0"/>
          <w:divBdr>
            <w:top w:val="none" w:sz="0" w:space="0" w:color="auto"/>
            <w:left w:val="none" w:sz="0" w:space="0" w:color="auto"/>
            <w:bottom w:val="none" w:sz="0" w:space="0" w:color="auto"/>
            <w:right w:val="none" w:sz="0" w:space="0" w:color="auto"/>
          </w:divBdr>
        </w:div>
      </w:divsChild>
    </w:div>
    <w:div w:id="336150673">
      <w:bodyDiv w:val="1"/>
      <w:marLeft w:val="0"/>
      <w:marRight w:val="0"/>
      <w:marTop w:val="0"/>
      <w:marBottom w:val="0"/>
      <w:divBdr>
        <w:top w:val="none" w:sz="0" w:space="0" w:color="auto"/>
        <w:left w:val="none" w:sz="0" w:space="0" w:color="auto"/>
        <w:bottom w:val="none" w:sz="0" w:space="0" w:color="auto"/>
        <w:right w:val="none" w:sz="0" w:space="0" w:color="auto"/>
      </w:divBdr>
    </w:div>
    <w:div w:id="986666613">
      <w:bodyDiv w:val="1"/>
      <w:marLeft w:val="0"/>
      <w:marRight w:val="0"/>
      <w:marTop w:val="0"/>
      <w:marBottom w:val="0"/>
      <w:divBdr>
        <w:top w:val="none" w:sz="0" w:space="0" w:color="auto"/>
        <w:left w:val="none" w:sz="0" w:space="0" w:color="auto"/>
        <w:bottom w:val="none" w:sz="0" w:space="0" w:color="auto"/>
        <w:right w:val="none" w:sz="0" w:space="0" w:color="auto"/>
      </w:divBdr>
      <w:divsChild>
        <w:div w:id="252057333">
          <w:marLeft w:val="0"/>
          <w:marRight w:val="0"/>
          <w:marTop w:val="0"/>
          <w:marBottom w:val="0"/>
          <w:divBdr>
            <w:top w:val="none" w:sz="0" w:space="0" w:color="auto"/>
            <w:left w:val="none" w:sz="0" w:space="0" w:color="auto"/>
            <w:bottom w:val="none" w:sz="0" w:space="0" w:color="auto"/>
            <w:right w:val="none" w:sz="0" w:space="0" w:color="auto"/>
          </w:divBdr>
        </w:div>
        <w:div w:id="489638808">
          <w:marLeft w:val="0"/>
          <w:marRight w:val="0"/>
          <w:marTop w:val="0"/>
          <w:marBottom w:val="0"/>
          <w:divBdr>
            <w:top w:val="none" w:sz="0" w:space="0" w:color="auto"/>
            <w:left w:val="none" w:sz="0" w:space="0" w:color="auto"/>
            <w:bottom w:val="none" w:sz="0" w:space="0" w:color="auto"/>
            <w:right w:val="none" w:sz="0" w:space="0" w:color="auto"/>
          </w:divBdr>
        </w:div>
        <w:div w:id="513422030">
          <w:marLeft w:val="0"/>
          <w:marRight w:val="0"/>
          <w:marTop w:val="0"/>
          <w:marBottom w:val="0"/>
          <w:divBdr>
            <w:top w:val="none" w:sz="0" w:space="0" w:color="auto"/>
            <w:left w:val="none" w:sz="0" w:space="0" w:color="auto"/>
            <w:bottom w:val="none" w:sz="0" w:space="0" w:color="auto"/>
            <w:right w:val="none" w:sz="0" w:space="0" w:color="auto"/>
          </w:divBdr>
        </w:div>
        <w:div w:id="661590003">
          <w:marLeft w:val="0"/>
          <w:marRight w:val="0"/>
          <w:marTop w:val="0"/>
          <w:marBottom w:val="0"/>
          <w:divBdr>
            <w:top w:val="none" w:sz="0" w:space="0" w:color="auto"/>
            <w:left w:val="none" w:sz="0" w:space="0" w:color="auto"/>
            <w:bottom w:val="none" w:sz="0" w:space="0" w:color="auto"/>
            <w:right w:val="none" w:sz="0" w:space="0" w:color="auto"/>
          </w:divBdr>
        </w:div>
        <w:div w:id="684987604">
          <w:marLeft w:val="0"/>
          <w:marRight w:val="0"/>
          <w:marTop w:val="0"/>
          <w:marBottom w:val="0"/>
          <w:divBdr>
            <w:top w:val="none" w:sz="0" w:space="0" w:color="auto"/>
            <w:left w:val="none" w:sz="0" w:space="0" w:color="auto"/>
            <w:bottom w:val="none" w:sz="0" w:space="0" w:color="auto"/>
            <w:right w:val="none" w:sz="0" w:space="0" w:color="auto"/>
          </w:divBdr>
        </w:div>
        <w:div w:id="763955603">
          <w:marLeft w:val="0"/>
          <w:marRight w:val="0"/>
          <w:marTop w:val="0"/>
          <w:marBottom w:val="0"/>
          <w:divBdr>
            <w:top w:val="none" w:sz="0" w:space="0" w:color="auto"/>
            <w:left w:val="none" w:sz="0" w:space="0" w:color="auto"/>
            <w:bottom w:val="none" w:sz="0" w:space="0" w:color="auto"/>
            <w:right w:val="none" w:sz="0" w:space="0" w:color="auto"/>
          </w:divBdr>
        </w:div>
        <w:div w:id="980231242">
          <w:marLeft w:val="0"/>
          <w:marRight w:val="0"/>
          <w:marTop w:val="0"/>
          <w:marBottom w:val="0"/>
          <w:divBdr>
            <w:top w:val="none" w:sz="0" w:space="0" w:color="auto"/>
            <w:left w:val="none" w:sz="0" w:space="0" w:color="auto"/>
            <w:bottom w:val="none" w:sz="0" w:space="0" w:color="auto"/>
            <w:right w:val="none" w:sz="0" w:space="0" w:color="auto"/>
          </w:divBdr>
        </w:div>
        <w:div w:id="1005207671">
          <w:marLeft w:val="0"/>
          <w:marRight w:val="0"/>
          <w:marTop w:val="0"/>
          <w:marBottom w:val="0"/>
          <w:divBdr>
            <w:top w:val="none" w:sz="0" w:space="0" w:color="auto"/>
            <w:left w:val="none" w:sz="0" w:space="0" w:color="auto"/>
            <w:bottom w:val="none" w:sz="0" w:space="0" w:color="auto"/>
            <w:right w:val="none" w:sz="0" w:space="0" w:color="auto"/>
          </w:divBdr>
        </w:div>
        <w:div w:id="1036274711">
          <w:marLeft w:val="0"/>
          <w:marRight w:val="0"/>
          <w:marTop w:val="0"/>
          <w:marBottom w:val="0"/>
          <w:divBdr>
            <w:top w:val="none" w:sz="0" w:space="0" w:color="auto"/>
            <w:left w:val="none" w:sz="0" w:space="0" w:color="auto"/>
            <w:bottom w:val="none" w:sz="0" w:space="0" w:color="auto"/>
            <w:right w:val="none" w:sz="0" w:space="0" w:color="auto"/>
          </w:divBdr>
        </w:div>
        <w:div w:id="1074544332">
          <w:marLeft w:val="0"/>
          <w:marRight w:val="0"/>
          <w:marTop w:val="0"/>
          <w:marBottom w:val="0"/>
          <w:divBdr>
            <w:top w:val="none" w:sz="0" w:space="0" w:color="auto"/>
            <w:left w:val="none" w:sz="0" w:space="0" w:color="auto"/>
            <w:bottom w:val="none" w:sz="0" w:space="0" w:color="auto"/>
            <w:right w:val="none" w:sz="0" w:space="0" w:color="auto"/>
          </w:divBdr>
        </w:div>
        <w:div w:id="1171991653">
          <w:marLeft w:val="0"/>
          <w:marRight w:val="0"/>
          <w:marTop w:val="0"/>
          <w:marBottom w:val="0"/>
          <w:divBdr>
            <w:top w:val="none" w:sz="0" w:space="0" w:color="auto"/>
            <w:left w:val="none" w:sz="0" w:space="0" w:color="auto"/>
            <w:bottom w:val="none" w:sz="0" w:space="0" w:color="auto"/>
            <w:right w:val="none" w:sz="0" w:space="0" w:color="auto"/>
          </w:divBdr>
        </w:div>
        <w:div w:id="1517229197">
          <w:marLeft w:val="0"/>
          <w:marRight w:val="0"/>
          <w:marTop w:val="0"/>
          <w:marBottom w:val="0"/>
          <w:divBdr>
            <w:top w:val="none" w:sz="0" w:space="0" w:color="auto"/>
            <w:left w:val="none" w:sz="0" w:space="0" w:color="auto"/>
            <w:bottom w:val="none" w:sz="0" w:space="0" w:color="auto"/>
            <w:right w:val="none" w:sz="0" w:space="0" w:color="auto"/>
          </w:divBdr>
        </w:div>
        <w:div w:id="1535457973">
          <w:marLeft w:val="0"/>
          <w:marRight w:val="0"/>
          <w:marTop w:val="0"/>
          <w:marBottom w:val="0"/>
          <w:divBdr>
            <w:top w:val="none" w:sz="0" w:space="0" w:color="auto"/>
            <w:left w:val="none" w:sz="0" w:space="0" w:color="auto"/>
            <w:bottom w:val="none" w:sz="0" w:space="0" w:color="auto"/>
            <w:right w:val="none" w:sz="0" w:space="0" w:color="auto"/>
          </w:divBdr>
        </w:div>
        <w:div w:id="1706518752">
          <w:marLeft w:val="0"/>
          <w:marRight w:val="0"/>
          <w:marTop w:val="0"/>
          <w:marBottom w:val="0"/>
          <w:divBdr>
            <w:top w:val="none" w:sz="0" w:space="0" w:color="auto"/>
            <w:left w:val="none" w:sz="0" w:space="0" w:color="auto"/>
            <w:bottom w:val="none" w:sz="0" w:space="0" w:color="auto"/>
            <w:right w:val="none" w:sz="0" w:space="0" w:color="auto"/>
          </w:divBdr>
        </w:div>
        <w:div w:id="1752778959">
          <w:marLeft w:val="0"/>
          <w:marRight w:val="0"/>
          <w:marTop w:val="0"/>
          <w:marBottom w:val="0"/>
          <w:divBdr>
            <w:top w:val="none" w:sz="0" w:space="0" w:color="auto"/>
            <w:left w:val="none" w:sz="0" w:space="0" w:color="auto"/>
            <w:bottom w:val="none" w:sz="0" w:space="0" w:color="auto"/>
            <w:right w:val="none" w:sz="0" w:space="0" w:color="auto"/>
          </w:divBdr>
        </w:div>
        <w:div w:id="1859928169">
          <w:marLeft w:val="0"/>
          <w:marRight w:val="0"/>
          <w:marTop w:val="0"/>
          <w:marBottom w:val="0"/>
          <w:divBdr>
            <w:top w:val="none" w:sz="0" w:space="0" w:color="auto"/>
            <w:left w:val="none" w:sz="0" w:space="0" w:color="auto"/>
            <w:bottom w:val="none" w:sz="0" w:space="0" w:color="auto"/>
            <w:right w:val="none" w:sz="0" w:space="0" w:color="auto"/>
          </w:divBdr>
        </w:div>
      </w:divsChild>
    </w:div>
    <w:div w:id="1237132271">
      <w:bodyDiv w:val="1"/>
      <w:marLeft w:val="0"/>
      <w:marRight w:val="0"/>
      <w:marTop w:val="0"/>
      <w:marBottom w:val="0"/>
      <w:divBdr>
        <w:top w:val="none" w:sz="0" w:space="0" w:color="auto"/>
        <w:left w:val="none" w:sz="0" w:space="0" w:color="auto"/>
        <w:bottom w:val="none" w:sz="0" w:space="0" w:color="auto"/>
        <w:right w:val="none" w:sz="0" w:space="0" w:color="auto"/>
      </w:divBdr>
    </w:div>
    <w:div w:id="1369067631">
      <w:bodyDiv w:val="1"/>
      <w:marLeft w:val="0"/>
      <w:marRight w:val="0"/>
      <w:marTop w:val="0"/>
      <w:marBottom w:val="0"/>
      <w:divBdr>
        <w:top w:val="none" w:sz="0" w:space="0" w:color="auto"/>
        <w:left w:val="none" w:sz="0" w:space="0" w:color="auto"/>
        <w:bottom w:val="none" w:sz="0" w:space="0" w:color="auto"/>
        <w:right w:val="none" w:sz="0" w:space="0" w:color="auto"/>
      </w:divBdr>
    </w:div>
    <w:div w:id="1559121361">
      <w:bodyDiv w:val="1"/>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 w:id="465703072">
          <w:marLeft w:val="0"/>
          <w:marRight w:val="0"/>
          <w:marTop w:val="0"/>
          <w:marBottom w:val="0"/>
          <w:divBdr>
            <w:top w:val="none" w:sz="0" w:space="0" w:color="auto"/>
            <w:left w:val="none" w:sz="0" w:space="0" w:color="auto"/>
            <w:bottom w:val="none" w:sz="0" w:space="0" w:color="auto"/>
            <w:right w:val="none" w:sz="0" w:space="0" w:color="auto"/>
          </w:divBdr>
        </w:div>
      </w:divsChild>
    </w:div>
    <w:div w:id="1757479565">
      <w:bodyDiv w:val="1"/>
      <w:marLeft w:val="0"/>
      <w:marRight w:val="0"/>
      <w:marTop w:val="0"/>
      <w:marBottom w:val="0"/>
      <w:divBdr>
        <w:top w:val="none" w:sz="0" w:space="0" w:color="auto"/>
        <w:left w:val="none" w:sz="0" w:space="0" w:color="auto"/>
        <w:bottom w:val="none" w:sz="0" w:space="0" w:color="auto"/>
        <w:right w:val="none" w:sz="0" w:space="0" w:color="auto"/>
      </w:divBdr>
    </w:div>
    <w:div w:id="1827745686">
      <w:bodyDiv w:val="1"/>
      <w:marLeft w:val="0"/>
      <w:marRight w:val="0"/>
      <w:marTop w:val="0"/>
      <w:marBottom w:val="0"/>
      <w:divBdr>
        <w:top w:val="none" w:sz="0" w:space="0" w:color="auto"/>
        <w:left w:val="none" w:sz="0" w:space="0" w:color="auto"/>
        <w:bottom w:val="none" w:sz="0" w:space="0" w:color="auto"/>
        <w:right w:val="none" w:sz="0" w:space="0" w:color="auto"/>
      </w:divBdr>
    </w:div>
    <w:div w:id="1876380807">
      <w:bodyDiv w:val="1"/>
      <w:marLeft w:val="0"/>
      <w:marRight w:val="0"/>
      <w:marTop w:val="0"/>
      <w:marBottom w:val="0"/>
      <w:divBdr>
        <w:top w:val="none" w:sz="0" w:space="0" w:color="auto"/>
        <w:left w:val="none" w:sz="0" w:space="0" w:color="auto"/>
        <w:bottom w:val="none" w:sz="0" w:space="0" w:color="auto"/>
        <w:right w:val="none" w:sz="0" w:space="0" w:color="auto"/>
      </w:divBdr>
    </w:div>
    <w:div w:id="2034647459">
      <w:bodyDiv w:val="1"/>
      <w:marLeft w:val="0"/>
      <w:marRight w:val="0"/>
      <w:marTop w:val="0"/>
      <w:marBottom w:val="0"/>
      <w:divBdr>
        <w:top w:val="none" w:sz="0" w:space="0" w:color="auto"/>
        <w:left w:val="none" w:sz="0" w:space="0" w:color="auto"/>
        <w:bottom w:val="none" w:sz="0" w:space="0" w:color="auto"/>
        <w:right w:val="none" w:sz="0" w:space="0" w:color="auto"/>
      </w:divBdr>
    </w:div>
    <w:div w:id="20736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13" Type="http://schemas.openxmlformats.org/officeDocument/2006/relationships/hyperlink" Target="https://www.uzp.gov.pl/__data/assets/pdf_file/0014/30119/Rozporzadzenie_PRM_kurs_zlotego_w_stosunku_do_euro.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borawski@malyplock.pl" TargetMode="Externa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kucko@malyplock.p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__data/assets/pdf_file/0014/28112/Rozporzadzenie-z-19-lutego-2013-r.-w-spr.-rodzajow-dokumentow.pdf"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E333-5F06-4F96-AB84-0E3326A7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17</Pages>
  <Words>7038</Words>
  <Characters>42234</Characters>
  <Application>Microsoft Office Word</Application>
  <DocSecurity>0</DocSecurity>
  <Lines>351</Lines>
  <Paragraphs>98</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SPECYFIKACJA ISTOTNYCH</vt:lpstr>
      <vt:lpstr>        </vt:lpstr>
      <vt:lpstr>Zamawiający</vt:lpstr>
      <vt:lpstr>Tryb udzielenia zamówienia</vt:lpstr>
      <vt:lpstr>Informacje ogólne</vt:lpstr>
      <vt:lpstr>Opis przedmiotu zamówienia</vt:lpstr>
      <vt:lpstr>Termin wykonania zamówienia </vt:lpstr>
      <vt:lpstr>Warunki udziału w postępowaniu.</vt:lpstr>
      <vt:lpstr>Podstawy wykluczenia, o których mowa w art. 24 ust. 5</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przygotowania ofert</vt:lpstr>
      <vt:lpstr>Miejsce oraz termin składania i otwarcia ofert</vt:lpstr>
      <vt:lpstr>Opis sposobu obliczenia ceny</vt:lpstr>
      <vt:lpstr/>
      <vt:lpstr>15. Opis kryteriów, którymi zamawiający będzie się kierował przy wyborze oferty,</vt:lpstr>
      <vt:lpstr>Informacje o formalnościach, jakie winny zostać dopełnione po wyborze oferty w c</vt:lpstr>
      <vt:lpstr>Zabezpieczenie należytego wykonania umowy.</vt:lpstr>
      <vt:lpstr>Istotne dla stron postanowienia, które zostaną wprowadzone do treści zawieranej </vt:lpstr>
      <vt:lpstr>Środki ochrony prawnej.</vt:lpstr>
      <vt:lpstr>Adres poczty elektronicznej lub strony internetowej zamawiającego</vt:lpstr>
      <vt:lpstr>Informacje dotyczące walut obcych, w jakich mogą być prowadzone rozliczenia.</vt:lpstr>
      <vt:lpstr>Informacje o obowiązku osobistego wykonania przez wykonawcę kluczowych części za</vt:lpstr>
      <vt:lpstr>Ogłoszenia wyników przetargu.</vt:lpstr>
      <vt:lpstr>Przetwarzanie danych osobowych</vt:lpstr>
      <vt:lpstr>Postanowienia końcowe</vt:lpstr>
      <vt:lpstr>Załączniki</vt:lpstr>
    </vt:vector>
  </TitlesOfParts>
  <Company>HP</Company>
  <LinksUpToDate>false</LinksUpToDate>
  <CharactersWithSpaces>49174</CharactersWithSpaces>
  <SharedDoc>false</SharedDoc>
  <HLinks>
    <vt:vector size="90" baseType="variant">
      <vt:variant>
        <vt:i4>16646206</vt:i4>
      </vt:variant>
      <vt:variant>
        <vt:i4>42</vt:i4>
      </vt:variant>
      <vt:variant>
        <vt:i4>0</vt:i4>
      </vt:variant>
      <vt:variant>
        <vt:i4>5</vt:i4>
      </vt:variant>
      <vt:variant>
        <vt:lpwstr>http://www.skala.pl/wp-content/uploads/2012/08/2.Oświadczenie-o-spełnieniu-warunków-udziału-w-postępowaniu-dla-zadania.doc</vt:lpwstr>
      </vt:variant>
      <vt:variant>
        <vt:lpwstr/>
      </vt:variant>
      <vt:variant>
        <vt:i4>5111897</vt:i4>
      </vt:variant>
      <vt:variant>
        <vt:i4>39</vt:i4>
      </vt:variant>
      <vt:variant>
        <vt:i4>0</vt:i4>
      </vt:variant>
      <vt:variant>
        <vt:i4>5</vt:i4>
      </vt:variant>
      <vt:variant>
        <vt:lpwstr>http://www.skala.pl/wp-content/uploads/2012/08/1.Formularz-ofertowy-wykonawcy.doc</vt:lpwstr>
      </vt:variant>
      <vt:variant>
        <vt:lpwstr/>
      </vt:variant>
      <vt:variant>
        <vt:i4>3211391</vt:i4>
      </vt:variant>
      <vt:variant>
        <vt:i4>36</vt:i4>
      </vt:variant>
      <vt:variant>
        <vt:i4>0</vt:i4>
      </vt:variant>
      <vt:variant>
        <vt:i4>5</vt:i4>
      </vt:variant>
      <vt:variant>
        <vt:lpwstr>http://www.trzyciaz.ug.pl/</vt:lpwstr>
      </vt:variant>
      <vt:variant>
        <vt:lpwstr/>
      </vt:variant>
      <vt:variant>
        <vt:i4>3211391</vt:i4>
      </vt:variant>
      <vt:variant>
        <vt:i4>33</vt:i4>
      </vt:variant>
      <vt:variant>
        <vt:i4>0</vt:i4>
      </vt:variant>
      <vt:variant>
        <vt:i4>5</vt:i4>
      </vt:variant>
      <vt:variant>
        <vt:lpwstr>http://www.trzyciaz.ug.pl/</vt:lpwstr>
      </vt:variant>
      <vt:variant>
        <vt:lpwstr/>
      </vt:variant>
      <vt:variant>
        <vt:i4>5505086</vt:i4>
      </vt:variant>
      <vt:variant>
        <vt:i4>30</vt:i4>
      </vt:variant>
      <vt:variant>
        <vt:i4>0</vt:i4>
      </vt:variant>
      <vt:variant>
        <vt:i4>5</vt:i4>
      </vt:variant>
      <vt:variant>
        <vt:lpwstr>mailto:trzyciaz.przetargi@gmail.com</vt:lpwstr>
      </vt:variant>
      <vt:variant>
        <vt:lpwstr/>
      </vt:variant>
      <vt:variant>
        <vt:i4>5505086</vt:i4>
      </vt:variant>
      <vt:variant>
        <vt:i4>27</vt:i4>
      </vt:variant>
      <vt:variant>
        <vt:i4>0</vt:i4>
      </vt:variant>
      <vt:variant>
        <vt:i4>5</vt:i4>
      </vt:variant>
      <vt:variant>
        <vt:lpwstr>mailto:trzyciaz.przetargi@gmail.com</vt:lpwstr>
      </vt:variant>
      <vt:variant>
        <vt:lpwstr/>
      </vt:variant>
      <vt:variant>
        <vt:i4>5505086</vt:i4>
      </vt:variant>
      <vt:variant>
        <vt:i4>24</vt:i4>
      </vt:variant>
      <vt:variant>
        <vt:i4>0</vt:i4>
      </vt:variant>
      <vt:variant>
        <vt:i4>5</vt:i4>
      </vt:variant>
      <vt:variant>
        <vt:lpwstr>mailto:trzyciaz.przetargi@gmail.com</vt:lpwstr>
      </vt:variant>
      <vt:variant>
        <vt:lpwstr/>
      </vt:variant>
      <vt:variant>
        <vt:i4>6029372</vt:i4>
      </vt:variant>
      <vt:variant>
        <vt:i4>21</vt:i4>
      </vt:variant>
      <vt:variant>
        <vt:i4>0</vt:i4>
      </vt:variant>
      <vt:variant>
        <vt:i4>5</vt:i4>
      </vt:variant>
      <vt:variant>
        <vt:lpwstr>https://www.uzp.gov.pl/__data/assets/pdf_file/0014/28112/Rozporzadzenie-z-19-lutego-2013-r.-w-spr.-rodzajow-dokumentow.pdf</vt:lpwstr>
      </vt:variant>
      <vt:variant>
        <vt:lpwstr/>
      </vt:variant>
      <vt:variant>
        <vt:i4>589830</vt:i4>
      </vt:variant>
      <vt:variant>
        <vt:i4>18</vt:i4>
      </vt:variant>
      <vt:variant>
        <vt:i4>0</vt:i4>
      </vt:variant>
      <vt:variant>
        <vt:i4>5</vt:i4>
      </vt:variant>
      <vt:variant>
        <vt:lpwstr>https://www.uzp.gov.pl/__data/assets/pdf_file/0006/30120/Rozporzadzenie_PRM_progi_unijne.pdf</vt:lpwstr>
      </vt:variant>
      <vt:variant>
        <vt:lpwstr/>
      </vt:variant>
      <vt:variant>
        <vt:i4>4063294</vt:i4>
      </vt:variant>
      <vt:variant>
        <vt:i4>15</vt:i4>
      </vt:variant>
      <vt:variant>
        <vt:i4>0</vt:i4>
      </vt:variant>
      <vt:variant>
        <vt:i4>5</vt:i4>
      </vt:variant>
      <vt:variant>
        <vt:lpwstr>https://www.uzp.gov.pl/__data/assets/pdf_file/0014/30119/Rozporzadzenie_PRM_kurs_zlotego_w_stosunku_do_euro.pdf</vt:lpwstr>
      </vt:variant>
      <vt:variant>
        <vt:lpwstr/>
      </vt:variant>
      <vt:variant>
        <vt:i4>5505086</vt:i4>
      </vt:variant>
      <vt:variant>
        <vt:i4>12</vt:i4>
      </vt:variant>
      <vt:variant>
        <vt:i4>0</vt:i4>
      </vt:variant>
      <vt:variant>
        <vt:i4>5</vt:i4>
      </vt:variant>
      <vt:variant>
        <vt:lpwstr>mailto:trzyciaz.przetargi@gmail.com</vt:lpwstr>
      </vt:variant>
      <vt:variant>
        <vt:lpwstr/>
      </vt:variant>
      <vt:variant>
        <vt:i4>3211391</vt:i4>
      </vt:variant>
      <vt:variant>
        <vt:i4>9</vt:i4>
      </vt:variant>
      <vt:variant>
        <vt:i4>0</vt:i4>
      </vt:variant>
      <vt:variant>
        <vt:i4>5</vt:i4>
      </vt:variant>
      <vt:variant>
        <vt:lpwstr>http://www.trzyciaz.ug.pl/</vt:lpwstr>
      </vt:variant>
      <vt:variant>
        <vt:lpwstr/>
      </vt:variant>
      <vt:variant>
        <vt:i4>3211391</vt:i4>
      </vt:variant>
      <vt:variant>
        <vt:i4>6</vt:i4>
      </vt:variant>
      <vt:variant>
        <vt:i4>0</vt:i4>
      </vt:variant>
      <vt:variant>
        <vt:i4>5</vt:i4>
      </vt:variant>
      <vt:variant>
        <vt:lpwstr>http://www.trzyciaz.ug.pl/</vt:lpwstr>
      </vt:variant>
      <vt:variant>
        <vt:lpwstr/>
      </vt:variant>
      <vt:variant>
        <vt:i4>5505086</vt:i4>
      </vt:variant>
      <vt:variant>
        <vt:i4>3</vt:i4>
      </vt:variant>
      <vt:variant>
        <vt:i4>0</vt:i4>
      </vt:variant>
      <vt:variant>
        <vt:i4>5</vt:i4>
      </vt:variant>
      <vt:variant>
        <vt:lpwstr>mailto:trzyciaz.przetargi@gmail.com</vt:lpwstr>
      </vt:variant>
      <vt:variant>
        <vt:lpwstr/>
      </vt:variant>
      <vt:variant>
        <vt:i4>196637</vt:i4>
      </vt:variant>
      <vt:variant>
        <vt:i4>0</vt:i4>
      </vt:variant>
      <vt:variant>
        <vt:i4>0</vt:i4>
      </vt:variant>
      <vt:variant>
        <vt:i4>5</vt:i4>
      </vt:variant>
      <vt:variant>
        <vt:lpwstr>http://www.gminatrzyciaz.pl/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Mariusz</dc:creator>
  <cp:lastModifiedBy>Radek</cp:lastModifiedBy>
  <cp:revision>59</cp:revision>
  <cp:lastPrinted>2020-03-30T09:02:00Z</cp:lastPrinted>
  <dcterms:created xsi:type="dcterms:W3CDTF">2019-11-14T07:27:00Z</dcterms:created>
  <dcterms:modified xsi:type="dcterms:W3CDTF">2020-05-27T12:10:00Z</dcterms:modified>
</cp:coreProperties>
</file>