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38" w:rsidRPr="0045455F" w:rsidRDefault="00045438" w:rsidP="00045438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01.06.2020 r.</w:t>
      </w:r>
    </w:p>
    <w:p w:rsidR="00045438" w:rsidRPr="0045455F" w:rsidRDefault="00045438" w:rsidP="00045438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OGPŚ.271.6.2020</w:t>
      </w:r>
    </w:p>
    <w:p w:rsidR="00045438" w:rsidRPr="0045455F" w:rsidRDefault="00045438" w:rsidP="00045438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045438" w:rsidRPr="0045455F" w:rsidRDefault="00045438" w:rsidP="00045438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Modyfikacja Nr 1</w:t>
      </w:r>
      <w:r w:rsidRPr="0045455F">
        <w:rPr>
          <w:rFonts w:cs="Times New Roman"/>
          <w:b/>
          <w:sz w:val="22"/>
          <w:szCs w:val="22"/>
        </w:rPr>
        <w:t xml:space="preserve"> treści SIWZ</w:t>
      </w:r>
    </w:p>
    <w:p w:rsidR="00045438" w:rsidRPr="0045455F" w:rsidRDefault="00045438" w:rsidP="00045438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Pr="00FE7768">
        <w:rPr>
          <w:rFonts w:cs="Times New Roman"/>
          <w:b/>
          <w:sz w:val="22"/>
          <w:szCs w:val="22"/>
        </w:rPr>
        <w:t>„</w:t>
      </w:r>
      <w:r w:rsidR="00FE7768" w:rsidRPr="00FE7768">
        <w:rPr>
          <w:rFonts w:asciiTheme="minorHAnsi" w:hAnsiTheme="minorHAnsi" w:cs="Arial"/>
          <w:b/>
          <w:i/>
          <w:sz w:val="22"/>
          <w:szCs w:val="22"/>
        </w:rPr>
        <w:t>Udzielenie i obsługa kredytu dł</w:t>
      </w:r>
      <w:r w:rsidR="00FE7768" w:rsidRPr="00FE7768">
        <w:rPr>
          <w:rFonts w:asciiTheme="minorHAnsi" w:hAnsiTheme="minorHAnsi" w:cs="Arial"/>
          <w:b/>
          <w:i/>
          <w:sz w:val="22"/>
          <w:szCs w:val="22"/>
        </w:rPr>
        <w:t>ugoterminowego</w:t>
      </w:r>
      <w:r w:rsidR="00FE7768" w:rsidRPr="00FE7768">
        <w:rPr>
          <w:rFonts w:asciiTheme="minorHAnsi" w:hAnsiTheme="minorHAnsi" w:cs="Arial"/>
          <w:b/>
          <w:i/>
          <w:sz w:val="22"/>
          <w:szCs w:val="22"/>
        </w:rPr>
        <w:t xml:space="preserve"> w wysokości 1.995.633.,00</w:t>
      </w:r>
      <w:r w:rsidRPr="00FE7768">
        <w:rPr>
          <w:rFonts w:asciiTheme="minorHAnsi" w:hAnsiTheme="minorHAnsi" w:cs="Arial"/>
          <w:b/>
          <w:sz w:val="22"/>
          <w:szCs w:val="22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</w:p>
    <w:p w:rsidR="00045438" w:rsidRPr="0045455F" w:rsidRDefault="00045438" w:rsidP="00045438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>
        <w:rPr>
          <w:rFonts w:asciiTheme="minorHAnsi" w:hAnsiTheme="minorHAnsi" w:cs="Arial"/>
          <w:i/>
          <w:sz w:val="22"/>
          <w:szCs w:val="22"/>
        </w:rPr>
        <w:t>Udzielenie i obsługa kredytu długoterminowego                   w wysokości 1.995.633.,00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045438" w:rsidRPr="0045455F" w:rsidRDefault="00045438" w:rsidP="0004543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045438" w:rsidRDefault="00045438" w:rsidP="00045438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045438" w:rsidRDefault="00045438" w:rsidP="00045438"/>
    <w:p w:rsidR="00045438" w:rsidRPr="0049109B" w:rsidRDefault="00045438" w:rsidP="00045438">
      <w:pPr>
        <w:jc w:val="both"/>
        <w:rPr>
          <w:b/>
        </w:rPr>
      </w:pPr>
      <w:r>
        <w:rPr>
          <w:b/>
        </w:rPr>
        <w:t xml:space="preserve">1. Specyfikacja Istotnych Warunków Zamówienia, </w:t>
      </w:r>
      <w:r w:rsidRPr="0049109B">
        <w:rPr>
          <w:b/>
        </w:rPr>
        <w:t xml:space="preserve">Rozdział 13. Miejsce oraz termin składania </w:t>
      </w:r>
      <w:r>
        <w:rPr>
          <w:b/>
        </w:rPr>
        <w:t xml:space="preserve">                              i otwarcia </w:t>
      </w:r>
      <w:r w:rsidRPr="0049109B">
        <w:rPr>
          <w:b/>
        </w:rPr>
        <w:t>ofert</w:t>
      </w:r>
      <w:r>
        <w:rPr>
          <w:b/>
        </w:rPr>
        <w:t>, pkt. 1 i 2 otrzymują brzmienie:</w:t>
      </w:r>
    </w:p>
    <w:p w:rsidR="00045438" w:rsidRPr="0049109B" w:rsidRDefault="00045438" w:rsidP="00045438">
      <w:pPr>
        <w:pStyle w:val="Tekstpodstawowy31"/>
        <w:numPr>
          <w:ilvl w:val="0"/>
          <w:numId w:val="1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Oferty należy składać w siedzibie zamawiającego:</w:t>
      </w:r>
      <w:r w:rsidRPr="0049109B">
        <w:rPr>
          <w:rFonts w:asciiTheme="minorHAnsi" w:eastAsia="Arial Unicode MS" w:hAnsiTheme="minorHAnsi"/>
          <w:shd w:val="clear" w:color="auto" w:fill="FFFFFF"/>
        </w:rPr>
        <w:t xml:space="preserve"> </w:t>
      </w:r>
    </w:p>
    <w:p w:rsidR="00045438" w:rsidRPr="0049109B" w:rsidRDefault="00045438" w:rsidP="00045438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b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 w sekretariacie Urzędu Gminy w Małym Płocku, (I – piętro) Mały Płock ul. Jana Kochanowskiego 15, 18-516 Mały Płock</w:t>
      </w:r>
      <w:r w:rsidRPr="0049109B">
        <w:rPr>
          <w:rFonts w:eastAsia="Arial Unicode MS" w:cs="Arial"/>
          <w:b/>
          <w:shd w:val="clear" w:color="auto" w:fill="FFFFFF"/>
        </w:rPr>
        <w:t xml:space="preserve"> do dnia </w:t>
      </w:r>
      <w:r>
        <w:rPr>
          <w:rFonts w:eastAsia="Arial Unicode MS"/>
          <w:b/>
          <w:shd w:val="clear" w:color="auto" w:fill="FFFFFF"/>
        </w:rPr>
        <w:t>10.06</w:t>
      </w:r>
      <w:r w:rsidRPr="0049109B">
        <w:rPr>
          <w:rFonts w:eastAsia="Arial Unicode MS"/>
          <w:b/>
          <w:shd w:val="clear" w:color="auto" w:fill="FFFFFF"/>
        </w:rPr>
        <w:t>.2020r., godz. 12</w:t>
      </w:r>
      <w:r w:rsidRPr="0049109B">
        <w:rPr>
          <w:rFonts w:eastAsia="Arial Unicode MS"/>
          <w:b/>
          <w:shd w:val="clear" w:color="auto" w:fill="FFFFFF"/>
          <w:vertAlign w:val="superscript"/>
        </w:rPr>
        <w:t>00</w:t>
      </w:r>
    </w:p>
    <w:p w:rsidR="00045438" w:rsidRPr="0049109B" w:rsidRDefault="00045438" w:rsidP="00045438">
      <w:pPr>
        <w:widowControl w:val="0"/>
        <w:autoSpaceDE w:val="0"/>
        <w:spacing w:line="300" w:lineRule="atLeast"/>
        <w:ind w:left="360" w:right="50"/>
        <w:jc w:val="both"/>
        <w:rPr>
          <w:rFonts w:cs="Arial"/>
        </w:rPr>
      </w:pPr>
      <w:r w:rsidRPr="0049109B">
        <w:rPr>
          <w:rFonts w:eastAsia="Arial Unicode MS" w:cs="Arial"/>
          <w:shd w:val="clear" w:color="auto" w:fill="FFFFFF"/>
        </w:rPr>
        <w:t>Oferty złożone po terminie będą zwrócone wykonawcom bez otwierania, niezwłocznie.</w:t>
      </w:r>
    </w:p>
    <w:p w:rsidR="00045438" w:rsidRPr="0049109B" w:rsidRDefault="00045438" w:rsidP="00045438">
      <w:pPr>
        <w:pStyle w:val="Tekstpodstawowy31"/>
        <w:numPr>
          <w:ilvl w:val="0"/>
          <w:numId w:val="1"/>
        </w:numPr>
        <w:autoSpaceDE/>
        <w:spacing w:line="300" w:lineRule="atLeast"/>
        <w:ind w:left="360"/>
        <w:jc w:val="both"/>
        <w:rPr>
          <w:rFonts w:asciiTheme="minorHAnsi" w:eastAsia="Arial Unicode MS" w:hAnsiTheme="minorHAnsi"/>
          <w:shd w:val="clear" w:color="auto" w:fill="FFFFFF"/>
        </w:rPr>
      </w:pPr>
      <w:r w:rsidRPr="0049109B">
        <w:rPr>
          <w:rFonts w:asciiTheme="minorHAnsi" w:hAnsiTheme="minorHAnsi"/>
          <w:bCs/>
        </w:rPr>
        <w:t>Miejsce otwarcia ofert w siedzibie zamawiającego:</w:t>
      </w:r>
    </w:p>
    <w:p w:rsidR="00045438" w:rsidRPr="0049109B" w:rsidRDefault="00045438" w:rsidP="00045438">
      <w:pPr>
        <w:widowControl w:val="0"/>
        <w:autoSpaceDE w:val="0"/>
        <w:spacing w:line="300" w:lineRule="atLeast"/>
        <w:ind w:left="360" w:right="50"/>
        <w:jc w:val="both"/>
        <w:rPr>
          <w:rFonts w:eastAsia="Arial Unicode MS" w:cs="Arial"/>
          <w:shd w:val="clear" w:color="auto" w:fill="FFFFFF"/>
        </w:rPr>
      </w:pPr>
      <w:r w:rsidRPr="0049109B">
        <w:rPr>
          <w:rFonts w:eastAsia="Arial Unicode MS" w:cs="Arial"/>
          <w:shd w:val="clear" w:color="auto" w:fill="FFFFFF"/>
        </w:rPr>
        <w:t xml:space="preserve">Gmina Mały Płock ul. Jana Kochanowskiego 15, 18-516 Mały Płock – sala konferencyjna (parter),  </w:t>
      </w:r>
      <w:r>
        <w:rPr>
          <w:rFonts w:eastAsia="Arial Unicode MS" w:cs="Arial"/>
          <w:b/>
          <w:shd w:val="clear" w:color="auto" w:fill="FFFFFF"/>
        </w:rPr>
        <w:t>dnia 10.06</w:t>
      </w:r>
      <w:r w:rsidRPr="0049109B">
        <w:rPr>
          <w:rFonts w:eastAsia="Arial Unicode MS" w:cs="Arial"/>
          <w:b/>
          <w:shd w:val="clear" w:color="auto" w:fill="FFFFFF"/>
        </w:rPr>
        <w:t>.2020r., godz. 12</w:t>
      </w:r>
      <w:r w:rsidRPr="0049109B">
        <w:rPr>
          <w:rFonts w:eastAsia="Arial Unicode MS" w:cs="Arial"/>
          <w:b/>
          <w:shd w:val="clear" w:color="auto" w:fill="FFFFFF"/>
          <w:vertAlign w:val="superscript"/>
        </w:rPr>
        <w:t>15</w:t>
      </w:r>
      <w:r w:rsidRPr="0049109B">
        <w:rPr>
          <w:rFonts w:eastAsia="Arial Unicode MS" w:cs="Arial"/>
          <w:b/>
          <w:shd w:val="clear" w:color="auto" w:fill="FFFFFF"/>
        </w:rPr>
        <w:t>.</w:t>
      </w:r>
    </w:p>
    <w:p w:rsidR="00DB6F4A" w:rsidRDefault="00DB6F4A"/>
    <w:sectPr w:rsidR="00DB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38"/>
    <w:rsid w:val="00045438"/>
    <w:rsid w:val="00DB6F4A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52EC-0563-4B3B-88B2-59F11AE7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54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045438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2020-06-01T12:06:00Z</dcterms:created>
  <dcterms:modified xsi:type="dcterms:W3CDTF">2020-06-05T07:13:00Z</dcterms:modified>
</cp:coreProperties>
</file>